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Modern</w:t>
      </w:r>
    </w:p>
    <w:p w:rsidR="00000000" w:rsidDel="00000000" w:rsidP="00000000" w:rsidRDefault="00000000" w:rsidRPr="00000000" w14:paraId="00000002">
      <w:pPr>
        <w:rPr/>
      </w:pPr>
      <w:r w:rsidDel="00000000" w:rsidR="00000000" w:rsidRPr="00000000">
        <w:rPr>
          <w:rtl w:val="0"/>
        </w:rPr>
        <w:t xml:space="preserve">Women are always in search of modern outfits. The fashion industry is making progress with each passing day because of the increase in demand by females. Today you will see so much creativity in modern clothes like flappers, hanbok, cocktail, mini, midi, sheath, wrap, maxi, gown, print, metallic, 3D, and so on. The good news is, we have almost everything for you in one place; you name it, we have it. All the sizes, colors, stuff, and design is available here. Choose your desired options from the filters, and you are good to go.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