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Moon </w:t>
      </w:r>
    </w:p>
    <w:p w:rsidR="00000000" w:rsidDel="00000000" w:rsidP="00000000" w:rsidRDefault="00000000" w:rsidRPr="00000000" w14:paraId="00000002">
      <w:pPr>
        <w:rPr/>
      </w:pPr>
      <w:r w:rsidDel="00000000" w:rsidR="00000000" w:rsidRPr="00000000">
        <w:rPr>
          <w:rtl w:val="0"/>
        </w:rPr>
        <w:t xml:space="preserve">The moon dress is a gothic style. It is fitted from the top and flared from the bottom. Women love this design and demand a variety of dresses in this fashion. Sun and moon, honeymoon, river paisley, river, DB, Papermoon, eyelet, moon goddess, river poplin, dB Dakota canyon moon clothes are quite famous among females. You can also search for more options along with the mentioned ones here. We have tons of garments gathered for you. All the sizes, colors, all-season stuff, and styles of the modern era are available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