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Retro</w:t>
      </w:r>
    </w:p>
    <w:p w:rsidR="00000000" w:rsidDel="00000000" w:rsidP="00000000" w:rsidRDefault="00000000" w:rsidRPr="00000000" w14:paraId="00000002">
      <w:pPr>
        <w:rPr/>
      </w:pPr>
      <w:r w:rsidDel="00000000" w:rsidR="00000000" w:rsidRPr="00000000">
        <w:rPr>
          <w:rtl w:val="0"/>
        </w:rPr>
        <w:t xml:space="preserve">Hey ladies! Do you like retro-style modern clothes? Fashion designers are now mixing the vintage taste with the latest concepts, and women love it. If you have anything on your mind, share it with us. We have collected a vast selection of clothing from the previous era, including the 20s, 30s, 50s, 60s, 70s, and 90s,  in every type of dress like summer, swing, cocktail, Hawaiian, rockabilly, and so on. We are sure you will not face difficulty finding your favorite color and your desired sizes because we ensure the availability of all colors, regular along with plus sizes.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