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Wedding </w:t>
      </w:r>
    </w:p>
    <w:p w:rsidR="00000000" w:rsidDel="00000000" w:rsidP="00000000" w:rsidRDefault="00000000" w:rsidRPr="00000000" w14:paraId="00000002">
      <w:pPr>
        <w:rPr/>
      </w:pPr>
      <w:r w:rsidDel="00000000" w:rsidR="00000000" w:rsidRPr="00000000">
        <w:rPr>
          <w:rtl w:val="0"/>
        </w:rPr>
        <w:t xml:space="preserve">Women wait for the events like weddings so they can be beautifully dressed and enjoy their time with friends and family. We have good news for ladies; we have gathered all the best outfits from hundreds of sites in one place. You can buy whatever dress you want, whether bridal, bridesmaids, bride’s mother or wedding guest outfits. Beautiful designs, colors, and styles, in all sizes, are available here. Select options of your choice in the filters, and choose the most glamorous attire from your desired results. Do not forget to flaunt in your gathering.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