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Western</w:t>
      </w:r>
    </w:p>
    <w:p w:rsidR="00000000" w:rsidDel="00000000" w:rsidP="00000000" w:rsidRDefault="00000000" w:rsidRPr="00000000" w14:paraId="00000002">
      <w:pPr>
        <w:rPr/>
      </w:pPr>
      <w:r w:rsidDel="00000000" w:rsidR="00000000" w:rsidRPr="00000000">
        <w:rPr>
          <w:rtl w:val="0"/>
        </w:rPr>
        <w:t xml:space="preserve">Western women's clothing is vast and contains hundreds of styles and patterns. Bodycon, slips, mini, midi, maxi, wrap, cowgirl, sheath, and shift all are western attire. We are sure whatever designs and brands you are looking for will be easily available here. All sizes, color ranges, and all seasons stuff are available. To save you time and for your ease, filters are there. You can select options according to your priority, and we will show you the results you want to see. Hurry up, what are you waiting for? Buy your desired clothes.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