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5E5787A5" wp14:textId="13E5613E">
      <w:bookmarkStart w:name="_GoBack" w:id="0"/>
      <w:bookmarkEnd w:id="0"/>
      <w:r w:rsidR="1F48701F">
        <w:rPr/>
        <w:t>1. Click on Intercept Menu</w:t>
      </w:r>
    </w:p>
    <w:p w:rsidR="1F48701F" w:rsidP="1F48701F" w:rsidRDefault="1F48701F" w14:paraId="44B04FB8" w14:textId="090AAC5D">
      <w:pPr>
        <w:pStyle w:val="Normal"/>
      </w:pPr>
      <w:r w:rsidR="1F48701F">
        <w:rPr/>
        <w:t>You should get the following page which displays previously stored rates which have been stored</w:t>
      </w:r>
    </w:p>
    <w:p w:rsidR="1F48701F" w:rsidP="1F48701F" w:rsidRDefault="1F48701F" w14:paraId="377709BD" w14:textId="71F8254F">
      <w:pPr>
        <w:pStyle w:val="Normal"/>
      </w:pPr>
    </w:p>
    <w:p w:rsidR="1F48701F" w:rsidP="1F48701F" w:rsidRDefault="1F48701F" w14:paraId="761977E6" w14:textId="68945EAA">
      <w:pPr>
        <w:pStyle w:val="Normal"/>
      </w:pPr>
      <w:r>
        <w:drawing>
          <wp:inline wp14:editId="608EBE46" wp14:anchorId="4929DF54">
            <wp:extent cx="4572000" cy="1914525"/>
            <wp:effectExtent l="0" t="0" r="0" b="0"/>
            <wp:docPr id="807735327" name="" title=""/>
            <wp:cNvGraphicFramePr>
              <a:graphicFrameLocks noChangeAspect="1"/>
            </wp:cNvGraphicFramePr>
            <a:graphic>
              <a:graphicData uri="http://schemas.openxmlformats.org/drawingml/2006/picture">
                <pic:pic>
                  <pic:nvPicPr>
                    <pic:cNvPr id="0" name=""/>
                    <pic:cNvPicPr/>
                  </pic:nvPicPr>
                  <pic:blipFill>
                    <a:blip r:embed="R8ad2cf28ec9f405d">
                      <a:extLst>
                        <a:ext xmlns:a="http://schemas.openxmlformats.org/drawingml/2006/main" uri="{28A0092B-C50C-407E-A947-70E740481C1C}">
                          <a14:useLocalDpi val="0"/>
                        </a:ext>
                      </a:extLst>
                    </a:blip>
                    <a:stretch>
                      <a:fillRect/>
                    </a:stretch>
                  </pic:blipFill>
                  <pic:spPr>
                    <a:xfrm>
                      <a:off x="0" y="0"/>
                      <a:ext cx="4572000" cy="1914525"/>
                    </a:xfrm>
                    <a:prstGeom prst="rect">
                      <a:avLst/>
                    </a:prstGeom>
                  </pic:spPr>
                </pic:pic>
              </a:graphicData>
            </a:graphic>
          </wp:inline>
        </w:drawing>
      </w:r>
    </w:p>
    <w:p w:rsidR="1F48701F" w:rsidP="1F48701F" w:rsidRDefault="1F48701F" w14:paraId="3BB02D57" w14:textId="47E91892">
      <w:pPr>
        <w:pStyle w:val="Normal"/>
      </w:pPr>
    </w:p>
    <w:p w:rsidR="1F48701F" w:rsidP="1F48701F" w:rsidRDefault="1F48701F" w14:paraId="042C1FE9" w14:textId="16424AE2">
      <w:pPr>
        <w:pStyle w:val="Normal"/>
      </w:pPr>
      <w:r w:rsidR="1F48701F">
        <w:rPr/>
        <w:t>You can enter dates in the filter section which allows you to filter the list by dates the conversion rates were searched.</w:t>
      </w:r>
    </w:p>
    <w:p w:rsidR="1F48701F" w:rsidP="1F48701F" w:rsidRDefault="1F48701F" w14:paraId="345384A4" w14:textId="7327075A">
      <w:pPr>
        <w:pStyle w:val="Normal"/>
      </w:pPr>
    </w:p>
    <w:p w:rsidR="1F48701F" w:rsidP="1F48701F" w:rsidRDefault="1F48701F" w14:paraId="400ABB6F" w14:textId="2E28B212">
      <w:pPr>
        <w:pStyle w:val="Normal"/>
      </w:pPr>
      <w:r w:rsidR="1F48701F">
        <w:rPr/>
        <w:t>2. Click on ‘New Conversion’ and you should get the following page</w:t>
      </w:r>
    </w:p>
    <w:p w:rsidR="1F48701F" w:rsidP="1F48701F" w:rsidRDefault="1F48701F" w14:paraId="45B5BDC7" w14:textId="638D4C4C">
      <w:pPr>
        <w:pStyle w:val="Normal"/>
      </w:pPr>
      <w:r>
        <w:drawing>
          <wp:inline wp14:editId="2D7DD570" wp14:anchorId="1C4BF0CD">
            <wp:extent cx="4572000" cy="2276475"/>
            <wp:effectExtent l="0" t="0" r="0" b="0"/>
            <wp:docPr id="959876738" name="" title=""/>
            <wp:cNvGraphicFramePr>
              <a:graphicFrameLocks noChangeAspect="1"/>
            </wp:cNvGraphicFramePr>
            <a:graphic>
              <a:graphicData uri="http://schemas.openxmlformats.org/drawingml/2006/picture">
                <pic:pic>
                  <pic:nvPicPr>
                    <pic:cNvPr id="0" name=""/>
                    <pic:cNvPicPr/>
                  </pic:nvPicPr>
                  <pic:blipFill>
                    <a:blip r:embed="R4e4a03dd68f64577">
                      <a:extLst>
                        <a:ext xmlns:a="http://schemas.openxmlformats.org/drawingml/2006/main" uri="{28A0092B-C50C-407E-A947-70E740481C1C}">
                          <a14:useLocalDpi val="0"/>
                        </a:ext>
                      </a:extLst>
                    </a:blip>
                    <a:stretch>
                      <a:fillRect/>
                    </a:stretch>
                  </pic:blipFill>
                  <pic:spPr>
                    <a:xfrm>
                      <a:off x="0" y="0"/>
                      <a:ext cx="4572000" cy="2276475"/>
                    </a:xfrm>
                    <a:prstGeom prst="rect">
                      <a:avLst/>
                    </a:prstGeom>
                  </pic:spPr>
                </pic:pic>
              </a:graphicData>
            </a:graphic>
          </wp:inline>
        </w:drawing>
      </w:r>
    </w:p>
    <w:p w:rsidR="1F48701F" w:rsidP="1F48701F" w:rsidRDefault="1F48701F" w14:paraId="65283E83" w14:textId="7B8314A2">
      <w:pPr>
        <w:pStyle w:val="Normal"/>
      </w:pPr>
      <w:r w:rsidR="1F48701F">
        <w:rPr/>
        <w:t>3. Filling in the values and clicking the ‘Convert’ button will take you to the following page displaying the conversion rate and the total amount you would get in the new currency.</w:t>
      </w:r>
    </w:p>
    <w:p w:rsidR="1F48701F" w:rsidP="1F48701F" w:rsidRDefault="1F48701F" w14:paraId="10D23B54" w14:textId="7751AAA6">
      <w:pPr>
        <w:pStyle w:val="Normal"/>
      </w:pPr>
      <w:r>
        <w:drawing>
          <wp:inline wp14:editId="32730015" wp14:anchorId="2B2B15B7">
            <wp:extent cx="4572000" cy="3286125"/>
            <wp:effectExtent l="0" t="0" r="0" b="0"/>
            <wp:docPr id="33279664" name="" title=""/>
            <wp:cNvGraphicFramePr>
              <a:graphicFrameLocks noChangeAspect="1"/>
            </wp:cNvGraphicFramePr>
            <a:graphic>
              <a:graphicData uri="http://schemas.openxmlformats.org/drawingml/2006/picture">
                <pic:pic>
                  <pic:nvPicPr>
                    <pic:cNvPr id="0" name=""/>
                    <pic:cNvPicPr/>
                  </pic:nvPicPr>
                  <pic:blipFill>
                    <a:blip r:embed="R0520e15aa6a244ef">
                      <a:extLst>
                        <a:ext xmlns:a="http://schemas.openxmlformats.org/drawingml/2006/main" uri="{28A0092B-C50C-407E-A947-70E740481C1C}">
                          <a14:useLocalDpi val="0"/>
                        </a:ext>
                      </a:extLst>
                    </a:blip>
                    <a:stretch>
                      <a:fillRect/>
                    </a:stretch>
                  </pic:blipFill>
                  <pic:spPr>
                    <a:xfrm>
                      <a:off x="0" y="0"/>
                      <a:ext cx="4572000" cy="3286125"/>
                    </a:xfrm>
                    <a:prstGeom prst="rect">
                      <a:avLst/>
                    </a:prstGeom>
                  </pic:spPr>
                </pic:pic>
              </a:graphicData>
            </a:graphic>
          </wp:inline>
        </w:drawing>
      </w:r>
    </w:p>
    <w:p w:rsidR="1F48701F" w:rsidP="1F48701F" w:rsidRDefault="1F48701F" w14:paraId="1D24DCE5" w14:textId="28D8137B">
      <w:pPr>
        <w:pStyle w:val="Normal"/>
      </w:pPr>
    </w:p>
    <w:p w:rsidR="1F48701F" w:rsidP="1F48701F" w:rsidRDefault="1F48701F" w14:paraId="3F2CAD9E" w14:textId="3957565C">
      <w:pPr>
        <w:pStyle w:val="Normal"/>
      </w:pPr>
      <w:r w:rsidR="1F48701F">
        <w:rPr/>
        <w:t>Clicking the ‘Save’ button saves the dates and conversion details to the list.</w:t>
      </w:r>
    </w:p>
    <w:p w:rsidR="1F48701F" w:rsidP="1F48701F" w:rsidRDefault="1F48701F" w14:paraId="256F1FC6" w14:textId="45598BC2">
      <w:pPr>
        <w:pStyle w:val="Normal"/>
      </w:pPr>
    </w:p>
    <w:p w:rsidR="1F48701F" w:rsidP="1F48701F" w:rsidRDefault="1F48701F" w14:paraId="6ECC3E94" w14:textId="44E14908">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B1B2B1D"/>
  <w15:docId w15:val="{4200bde1-2a83-4e02-86bc-5da0ad038cee}"/>
  <w:rsids>
    <w:rsidRoot w:val="55D29184"/>
    <w:rsid w:val="1F48701F"/>
    <w:rsid w:val="2B1B2B1D"/>
    <w:rsid w:val="55D2918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8ad2cf28ec9f405d" /><Relationship Type="http://schemas.openxmlformats.org/officeDocument/2006/relationships/image" Target="/media/image2.png" Id="R4e4a03dd68f64577" /><Relationship Type="http://schemas.openxmlformats.org/officeDocument/2006/relationships/image" Target="/media/image3.png" Id="R0520e15aa6a244e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rizwan mir</dc:creator>
  <keywords/>
  <dc:description/>
  <lastModifiedBy>rizwan mir</lastModifiedBy>
  <revision>2</revision>
  <dcterms:created xsi:type="dcterms:W3CDTF">2019-12-22T21:56:03.4542316Z</dcterms:created>
  <dcterms:modified xsi:type="dcterms:W3CDTF">2019-12-22T22:04:13.4433898Z</dcterms:modified>
</coreProperties>
</file>