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F14" w:rsidRDefault="00477F14" w:rsidP="00477F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Muhammad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Kutty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Panaparambil</w:t>
      </w:r>
      <w:proofErr w:type="spellEnd"/>
      <w:r>
        <w:rPr>
          <w:rFonts w:ascii="Arial" w:hAnsi="Arial" w:cs="Arial"/>
          <w:b/>
          <w:bCs/>
          <w:color w:val="202122"/>
          <w:sz w:val="21"/>
          <w:szCs w:val="21"/>
        </w:rPr>
        <w:t xml:space="preserve"> </w:t>
      </w:r>
      <w:r>
        <w:rPr>
          <w:rFonts w:ascii="Arial" w:hAnsi="Arial" w:cs="Arial"/>
          <w:color w:val="202122"/>
          <w:sz w:val="21"/>
          <w:szCs w:val="21"/>
        </w:rPr>
        <w:t xml:space="preserve">known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mononymo</w:t>
      </w:r>
      <w:bookmarkStart w:id="0" w:name="_GoBack"/>
      <w:bookmarkEnd w:id="0"/>
      <w:r>
        <w:rPr>
          <w:rFonts w:ascii="Arial" w:hAnsi="Arial" w:cs="Arial"/>
          <w:color w:val="202122"/>
          <w:sz w:val="21"/>
          <w:szCs w:val="21"/>
        </w:rPr>
        <w:t>usly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by the </w:t>
      </w:r>
      <w:hyperlink r:id="rId4" w:tooltip="Hypocorism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hypocorism</w:t>
        </w:r>
      </w:hyperlink>
      <w:r>
        <w:rPr>
          <w:rFonts w:ascii="Arial" w:hAnsi="Arial" w:cs="Arial"/>
          <w:color w:val="202122"/>
          <w:sz w:val="21"/>
          <w:szCs w:val="21"/>
        </w:rPr>
        <w:t> 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</w:rPr>
        <w:t>Mammootty</w:t>
      </w:r>
      <w:proofErr w:type="spellEnd"/>
      <w:r>
        <w:rPr>
          <w:rFonts w:ascii="Arial" w:hAnsi="Arial" w:cs="Arial"/>
          <w:color w:val="202122"/>
          <w:sz w:val="21"/>
          <w:szCs w:val="21"/>
        </w:rPr>
        <w:t> (</w:t>
      </w:r>
      <w:r>
        <w:rPr>
          <w:rFonts w:ascii="Arial" w:hAnsi="Arial" w:cs="Arial"/>
          <w:color w:val="202122"/>
          <w:sz w:val="18"/>
          <w:szCs w:val="18"/>
        </w:rPr>
        <w:t>IPA: </w:t>
      </w:r>
      <w:hyperlink r:id="rId5" w:tooltip="Help:IPA/Malayalam" w:history="1">
        <w:r>
          <w:rPr>
            <w:rStyle w:val="Hyperlink"/>
            <w:rFonts w:ascii="Arial" w:hAnsi="Arial" w:cs="Arial"/>
            <w:color w:val="3366CC"/>
            <w:sz w:val="21"/>
            <w:szCs w:val="21"/>
            <w:lang/>
          </w:rPr>
          <w:t>[mɐmːuːʈːi]</w:t>
        </w:r>
      </w:hyperlink>
      <w:r>
        <w:rPr>
          <w:rFonts w:ascii="Arial" w:hAnsi="Arial" w:cs="Arial"/>
          <w:color w:val="202122"/>
          <w:sz w:val="21"/>
          <w:szCs w:val="21"/>
        </w:rPr>
        <w:t>), is an Indian actor and film producer who works predominantly in </w:t>
      </w:r>
      <w:hyperlink r:id="rId6" w:tooltip="Malayalam cinem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Malayalam films</w:t>
        </w:r>
      </w:hyperlink>
      <w:r>
        <w:rPr>
          <w:rFonts w:ascii="Arial" w:hAnsi="Arial" w:cs="Arial"/>
          <w:color w:val="202122"/>
          <w:sz w:val="21"/>
          <w:szCs w:val="21"/>
        </w:rPr>
        <w:t>. He has also appeared in </w:t>
      </w:r>
      <w:hyperlink r:id="rId7" w:tooltip="Tamil languag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Tamil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8" w:tooltip="Telugu language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Telugu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9" w:tooltip="Kannad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Kannada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0" w:tooltip="Hind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Hindi</w:t>
        </w:r>
      </w:hyperlink>
      <w:r>
        <w:rPr>
          <w:rFonts w:ascii="Arial" w:hAnsi="Arial" w:cs="Arial"/>
          <w:color w:val="202122"/>
          <w:sz w:val="21"/>
          <w:szCs w:val="21"/>
        </w:rPr>
        <w:t>, and English-language productions. In a career spanning five decades, he has acted in over 400 films. He is the recipient of </w:t>
      </w:r>
      <w:hyperlink r:id="rId11" w:tooltip="List of awards and nominations received by Mammootty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several accolades</w:t>
        </w:r>
      </w:hyperlink>
      <w:r>
        <w:rPr>
          <w:rFonts w:ascii="Arial" w:hAnsi="Arial" w:cs="Arial"/>
          <w:color w:val="202122"/>
          <w:sz w:val="21"/>
          <w:szCs w:val="21"/>
        </w:rPr>
        <w:t>, including three </w:t>
      </w:r>
      <w:hyperlink r:id="rId12" w:tooltip="National Film Award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National Film Awards</w:t>
        </w:r>
      </w:hyperlink>
      <w:r>
        <w:rPr>
          <w:rFonts w:ascii="Arial" w:hAnsi="Arial" w:cs="Arial"/>
          <w:color w:val="202122"/>
          <w:sz w:val="21"/>
          <w:szCs w:val="21"/>
        </w:rPr>
        <w:t>, seven </w:t>
      </w:r>
      <w:hyperlink r:id="rId13" w:tooltip="Kerala State Film Award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Kerala State Film Awards</w:t>
        </w:r>
      </w:hyperlink>
      <w:r>
        <w:rPr>
          <w:rFonts w:ascii="Arial" w:hAnsi="Arial" w:cs="Arial"/>
          <w:color w:val="202122"/>
          <w:sz w:val="21"/>
          <w:szCs w:val="21"/>
        </w:rPr>
        <w:t>, and thirteen </w:t>
      </w:r>
      <w:hyperlink r:id="rId14" w:tooltip="Filmfare Awards South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Filmfare Awards South</w:t>
        </w:r>
      </w:hyperlink>
      <w:r>
        <w:rPr>
          <w:rFonts w:ascii="Arial" w:hAnsi="Arial" w:cs="Arial"/>
          <w:color w:val="202122"/>
          <w:sz w:val="21"/>
          <w:szCs w:val="21"/>
        </w:rPr>
        <w:t>. For his contribution to film, the Government of India awarded him the </w:t>
      </w:r>
      <w:hyperlink r:id="rId15" w:tooltip="Padma Shr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Padma Shri</w:t>
        </w:r>
      </w:hyperlink>
      <w:r>
        <w:rPr>
          <w:rFonts w:ascii="Arial" w:hAnsi="Arial" w:cs="Arial"/>
          <w:color w:val="202122"/>
          <w:sz w:val="21"/>
          <w:szCs w:val="21"/>
        </w:rPr>
        <w:t> in 1998. In 2022, he was honoured with </w:t>
      </w:r>
      <w:hyperlink r:id="rId16" w:tooltip="Kerala Awards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Kerala Prabha Award</w:t>
        </w:r>
      </w:hyperlink>
      <w:r>
        <w:rPr>
          <w:rFonts w:ascii="Arial" w:hAnsi="Arial" w:cs="Arial"/>
          <w:color w:val="202122"/>
          <w:sz w:val="21"/>
          <w:szCs w:val="21"/>
        </w:rPr>
        <w:t>, the second-highest honour given by the </w:t>
      </w:r>
      <w:hyperlink r:id="rId17" w:tooltip="Government of Kerala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Government of Kerala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:rsidR="00477F14" w:rsidRDefault="00477F14" w:rsidP="00477F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Mammootty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made his debut in acting through Malayalam film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"https://en.wikipedia.org/wiki/Anubhavangal_Paalichakal" \o "Anubhavangal Paalichakal"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Anubhavangal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Paalichakal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in 1971. His first leading role was in </w:t>
      </w:r>
      <w:hyperlink r:id="rId18" w:tooltip="I. V. Sasi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 xml:space="preserve">I. V. </w:t>
        </w:r>
        <w:proofErr w:type="spellStart"/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Sasi</w:t>
        </w:r>
      </w:hyperlink>
      <w:r>
        <w:rPr>
          <w:rFonts w:ascii="Arial" w:hAnsi="Arial" w:cs="Arial"/>
          <w:color w:val="202122"/>
          <w:sz w:val="21"/>
          <w:szCs w:val="21"/>
        </w:rPr>
        <w:t>'s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unreleased film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"https://en.wikipedia.org/wiki/Devalokam_(film)" \o "Devalokam (film)"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Devalokam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 (1979).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Mammootty's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breakthrough came in 1981 when he received the </w:t>
      </w:r>
      <w:hyperlink r:id="rId19" w:tooltip="Kerala State Film Award for Second Best Actor" w:history="1">
        <w:r>
          <w:rPr>
            <w:rStyle w:val="Hyperlink"/>
            <w:rFonts w:ascii="Arial" w:hAnsi="Arial" w:cs="Arial"/>
            <w:color w:val="3366CC"/>
            <w:sz w:val="21"/>
            <w:szCs w:val="21"/>
          </w:rPr>
          <w:t>Kerala State Film Award for Second Best Actor</w:t>
        </w:r>
      </w:hyperlink>
      <w:r>
        <w:rPr>
          <w:rFonts w:ascii="Arial" w:hAnsi="Arial" w:cs="Arial"/>
          <w:color w:val="202122"/>
          <w:sz w:val="21"/>
          <w:szCs w:val="21"/>
        </w:rPr>
        <w:t> for his performance in </w:t>
      </w:r>
      <w:hyperlink r:id="rId20" w:tooltip="Ahimsa (1981 film)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Ahimsa</w:t>
        </w:r>
      </w:hyperlink>
      <w:r>
        <w:rPr>
          <w:rFonts w:ascii="Arial" w:hAnsi="Arial" w:cs="Arial"/>
          <w:color w:val="202122"/>
          <w:sz w:val="21"/>
          <w:szCs w:val="21"/>
        </w:rPr>
        <w:t>. Major commercial successes during this time included the 1983 films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"https://en.wikipedia.org/wiki/Sandhyakku_Virinja_Poovu" \o "Sandhyakku Virinja Poovu"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Sandhyakku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Virinja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Poovu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and </w:t>
      </w:r>
      <w:hyperlink r:id="rId21" w:tooltip="Aa Raathri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 xml:space="preserve">Aa </w:t>
        </w:r>
        <w:proofErr w:type="spellStart"/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Raathri</w:t>
        </w:r>
        <w:proofErr w:type="spellEnd"/>
      </w:hyperlink>
      <w:r>
        <w:rPr>
          <w:rFonts w:ascii="Arial" w:hAnsi="Arial" w:cs="Arial"/>
          <w:color w:val="202122"/>
          <w:sz w:val="21"/>
          <w:szCs w:val="21"/>
        </w:rPr>
        <w:t>. Following a series of box office failures, the 1987 crime thriller </w:t>
      </w:r>
      <w:hyperlink r:id="rId22" w:tooltip="New Delhi (1987 film)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New Delhi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 improved his commercial prospects. The films that followed through the next decade established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Mammootty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as one of the leading stars of Malayalam cinema.</w:t>
      </w:r>
    </w:p>
    <w:p w:rsidR="00477F14" w:rsidRDefault="00477F14" w:rsidP="00477F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 xml:space="preserve">The 2000s were a period of critical and commercial success for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Mammootty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 His performance in the Hindi and English-language bilingual biopic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"https://en.wikipedia.org/wiki/Dr._Babasaheb_Ambedkar_(film)" \o "Dr. Babasaheb Ambedkar (film)"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Dr.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Babasaheb Ambedkar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(2000) won him the National Film Award for Best Actor, and he won Kerala State Film Awards for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"https://en.wikipedia.org/wiki/Kaazcha" \o "Kaazcha"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Kaazcha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(2004) and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"https://en.wikipedia.org/wiki/Paleri_Manikyam:_Oru_Pathirakolapathakathinte_Katha_(film)" \o "Paleri Manikyam: Oru Pathirakolapathakathinte Katha (film)"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Paleri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Manikyam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(2009). He garnered further critical praise for the satire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"https://en.wikipedia.org/wiki/Pranchiyettan_%26_the_Saint" \o "Pranchiyettan &amp; the Saint"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Pranchiyettan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&amp; the Saint</w: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(2010), drama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"https://en.wikipedia.org/wiki/Varsham_(2014_film)" \o "Varsham (2014 film)"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Varsham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(2014), period drama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"https://en.wikipedia.org/wiki/Pathemari" \o "Pathemari"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Pathemari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and black comedy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"https://en.wikipedia.org/wiki/Unda_(film)" \o "Unda (film)"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Unda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(2019), and received Filmfare Awards for Best Actor for the first three. His highest-grossing releases include the period action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"https://en.wikipedia.org/wiki/Mamangam_(2019_film)" \o "Mamangam (2019 film)"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Mamangam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and </w:t>
      </w:r>
      <w:hyperlink r:id="rId23" w:tooltip="Madhura Raja" w:history="1">
        <w:r>
          <w:rPr>
            <w:rStyle w:val="Hyperlink"/>
            <w:rFonts w:ascii="Arial" w:hAnsi="Arial" w:cs="Arial"/>
            <w:i/>
            <w:iCs/>
            <w:color w:val="3366CC"/>
            <w:sz w:val="21"/>
            <w:szCs w:val="21"/>
          </w:rPr>
          <w:t>Madhura Raja</w:t>
        </w:r>
      </w:hyperlink>
      <w:r>
        <w:rPr>
          <w:rFonts w:ascii="Arial" w:hAnsi="Arial" w:cs="Arial"/>
          <w:color w:val="202122"/>
          <w:sz w:val="21"/>
          <w:szCs w:val="21"/>
        </w:rPr>
        <w:t> in 2019, and the action thriller </w:t>
      </w:r>
      <w:proofErr w:type="spellStart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02122"/>
          <w:sz w:val="21"/>
          <w:szCs w:val="21"/>
        </w:rPr>
        <w:instrText xml:space="preserve"> HYPERLINK "https://en.wikipedia.org/wiki/Bheeshma_Parvam" \o "Bheeshma Parvam" </w:instrText>
      </w:r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Bheeshma</w:t>
      </w:r>
      <w:proofErr w:type="spellEnd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 xml:space="preserve"> </w:t>
      </w:r>
      <w:proofErr w:type="spellStart"/>
      <w:r>
        <w:rPr>
          <w:rStyle w:val="Hyperlink"/>
          <w:rFonts w:ascii="Arial" w:hAnsi="Arial" w:cs="Arial"/>
          <w:i/>
          <w:iCs/>
          <w:color w:val="3366CC"/>
          <w:sz w:val="21"/>
          <w:szCs w:val="21"/>
        </w:rPr>
        <w:t>Parvam</w:t>
      </w:r>
      <w:proofErr w:type="spellEnd"/>
      <w:r>
        <w:rPr>
          <w:rFonts w:ascii="Arial" w:hAnsi="Arial" w:cs="Arial"/>
          <w:i/>
          <w:iCs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 in 2022.</w:t>
      </w:r>
    </w:p>
    <w:p w:rsidR="00477F14" w:rsidRDefault="00477F14" w:rsidP="00477F14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proofErr w:type="spellStart"/>
      <w:r>
        <w:rPr>
          <w:rFonts w:ascii="Arial" w:hAnsi="Arial" w:cs="Arial"/>
          <w:color w:val="202122"/>
          <w:sz w:val="21"/>
          <w:szCs w:val="21"/>
        </w:rPr>
        <w:t>Mammootty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is the chairman of Malayalam Communications, which runs the Malayalam television channels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"https://en.wikipedia.org/wiki/Kairali_TV" \o "Kairali TV"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Kairali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TV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Kairali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News and 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"https://en.wikipedia.org/wiki/Kairali_We" \o "Kairali We"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3366CC"/>
          <w:sz w:val="21"/>
          <w:szCs w:val="21"/>
        </w:rPr>
        <w:t>Kairali</w:t>
      </w:r>
      <w:proofErr w:type="spellEnd"/>
      <w:r>
        <w:rPr>
          <w:rStyle w:val="Hyperlink"/>
          <w:rFonts w:ascii="Arial" w:hAnsi="Arial" w:cs="Arial"/>
          <w:color w:val="3366CC"/>
          <w:sz w:val="21"/>
          <w:szCs w:val="21"/>
        </w:rPr>
        <w:t xml:space="preserve"> We</w:t>
      </w:r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 xml:space="preserve">. He is the owner of multiple production ventures, including the distribution-production banner Playhouse and the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Mammootty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Kampany</w:t>
      </w:r>
      <w:proofErr w:type="spellEnd"/>
      <w:r>
        <w:rPr>
          <w:rFonts w:ascii="Arial" w:hAnsi="Arial" w:cs="Arial"/>
          <w:color w:val="202122"/>
          <w:sz w:val="21"/>
          <w:szCs w:val="21"/>
        </w:rPr>
        <w:t>.</w:t>
      </w:r>
    </w:p>
    <w:p w:rsidR="00C07010" w:rsidRDefault="00C07010"/>
    <w:sectPr w:rsidR="00C07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14"/>
    <w:rsid w:val="00477F14"/>
    <w:rsid w:val="00C0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5A03E"/>
  <w15:chartTrackingRefBased/>
  <w15:docId w15:val="{A7EAAD6D-BE96-4766-AF3F-2086843DE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7F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77F14"/>
    <w:rPr>
      <w:color w:val="0000FF"/>
      <w:u w:val="single"/>
    </w:rPr>
  </w:style>
  <w:style w:type="character" w:customStyle="1" w:styleId="ipa">
    <w:name w:val="ipa"/>
    <w:basedOn w:val="DefaultParagraphFont"/>
    <w:rsid w:val="00477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5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Telugu_language" TargetMode="External"/><Relationship Id="rId13" Type="http://schemas.openxmlformats.org/officeDocument/2006/relationships/hyperlink" Target="https://en.wikipedia.org/wiki/Kerala_State_Film_Awards" TargetMode="External"/><Relationship Id="rId18" Type="http://schemas.openxmlformats.org/officeDocument/2006/relationships/hyperlink" Target="https://en.wikipedia.org/wiki/I._V._Sas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Aa_Raathri" TargetMode="External"/><Relationship Id="rId7" Type="http://schemas.openxmlformats.org/officeDocument/2006/relationships/hyperlink" Target="https://en.wikipedia.org/wiki/Tamil_language" TargetMode="External"/><Relationship Id="rId12" Type="http://schemas.openxmlformats.org/officeDocument/2006/relationships/hyperlink" Target="https://en.wikipedia.org/wiki/National_Film_Awards" TargetMode="External"/><Relationship Id="rId17" Type="http://schemas.openxmlformats.org/officeDocument/2006/relationships/hyperlink" Target="https://en.wikipedia.org/wiki/Government_of_Kerala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Kerala_Awards" TargetMode="External"/><Relationship Id="rId20" Type="http://schemas.openxmlformats.org/officeDocument/2006/relationships/hyperlink" Target="https://en.wikipedia.org/wiki/Ahimsa_(1981_film)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Malayalam_cinema" TargetMode="External"/><Relationship Id="rId11" Type="http://schemas.openxmlformats.org/officeDocument/2006/relationships/hyperlink" Target="https://en.wikipedia.org/wiki/List_of_awards_and_nominations_received_by_Mammootty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en.wikipedia.org/wiki/Help:IPA/Malayalam" TargetMode="External"/><Relationship Id="rId15" Type="http://schemas.openxmlformats.org/officeDocument/2006/relationships/hyperlink" Target="https://en.wikipedia.org/wiki/Padma_Shri" TargetMode="External"/><Relationship Id="rId23" Type="http://schemas.openxmlformats.org/officeDocument/2006/relationships/hyperlink" Target="https://en.wikipedia.org/wiki/Madhura_Raja" TargetMode="External"/><Relationship Id="rId10" Type="http://schemas.openxmlformats.org/officeDocument/2006/relationships/hyperlink" Target="https://en.wikipedia.org/wiki/Hindi" TargetMode="External"/><Relationship Id="rId19" Type="http://schemas.openxmlformats.org/officeDocument/2006/relationships/hyperlink" Target="https://en.wikipedia.org/wiki/Kerala_State_Film_Award_for_Second_Best_Actor" TargetMode="External"/><Relationship Id="rId4" Type="http://schemas.openxmlformats.org/officeDocument/2006/relationships/hyperlink" Target="https://en.wikipedia.org/wiki/Hypocorism" TargetMode="External"/><Relationship Id="rId9" Type="http://schemas.openxmlformats.org/officeDocument/2006/relationships/hyperlink" Target="https://en.wikipedia.org/wiki/Kannada" TargetMode="External"/><Relationship Id="rId14" Type="http://schemas.openxmlformats.org/officeDocument/2006/relationships/hyperlink" Target="https://en.wikipedia.org/wiki/Filmfare_Awards_South" TargetMode="External"/><Relationship Id="rId22" Type="http://schemas.openxmlformats.org/officeDocument/2006/relationships/hyperlink" Target="https://en.wikipedia.org/wiki/New_Delhi_(1987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</dc:creator>
  <cp:keywords/>
  <dc:description/>
  <cp:lastModifiedBy>rizwan</cp:lastModifiedBy>
  <cp:revision>2</cp:revision>
  <dcterms:created xsi:type="dcterms:W3CDTF">2023-02-09T13:54:00Z</dcterms:created>
  <dcterms:modified xsi:type="dcterms:W3CDTF">2023-02-09T13:55:00Z</dcterms:modified>
</cp:coreProperties>
</file>