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20" w:rsidRDefault="00A75425">
      <w:pPr>
        <w:pStyle w:val="Title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 xml:space="preserve">Cyber-Physical Modeling and Machine-Learning </w:t>
      </w:r>
      <w:proofErr w:type="gramStart"/>
      <w:r>
        <w:rPr>
          <w:sz w:val="56"/>
          <w:szCs w:val="56"/>
        </w:rPr>
        <w:t>Towards</w:t>
      </w:r>
      <w:proofErr w:type="gramEnd"/>
      <w:r>
        <w:rPr>
          <w:sz w:val="56"/>
          <w:szCs w:val="56"/>
        </w:rPr>
        <w:t xml:space="preserve"> Smart Electrical Equipment Systems</w:t>
      </w:r>
    </w:p>
    <w:p w:rsidR="00905520" w:rsidRDefault="00A75425">
      <w:pPr>
        <w:pStyle w:val="Title"/>
        <w:rPr>
          <w:sz w:val="56"/>
          <w:szCs w:val="56"/>
        </w:rPr>
      </w:pPr>
      <w:r>
        <w:rPr>
          <w:sz w:val="56"/>
          <w:szCs w:val="56"/>
        </w:rPr>
        <w:t>Report for Course 7</w:t>
      </w: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>
      <w:pPr>
        <w:jc w:val="center"/>
        <w:rPr>
          <w:rFonts w:ascii="Arial" w:eastAsia="Arial" w:hAnsi="Arial" w:cs="Arial"/>
        </w:rPr>
      </w:pPr>
    </w:p>
    <w:p w:rsidR="00905520" w:rsidRDefault="00905520"/>
    <w:p w:rsidR="00905520" w:rsidRDefault="00A75425">
      <w:pPr>
        <w:rPr>
          <w:rFonts w:ascii="Times" w:eastAsia="Times" w:hAnsi="Times" w:cs="Times"/>
          <w:i/>
        </w:rPr>
      </w:pPr>
      <w:r>
        <w:br w:type="page"/>
      </w:r>
    </w:p>
    <w:p w:rsidR="00905520" w:rsidRDefault="00A75425">
      <w:pPr>
        <w:spacing w:line="360" w:lineRule="auto"/>
        <w:jc w:val="center"/>
        <w:rPr>
          <w:rFonts w:ascii="Times" w:eastAsia="Times" w:hAnsi="Times" w:cs="Times"/>
          <w:b/>
          <w:sz w:val="44"/>
          <w:szCs w:val="44"/>
        </w:rPr>
      </w:pPr>
      <w:r>
        <w:rPr>
          <w:rFonts w:ascii="Times" w:eastAsia="Times" w:hAnsi="Times" w:cs="Times"/>
          <w:b/>
          <w:sz w:val="44"/>
          <w:szCs w:val="44"/>
        </w:rPr>
        <w:lastRenderedPageBreak/>
        <w:t>Milestone 1: The Finite Element Approximation</w:t>
      </w:r>
    </w:p>
    <w:p w:rsidR="00905520" w:rsidRDefault="00A75425">
      <w:pP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 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[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e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]</m:t>
        </m:r>
      </m:oMath>
      <w:r>
        <w:rPr>
          <w:rFonts w:ascii="Times" w:eastAsia="Times" w:hAnsi="Times" w:cs="Times"/>
          <w:b/>
          <w:sz w:val="28"/>
          <w:szCs w:val="28"/>
        </w:rPr>
        <w:t>’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s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and </w:t>
      </w:r>
      <w:proofErr w:type="gramEnd"/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0e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}</m:t>
        </m:r>
      </m:oMath>
      <w:r>
        <w:rPr>
          <w:rFonts w:ascii="Times" w:eastAsia="Times" w:hAnsi="Times" w:cs="Times"/>
          <w:b/>
          <w:color w:val="000000"/>
          <w:sz w:val="28"/>
          <w:szCs w:val="28"/>
        </w:rPr>
        <w:t>’s</w:t>
      </w:r>
    </w:p>
    <w:p w:rsidR="00905520" w:rsidRDefault="00905520">
      <w:pPr>
        <w:ind w:left="360"/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You can type your solution here or paste a scan of your written solution. If you paste your written calculation, neatness will be rewarded.</w:t>
      </w:r>
    </w:p>
    <w:p w:rsidR="00905520" w:rsidRDefault="00905520">
      <w:pPr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 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[K]</m:t>
        </m:r>
      </m:oMath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and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}</m:t>
        </m:r>
      </m:oMath>
    </w:p>
    <w:p w:rsidR="00905520" w:rsidRDefault="00905520">
      <w:pPr>
        <w:ind w:left="360"/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You can type your solution here or paste a scan of your written solution. If you paste your written calculation, neatness will be rewarded.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3.  Nodal displacements</w:t>
      </w:r>
    </w:p>
    <w:p w:rsidR="00905520" w:rsidRDefault="00905520">
      <w:pPr>
        <w:spacing w:line="360" w:lineRule="auto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Node 2: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Node 3: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Node 4: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Node 5: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Node 6: 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…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Notice that you do not need to report node 1 displacement, as it is fixed to the ground.</w:t>
      </w:r>
    </w:p>
    <w:p w:rsidR="00905520" w:rsidRDefault="00905520">
      <w:pPr>
        <w:spacing w:line="360" w:lineRule="auto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4.  Maximum nodal displacement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discussion.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5.  Safety check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discussion.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6.  Extra credit #1</w:t>
      </w:r>
    </w:p>
    <w:p w:rsidR="00905520" w:rsidRDefault="00905520">
      <w:pPr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results and discussion.</w:t>
      </w:r>
    </w:p>
    <w:p w:rsidR="00905520" w:rsidRDefault="00905520">
      <w:pPr>
        <w:ind w:left="360"/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7.  Extra credit #2</w:t>
      </w:r>
    </w:p>
    <w:p w:rsidR="00905520" w:rsidRDefault="00905520">
      <w:pPr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results and discussion.</w:t>
      </w:r>
    </w:p>
    <w:p w:rsidR="00905520" w:rsidRDefault="00A75425">
      <w:pPr>
        <w:jc w:val="both"/>
        <w:rPr>
          <w:rFonts w:ascii="Times" w:eastAsia="Times" w:hAnsi="Times" w:cs="Times"/>
          <w:color w:val="000000"/>
        </w:rPr>
      </w:pPr>
      <w:r>
        <w:br w:type="page"/>
      </w:r>
    </w:p>
    <w:p w:rsidR="00905520" w:rsidRDefault="00A75425">
      <w:pPr>
        <w:ind w:left="360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sz w:val="44"/>
          <w:szCs w:val="44"/>
        </w:rPr>
        <w:lastRenderedPageBreak/>
        <w:t>Milestone 2: SDOF Insulator System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1.  Frequency and natural period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Frequency:</w:t>
      </w:r>
    </w:p>
    <w:p w:rsidR="00905520" w:rsidRDefault="00A75425">
      <w:pPr>
        <w:spacing w:line="360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 xml:space="preserve">      Natural period: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2.  Maximum absolute displacement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905520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3.  Time versus displacement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You can plot it in the spreadsheet and copy/paste it to your submission.</w:t>
      </w:r>
    </w:p>
    <w:p w:rsidR="00905520" w:rsidRDefault="00905520">
      <w:pPr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4.  Effect of loading amplitude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ind w:left="36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discussion.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5.  Effect of loading frequency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ind w:left="360"/>
        <w:jc w:val="both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discussion.</w:t>
      </w:r>
    </w:p>
    <w:p w:rsidR="00905520" w:rsidRDefault="00905520">
      <w:pPr>
        <w:ind w:left="360"/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6.  Effect of damping ratio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discussion.</w:t>
      </w:r>
    </w:p>
    <w:p w:rsidR="00905520" w:rsidRDefault="00905520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7.  Other effects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091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=0.02 sec</m:t>
        </m:r>
      </m:oMath>
      <w:r w:rsidR="00A75425">
        <w:rPr>
          <w:rFonts w:ascii="Times" w:eastAsia="Times" w:hAnsi="Times" w:cs="Times"/>
          <w:b/>
          <w:color w:val="000000"/>
          <w:sz w:val="28"/>
          <w:szCs w:val="28"/>
        </w:rPr>
        <w:t>:</w:t>
      </w: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Plot.</w:t>
      </w: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091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=0.02 m</m:t>
        </m:r>
      </m:oMath>
      <w:r w:rsidR="00A75425">
        <w:rPr>
          <w:rFonts w:ascii="Times" w:eastAsia="Times" w:hAnsi="Times" w:cs="Times"/>
          <w:b/>
          <w:color w:val="000000"/>
          <w:sz w:val="28"/>
          <w:szCs w:val="28"/>
        </w:rPr>
        <w:t>:</w:t>
      </w: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Plot.</w:t>
      </w: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091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=0.10 m/sec</m:t>
        </m:r>
      </m:oMath>
      <w:r w:rsidR="00A75425">
        <w:rPr>
          <w:rFonts w:ascii="Times" w:eastAsia="Times" w:hAnsi="Times" w:cs="Times"/>
          <w:b/>
          <w:color w:val="000000"/>
          <w:sz w:val="28"/>
          <w:szCs w:val="28"/>
        </w:rPr>
        <w:t>:</w:t>
      </w: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Plot.</w:t>
      </w: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β=1/4</m:t>
        </m:r>
      </m:oMath>
      <w:r>
        <w:rPr>
          <w:rFonts w:ascii="Times" w:eastAsia="Times" w:hAnsi="Times" w:cs="Times"/>
          <w:b/>
          <w:color w:val="000000"/>
          <w:sz w:val="28"/>
          <w:szCs w:val="28"/>
        </w:rPr>
        <w:t>: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Maximum absolute displacement:</w:t>
      </w:r>
    </w:p>
    <w:p w:rsidR="00905520" w:rsidRDefault="00A75425">
      <w:pPr>
        <w:spacing w:line="360" w:lineRule="auto"/>
        <w:ind w:firstLine="360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Plot.</w:t>
      </w:r>
    </w:p>
    <w:p w:rsidR="00905520" w:rsidRDefault="00905520">
      <w:pPr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8.  Extra credit #3</w:t>
      </w:r>
    </w:p>
    <w:p w:rsidR="00905520" w:rsidRDefault="00905520">
      <w:pPr>
        <w:jc w:val="both"/>
        <w:rPr>
          <w:rFonts w:ascii="Times" w:eastAsia="Times" w:hAnsi="Times" w:cs="Times"/>
          <w:i/>
          <w:color w:val="000000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results and discussion.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905520">
      <w:pPr>
        <w:ind w:left="360"/>
        <w:jc w:val="center"/>
        <w:rPr>
          <w:rFonts w:ascii="Times" w:eastAsia="Times" w:hAnsi="Times" w:cs="Times"/>
          <w:color w:val="000000"/>
        </w:rPr>
      </w:pPr>
    </w:p>
    <w:p w:rsidR="00905520" w:rsidRDefault="00A75425">
      <w:pPr>
        <w:rPr>
          <w:rFonts w:ascii="Times" w:eastAsia="Times" w:hAnsi="Times" w:cs="Times"/>
          <w:b/>
          <w:sz w:val="44"/>
          <w:szCs w:val="44"/>
        </w:rPr>
      </w:pPr>
      <w:r>
        <w:br w:type="page"/>
      </w:r>
    </w:p>
    <w:p w:rsidR="00905520" w:rsidRDefault="00A75425">
      <w:pPr>
        <w:spacing w:line="360" w:lineRule="auto"/>
        <w:jc w:val="center"/>
        <w:rPr>
          <w:rFonts w:ascii="Times" w:eastAsia="Times" w:hAnsi="Times" w:cs="Times"/>
          <w:b/>
          <w:sz w:val="44"/>
          <w:szCs w:val="44"/>
        </w:rPr>
      </w:pPr>
      <w:r>
        <w:rPr>
          <w:rFonts w:ascii="Times" w:eastAsia="Times" w:hAnsi="Times" w:cs="Times"/>
          <w:b/>
          <w:sz w:val="44"/>
          <w:szCs w:val="44"/>
        </w:rPr>
        <w:lastRenderedPageBreak/>
        <w:t>Milestone 3: Basic Convolutional Neural Network</w:t>
      </w: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1.  Horizontal edge detector</w:t>
      </w:r>
    </w:p>
    <w:p w:rsidR="00905520" w:rsidRDefault="00905520">
      <w:pPr>
        <w:rPr>
          <w:rFonts w:ascii="Times" w:eastAsia="Times" w:hAnsi="Times" w:cs="Times"/>
          <w:color w:val="000000"/>
        </w:rPr>
      </w:pPr>
    </w:p>
    <w:tbl>
      <w:tblPr>
        <w:tblStyle w:val="a"/>
        <w:tblW w:w="17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"/>
        <w:gridCol w:w="576"/>
      </w:tblGrid>
      <w:tr w:rsidR="00905520">
        <w:trPr>
          <w:jc w:val="center"/>
        </w:trPr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905520">
        <w:trPr>
          <w:jc w:val="center"/>
        </w:trPr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  <w:i/>
              </w:rPr>
            </w:pPr>
          </w:p>
        </w:tc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905520">
        <w:trPr>
          <w:jc w:val="center"/>
        </w:trPr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  <w:vAlign w:val="center"/>
          </w:tcPr>
          <w:p w:rsidR="00905520" w:rsidRDefault="00905520">
            <w:pPr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</w:tcPr>
          <w:p w:rsidR="00905520" w:rsidRDefault="00905520">
            <w:pPr>
              <w:rPr>
                <w:rFonts w:ascii="Times" w:eastAsia="Times" w:hAnsi="Times" w:cs="Times"/>
              </w:rPr>
            </w:pPr>
          </w:p>
        </w:tc>
      </w:tr>
    </w:tbl>
    <w:p w:rsidR="00905520" w:rsidRDefault="00905520">
      <w:pPr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2.  Diagonal edge detector</w:t>
      </w:r>
    </w:p>
    <w:p w:rsidR="00905520" w:rsidRDefault="00905520">
      <w:pPr>
        <w:jc w:val="both"/>
        <w:rPr>
          <w:rFonts w:ascii="Times" w:eastAsia="Times" w:hAnsi="Times" w:cs="Times"/>
          <w:color w:val="000000"/>
        </w:rPr>
      </w:pPr>
    </w:p>
    <w:tbl>
      <w:tblPr>
        <w:tblStyle w:val="a0"/>
        <w:tblW w:w="17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"/>
        <w:gridCol w:w="576"/>
      </w:tblGrid>
      <w:tr w:rsidR="00905520">
        <w:trPr>
          <w:jc w:val="center"/>
        </w:trPr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905520">
        <w:trPr>
          <w:jc w:val="center"/>
        </w:trPr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  <w:i/>
              </w:rPr>
            </w:pPr>
          </w:p>
        </w:tc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905520">
        <w:trPr>
          <w:jc w:val="center"/>
        </w:trPr>
        <w:tc>
          <w:tcPr>
            <w:tcW w:w="576" w:type="dxa"/>
            <w:vAlign w:val="center"/>
          </w:tcPr>
          <w:p w:rsidR="00905520" w:rsidRDefault="00905520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  <w:vAlign w:val="center"/>
          </w:tcPr>
          <w:p w:rsidR="00905520" w:rsidRDefault="00905520">
            <w:pPr>
              <w:rPr>
                <w:rFonts w:ascii="Times" w:eastAsia="Times" w:hAnsi="Times" w:cs="Times"/>
              </w:rPr>
            </w:pPr>
          </w:p>
        </w:tc>
        <w:tc>
          <w:tcPr>
            <w:tcW w:w="576" w:type="dxa"/>
          </w:tcPr>
          <w:p w:rsidR="00905520" w:rsidRDefault="00905520">
            <w:pPr>
              <w:rPr>
                <w:rFonts w:ascii="Times" w:eastAsia="Times" w:hAnsi="Times" w:cs="Times"/>
              </w:rPr>
            </w:pPr>
          </w:p>
        </w:tc>
      </w:tr>
    </w:tbl>
    <w:p w:rsidR="00905520" w:rsidRDefault="00905520">
      <w:pPr>
        <w:spacing w:line="360" w:lineRule="auto"/>
        <w:rPr>
          <w:rFonts w:ascii="Times" w:eastAsia="Times" w:hAnsi="Times" w:cs="Times"/>
          <w:color w:val="000000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3.  Same padding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The dimension of the image after the convolutional operation</w:t>
      </w:r>
      <w:r>
        <w:rPr>
          <w:rFonts w:ascii="Cambria Math" w:eastAsia="Cambria Math" w:hAnsi="Cambria Math" w:cs="Cambria Math"/>
        </w:rPr>
        <w:t xml:space="preserve"> is (</w:t>
      </w:r>
      <m:oMath>
        <m:r>
          <w:rPr>
            <w:rFonts w:ascii="Cambria Math" w:eastAsia="Cambria Math" w:hAnsi="Cambria Math" w:cs="Cambria Math"/>
          </w:rPr>
          <m:t>m'</m:t>
        </m:r>
      </m:oMath>
      <w:r>
        <w:rPr>
          <w:rFonts w:ascii="Times" w:eastAsia="Times" w:hAnsi="Times" w:cs="Times"/>
        </w:rPr>
        <w:t xml:space="preserve"> </w:t>
      </w:r>
      <w:proofErr w:type="gramStart"/>
      <w:r>
        <w:rPr>
          <w:rFonts w:ascii="Times" w:eastAsia="Times" w:hAnsi="Times" w:cs="Times"/>
        </w:rPr>
        <w:t xml:space="preserve">&amp; </w:t>
      </w:r>
      <w:proofErr w:type="gramEnd"/>
      <m:oMath>
        <m:r>
          <w:rPr>
            <w:rFonts w:ascii="Cambria Math" w:eastAsia="Cambria Math" w:hAnsi="Cambria Math" w:cs="Cambria Math"/>
          </w:rPr>
          <m:t>n'</m:t>
        </m:r>
      </m:oMath>
      <w:r>
        <w:rPr>
          <w:rFonts w:ascii="Times" w:eastAsia="Times" w:hAnsi="Times" w:cs="Times"/>
          <w:color w:val="000000"/>
        </w:rPr>
        <w:t xml:space="preserve">, </w:t>
      </w:r>
      <w:r>
        <w:rPr>
          <w:rFonts w:ascii="Times" w:eastAsia="Times" w:hAnsi="Times" w:cs="Times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rPr>
          <w:rFonts w:ascii="Times" w:eastAsia="Times" w:hAnsi="Times" w:cs="Times"/>
        </w:rPr>
        <w:t xml:space="preserve">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Times" w:eastAsia="Times" w:hAnsi="Times" w:cs="Times"/>
        </w:rPr>
        <w:t xml:space="preserve">, 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rPr>
          <w:rFonts w:ascii="Times" w:eastAsia="Times" w:hAnsi="Times" w:cs="Times"/>
        </w:rPr>
        <w:t xml:space="preserve">, 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rFonts w:ascii="Times" w:eastAsia="Times" w:hAnsi="Times" w:cs="Times"/>
        </w:rPr>
        <w:t xml:space="preserve"> and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rPr>
          <w:rFonts w:ascii="Times" w:eastAsia="Times" w:hAnsi="Times" w:cs="Times"/>
          <w:color w:val="000000"/>
        </w:rPr>
        <w:t>):</w:t>
      </w:r>
    </w:p>
    <w:p w:rsidR="00905520" w:rsidRDefault="00A75425">
      <w:pPr>
        <w:jc w:val="center"/>
        <w:rPr>
          <w:rFonts w:ascii="Times" w:eastAsia="Times" w:hAnsi="Times" w:cs="Times"/>
        </w:rPr>
      </w:pPr>
      <m:oMathPara>
        <m:oMath>
          <m:r>
            <w:rPr>
              <w:rFonts w:ascii="Cambria Math" w:eastAsia="Cambria Math" w:hAnsi="Cambria Math" w:cs="Cambria Math"/>
            </w:rPr>
            <m:t>m'=</m:t>
          </m:r>
          <m:r>
            <w:rPr>
              <w:rFonts w:ascii="Cambria Math" w:hAnsi="Cambria Math"/>
            </w:rPr>
            <m:t>⌊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/>
          </m:f>
          <m:r>
            <w:rPr>
              <w:rFonts w:ascii="Cambria Math" w:hAnsi="Cambria Math"/>
            </w:rPr>
            <m:t>⌋</m:t>
          </m:r>
        </m:oMath>
      </m:oMathPara>
    </w:p>
    <w:p w:rsidR="00905520" w:rsidRDefault="00A75425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n'=</m:t>
          </m:r>
          <m:r>
            <w:rPr>
              <w:rFonts w:ascii="Cambria Math" w:hAnsi="Cambria Math"/>
            </w:rPr>
            <m:t>⌊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/>
          </m:f>
          <m:r>
            <w:rPr>
              <w:rFonts w:ascii="Cambria Math" w:hAnsi="Cambria Math"/>
            </w:rPr>
            <m:t>⌋</m:t>
          </m:r>
        </m:oMath>
      </m:oMathPara>
    </w:p>
    <w:p w:rsidR="00905520" w:rsidRDefault="00A75425">
      <w:pPr>
        <w:jc w:val="both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where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m:oMath>
        <m:r>
          <w:rPr>
            <w:rFonts w:ascii="Cambria Math" w:hAnsi="Cambria Math"/>
          </w:rPr>
          <m:t>⌊·⌋</m:t>
        </m:r>
      </m:oMath>
      <w:r>
        <w:rPr>
          <w:rFonts w:ascii="Times" w:eastAsia="Times" w:hAnsi="Times" w:cs="Times"/>
          <w:color w:val="000000"/>
        </w:rPr>
        <w:t xml:space="preserve"> is the floor operation, i.e., round down. For example</w:t>
      </w:r>
      <w:proofErr w:type="gramStart"/>
      <w:r>
        <w:rPr>
          <w:rFonts w:ascii="Times" w:eastAsia="Times" w:hAnsi="Times" w:cs="Times"/>
          <w:color w:val="000000"/>
        </w:rPr>
        <w:t xml:space="preserve">, </w:t>
      </w:r>
      <w:proofErr w:type="gramEnd"/>
      <m:oMath>
        <m:r>
          <w:rPr>
            <w:rFonts w:ascii="Cambria Math" w:hAnsi="Cambria Math"/>
          </w:rPr>
          <m:t>⌊</m:t>
        </m:r>
        <m:r>
          <w:rPr>
            <w:rFonts w:ascii="Cambria Math" w:eastAsia="Cambria Math" w:hAnsi="Cambria Math" w:cs="Cambria Math"/>
            <w:color w:val="000000"/>
          </w:rPr>
          <m:t>1.2</m:t>
        </m:r>
        <m:r>
          <w:rPr>
            <w:rFonts w:ascii="Cambria Math" w:hAnsi="Cambria Math"/>
          </w:rPr>
          <m:t>⌋</m:t>
        </m:r>
        <m:r>
          <w:rPr>
            <w:rFonts w:ascii="Cambria Math" w:eastAsia="Cambria Math" w:hAnsi="Cambria Math" w:cs="Cambria Math"/>
            <w:color w:val="000000"/>
          </w:rPr>
          <m:t>=1</m:t>
        </m:r>
      </m:oMath>
      <w:r>
        <w:rPr>
          <w:rFonts w:ascii="Times" w:eastAsia="Times" w:hAnsi="Times" w:cs="Times"/>
          <w:color w:val="000000"/>
        </w:rPr>
        <w:t xml:space="preserve">, </w:t>
      </w:r>
      <m:oMath>
        <m:r>
          <w:rPr>
            <w:rFonts w:ascii="Cambria Math" w:hAnsi="Cambria Math"/>
          </w:rPr>
          <m:t>⌊</m:t>
        </m:r>
        <m:r>
          <w:rPr>
            <w:rFonts w:ascii="Cambria Math" w:eastAsia="Cambria Math" w:hAnsi="Cambria Math" w:cs="Cambria Math"/>
            <w:color w:val="000000"/>
          </w:rPr>
          <m:t>2.6</m:t>
        </m:r>
        <m:r>
          <w:rPr>
            <w:rFonts w:ascii="Cambria Math" w:hAnsi="Cambria Math"/>
          </w:rPr>
          <m:t>⌋</m:t>
        </m:r>
        <m:r>
          <w:rPr>
            <w:rFonts w:ascii="Cambria Math" w:eastAsia="Cambria Math" w:hAnsi="Cambria Math" w:cs="Cambria Math"/>
            <w:color w:val="000000"/>
          </w:rPr>
          <m:t>=2</m:t>
        </m:r>
      </m:oMath>
      <w:r>
        <w:rPr>
          <w:rFonts w:ascii="Times" w:eastAsia="Times" w:hAnsi="Times" w:cs="Times"/>
          <w:color w:val="000000"/>
        </w:rPr>
        <w:t>.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4.  Padding size</w:t>
      </w:r>
    </w:p>
    <w:p w:rsidR="00905520" w:rsidRDefault="00905520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05520" w:rsidRDefault="00A75425">
      <w:pPr>
        <w:spacing w:line="36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By using the relationship derived in item 3, the padding size is:</w:t>
      </w:r>
    </w:p>
    <w:p w:rsidR="00905520" w:rsidRDefault="00A75425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p=</m:t>
          </m:r>
        </m:oMath>
      </m:oMathPara>
    </w:p>
    <w:p w:rsidR="00905520" w:rsidRDefault="00905520">
      <w:pPr>
        <w:rPr>
          <w:rFonts w:ascii="Times" w:eastAsia="Times" w:hAnsi="Times" w:cs="Times"/>
          <w:b/>
        </w:rPr>
      </w:pPr>
    </w:p>
    <w:p w:rsidR="00905520" w:rsidRDefault="00A75425">
      <w:pPr>
        <w:ind w:left="360"/>
        <w:jc w:val="center"/>
        <w:rPr>
          <w:rFonts w:ascii="Times" w:eastAsia="Times" w:hAnsi="Times" w:cs="Times"/>
          <w:b/>
          <w:sz w:val="44"/>
          <w:szCs w:val="44"/>
        </w:rPr>
      </w:pPr>
      <w:r>
        <w:br w:type="page"/>
      </w:r>
    </w:p>
    <w:p w:rsidR="00905520" w:rsidRDefault="00A75425">
      <w:pPr>
        <w:ind w:left="360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sz w:val="44"/>
          <w:szCs w:val="44"/>
        </w:rPr>
        <w:lastRenderedPageBreak/>
        <w:t>Milestone 4: Transmission Tower Classification</w:t>
      </w:r>
    </w:p>
    <w:p w:rsidR="00905520" w:rsidRDefault="00905520">
      <w:pPr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905520" w:rsidRDefault="00A75425">
      <w:pPr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2.  Larger dataset</w:t>
      </w:r>
    </w:p>
    <w:p w:rsidR="00905520" w:rsidRDefault="00905520">
      <w:pPr>
        <w:ind w:left="360"/>
        <w:jc w:val="both"/>
        <w:rPr>
          <w:rFonts w:ascii="Times" w:eastAsia="Times" w:hAnsi="Times" w:cs="Times"/>
          <w:color w:val="000000"/>
        </w:rPr>
      </w:pPr>
    </w:p>
    <w:p w:rsidR="00905520" w:rsidRDefault="00A75425">
      <w:pPr>
        <w:ind w:left="36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  <w:color w:val="000000"/>
        </w:rPr>
        <w:t>Write down your observations.</w:t>
      </w:r>
    </w:p>
    <w:p w:rsidR="00905520" w:rsidRDefault="00905520">
      <w:pPr>
        <w:rPr>
          <w:rFonts w:ascii="Times" w:eastAsia="Times" w:hAnsi="Times" w:cs="Times"/>
          <w:b/>
          <w:sz w:val="44"/>
          <w:szCs w:val="44"/>
        </w:rPr>
      </w:pPr>
    </w:p>
    <w:p w:rsidR="00905520" w:rsidRDefault="00905520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" w:eastAsia="Times" w:hAnsi="Times" w:cs="Times"/>
          <w:color w:val="000000"/>
        </w:rPr>
      </w:pPr>
    </w:p>
    <w:sectPr w:rsidR="00905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940"/>
    <w:multiLevelType w:val="multilevel"/>
    <w:tmpl w:val="1FA0A21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20"/>
    <w:rsid w:val="00091B15"/>
    <w:rsid w:val="00905520"/>
    <w:rsid w:val="00A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660F4-91F2-48DE-A6A3-8AFB5C08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BA0EB1"/>
    <w:pPr>
      <w:spacing w:before="1600" w:after="1200"/>
      <w:jc w:val="center"/>
    </w:pPr>
    <w:rPr>
      <w:rFonts w:ascii="Arial" w:eastAsia="Times New Roman" w:hAnsi="Arial" w:cs="Times New Roman"/>
      <w:b/>
      <w:spacing w:val="5"/>
      <w:kern w:val="28"/>
      <w:sz w:val="36"/>
      <w:szCs w:val="52"/>
    </w:rPr>
  </w:style>
  <w:style w:type="paragraph" w:customStyle="1" w:styleId="PUBdate">
    <w:name w:val="PUBdate"/>
    <w:basedOn w:val="Normal"/>
    <w:rsid w:val="00BA0EB1"/>
    <w:pPr>
      <w:spacing w:before="120"/>
      <w:jc w:val="center"/>
    </w:pPr>
    <w:rPr>
      <w:rFonts w:ascii="Arial" w:eastAsia="Times New Roman" w:hAnsi="Arial" w:cs="Times New Roman"/>
      <w:noProof/>
    </w:rPr>
  </w:style>
  <w:style w:type="paragraph" w:customStyle="1" w:styleId="AUTHOR">
    <w:name w:val="AUTHOR"/>
    <w:next w:val="Normal"/>
    <w:rsid w:val="00BA0EB1"/>
    <w:pPr>
      <w:spacing w:after="40"/>
      <w:jc w:val="center"/>
    </w:pPr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AFFILIATION">
    <w:name w:val="AFFILIATION"/>
    <w:basedOn w:val="AUTHOR"/>
    <w:rsid w:val="00BA0EB1"/>
    <w:pPr>
      <w:spacing w:after="0"/>
    </w:pPr>
    <w:rPr>
      <w:rFonts w:cs="Arial"/>
      <w:b w:val="0"/>
    </w:rPr>
  </w:style>
  <w:style w:type="paragraph" w:customStyle="1" w:styleId="ReportNumber">
    <w:name w:val="ReportNumber"/>
    <w:basedOn w:val="Normal"/>
    <w:rsid w:val="00BA0EB1"/>
    <w:pPr>
      <w:jc w:val="center"/>
    </w:pPr>
    <w:rPr>
      <w:rFonts w:ascii="Arial" w:eastAsia="Times New Roman" w:hAnsi="Arial" w:cs="Times New Roman"/>
      <w:noProof/>
    </w:rPr>
  </w:style>
  <w:style w:type="character" w:customStyle="1" w:styleId="TitleChar">
    <w:name w:val="Title Char"/>
    <w:basedOn w:val="DefaultParagraphFont"/>
    <w:link w:val="Title"/>
    <w:rsid w:val="00BA0EB1"/>
    <w:rPr>
      <w:rFonts w:ascii="Arial" w:eastAsia="Times New Roman" w:hAnsi="Arial" w:cs="Times New Roman"/>
      <w:b/>
      <w:spacing w:val="5"/>
      <w:kern w:val="28"/>
      <w:sz w:val="36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C62679"/>
    <w:pPr>
      <w:ind w:left="720"/>
      <w:contextualSpacing/>
    </w:pPr>
  </w:style>
  <w:style w:type="table" w:styleId="TableGrid">
    <w:name w:val="Table Grid"/>
    <w:basedOn w:val="TableNormal"/>
    <w:uiPriority w:val="39"/>
    <w:rsid w:val="00A07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79DE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b5aULdRh+N2fwvheMebfuDZng==">CgMxLjA4AHIhMTNlQXVDWkd1akhMRDVNOHJSbzJZV011bVVUelBISHFh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</cp:revision>
  <dcterms:created xsi:type="dcterms:W3CDTF">2024-03-17T00:47:00Z</dcterms:created>
  <dcterms:modified xsi:type="dcterms:W3CDTF">2024-07-25T16:38:00Z</dcterms:modified>
</cp:coreProperties>
</file>