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F6D" w:rsidRDefault="00914F6D" w:rsidP="00914F6D">
      <w:pPr>
        <w:jc w:val="center"/>
      </w:pPr>
      <w:r>
        <w:rPr>
          <w:noProof/>
        </w:rPr>
        <w:drawing>
          <wp:inline distT="0" distB="0" distL="0" distR="0">
            <wp:extent cx="7828915" cy="7029125"/>
            <wp:effectExtent l="0" t="0" r="635" b="63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368" cy="703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00" w:rsidRDefault="000A6EBC" w:rsidP="00914F6D">
      <w:pPr>
        <w:jc w:val="center"/>
        <w:rPr>
          <w:rStyle w:val="Hyperlink"/>
          <w:sz w:val="32"/>
          <w:szCs w:val="32"/>
        </w:rPr>
      </w:pPr>
      <w:r>
        <w:rPr>
          <w:sz w:val="32"/>
          <w:szCs w:val="32"/>
        </w:rPr>
        <w:lastRenderedPageBreak/>
        <w:t xml:space="preserve">Data base design : </w:t>
      </w:r>
      <w:hyperlink r:id="rId6" w:history="1">
        <w:r w:rsidR="00950DD8" w:rsidRPr="009F7D9F">
          <w:rPr>
            <w:rStyle w:val="Hyperlink"/>
            <w:sz w:val="32"/>
            <w:szCs w:val="32"/>
          </w:rPr>
          <w:t>View this diagram online by cli</w:t>
        </w:r>
        <w:r w:rsidR="00950DD8" w:rsidRPr="009F7D9F">
          <w:rPr>
            <w:rStyle w:val="Hyperlink"/>
            <w:sz w:val="32"/>
            <w:szCs w:val="32"/>
          </w:rPr>
          <w:t>c</w:t>
        </w:r>
        <w:r w:rsidR="00950DD8" w:rsidRPr="009F7D9F">
          <w:rPr>
            <w:rStyle w:val="Hyperlink"/>
            <w:sz w:val="32"/>
            <w:szCs w:val="32"/>
          </w:rPr>
          <w:t>king here</w:t>
        </w:r>
      </w:hyperlink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</w:p>
    <w:p w:rsidR="00902A30" w:rsidRPr="00902A30" w:rsidRDefault="00902A30" w:rsidP="00914F6D">
      <w:pPr>
        <w:jc w:val="center"/>
        <w:rPr>
          <w:rStyle w:val="Hyperlink"/>
          <w:sz w:val="32"/>
          <w:szCs w:val="32"/>
          <w:u w:val="none"/>
        </w:rPr>
      </w:pPr>
      <w:r w:rsidRPr="00902A30">
        <w:rPr>
          <w:rStyle w:val="Hyperlink"/>
          <w:sz w:val="32"/>
          <w:szCs w:val="32"/>
          <w:u w:val="none"/>
        </w:rPr>
        <w:t xml:space="preserve">Flow Diagram : </w:t>
      </w:r>
      <w:hyperlink r:id="rId7" w:history="1">
        <w:r w:rsidRPr="00902A30">
          <w:rPr>
            <w:rStyle w:val="Hyperlink"/>
            <w:sz w:val="32"/>
            <w:szCs w:val="32"/>
          </w:rPr>
          <w:t>To view online click here</w:t>
        </w:r>
      </w:hyperlink>
    </w:p>
    <w:p w:rsidR="00902A30" w:rsidRDefault="00902A30" w:rsidP="00914F6D">
      <w:pPr>
        <w:jc w:val="center"/>
        <w:rPr>
          <w:rStyle w:val="Hyperlink"/>
          <w:sz w:val="32"/>
          <w:szCs w:val="32"/>
        </w:rPr>
      </w:pPr>
      <w:r>
        <w:rPr>
          <w:noProof/>
          <w:color w:val="0563C1" w:themeColor="hyperlink"/>
          <w:sz w:val="32"/>
          <w:szCs w:val="32"/>
          <w:u w:val="single"/>
        </w:rPr>
        <w:drawing>
          <wp:inline distT="0" distB="0" distL="0" distR="0">
            <wp:extent cx="9866630" cy="5750301"/>
            <wp:effectExtent l="0" t="0" r="0" b="0"/>
            <wp:docPr id="9244572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57220" name="Graphic 9244572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275" cy="575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30" w:rsidRPr="009F7D9F" w:rsidRDefault="00902A30" w:rsidP="00914F6D">
      <w:pPr>
        <w:jc w:val="center"/>
        <w:rPr>
          <w:sz w:val="32"/>
          <w:szCs w:val="32"/>
        </w:rPr>
      </w:pPr>
    </w:p>
    <w:sectPr w:rsidR="00902A30" w:rsidRPr="009F7D9F" w:rsidSect="00914F6D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F6D"/>
    <w:rsid w:val="000A6EBC"/>
    <w:rsid w:val="007E4A40"/>
    <w:rsid w:val="007F5A00"/>
    <w:rsid w:val="00902A30"/>
    <w:rsid w:val="00914F6D"/>
    <w:rsid w:val="00950DD8"/>
    <w:rsid w:val="009F7D9F"/>
    <w:rsid w:val="00FB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C458"/>
  <w15:docId w15:val="{0D7B9A7E-1EA2-4CFC-A22C-D25A6759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D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tinyurl.com/avantelflowdiagr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url.com/avanteldbv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RIZWANULLAH M0HAMMAD</dc:creator>
  <cp:keywords/>
  <dc:description/>
  <cp:lastModifiedBy>RIZWANULLAH M0HAMMAD</cp:lastModifiedBy>
  <cp:revision>5</cp:revision>
  <dcterms:created xsi:type="dcterms:W3CDTF">2023-04-01T04:35:00Z</dcterms:created>
  <dcterms:modified xsi:type="dcterms:W3CDTF">2023-04-01T05:21:00Z</dcterms:modified>
</cp:coreProperties>
</file>