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727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"Brayan no solo graba, trae un plan real. Vino al sector, captó todo rápido y entregó los videos editados justo a tiempo. ¡Excelente!"</w:t>
        <w:br w:type="textWrapping"/>
        <w:br w:type="textWrapping"/>
        <w:t xml:space="preserve">FELIPE ZARATE - FUNDADOR DE ELQUI SUP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727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"Puntualidad y claridad. Nos guio con el guion y en pocos días ya teníamos contenido de alta calidad listo para subir. Muy profesional."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gabriel soto - Gestion en marketing digital de 24games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727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"Increíble ojo para el contenido. Organizó la jornada de grabación de forma muy eficiente y cumplió todos los plazos acordados, además de siempre grabar todos los detalles para asi tener contenido para el futuro.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arca de lucy- Productos vegetarianos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727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"Logró darle ese toque profesional que buscaba. Su edición es dinámica, engancha a la audiencia y optimiza mi flujo de trabajo."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Federico- fundador de ECOLAB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727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"Delegamos la edición con Brayan y los resultados son brutales. Hace que videos simples parezcan grandes producciones. Un partner clave."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MICHAEL VALDEZ - CREADOR DE CONTENIDO DE BRASIL RELACIONADO AL FUTBOL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727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"Mis videos cambiaron totalmente; ahora se ven fluidos y pro. Es muy rápido captando el estilo y entregando el material final."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LUCAS ALVARADO - CREADOR DE CONTENIDO DE LA IV REGION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