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B7B8D" w14:textId="5B272094" w:rsidR="001D493C" w:rsidRPr="00563771" w:rsidRDefault="001D493C" w:rsidP="007D6ADB">
      <w:pPr>
        <w:pStyle w:val="BodyText"/>
        <w:ind w:left="2575"/>
        <w:rPr>
          <w:rFonts w:cs="Times New Roman"/>
          <w:i w:val="0"/>
          <w:szCs w:val="24"/>
        </w:rPr>
      </w:pPr>
    </w:p>
    <w:p w14:paraId="7C2B7B8E" w14:textId="77777777" w:rsidR="001D493C" w:rsidRPr="00563771" w:rsidRDefault="001D493C" w:rsidP="007D6ADB">
      <w:pPr>
        <w:pStyle w:val="BodyText"/>
        <w:rPr>
          <w:rFonts w:cs="Times New Roman"/>
          <w:i w:val="0"/>
          <w:szCs w:val="24"/>
        </w:rPr>
      </w:pPr>
    </w:p>
    <w:p w14:paraId="7C2B7B8F" w14:textId="77777777" w:rsidR="001D493C" w:rsidRPr="00563771" w:rsidRDefault="001D493C" w:rsidP="007D6ADB">
      <w:pPr>
        <w:pStyle w:val="BodyText"/>
        <w:rPr>
          <w:rFonts w:cs="Times New Roman"/>
          <w:i w:val="0"/>
          <w:szCs w:val="24"/>
        </w:rPr>
      </w:pPr>
    </w:p>
    <w:p w14:paraId="7C2B7B90" w14:textId="77777777" w:rsidR="001D493C" w:rsidRPr="00563771" w:rsidRDefault="001D493C" w:rsidP="007D6ADB">
      <w:pPr>
        <w:pStyle w:val="BodyText"/>
        <w:spacing w:before="6"/>
        <w:rPr>
          <w:rFonts w:cs="Times New Roman"/>
          <w:i w:val="0"/>
          <w:szCs w:val="24"/>
        </w:rPr>
      </w:pPr>
    </w:p>
    <w:p w14:paraId="7C2B7B96" w14:textId="568B3783" w:rsidR="001D493C" w:rsidRPr="00563771" w:rsidRDefault="007D6ADB" w:rsidP="007D6ADB">
      <w:pPr>
        <w:pStyle w:val="Title"/>
        <w:rPr>
          <w:rFonts w:ascii="Times New Roman" w:hAnsi="Times New Roman" w:cs="Times New Roman"/>
        </w:rPr>
      </w:pPr>
      <w:r w:rsidRPr="00563771">
        <w:rPr>
          <w:rFonts w:ascii="Times New Roman" w:hAnsi="Times New Roman" w:cs="Times New Roman"/>
          <w:color w:val="003399"/>
        </w:rPr>
        <w:t>G</w:t>
      </w:r>
      <w:r w:rsidR="00A918C0" w:rsidRPr="00563771">
        <w:rPr>
          <w:rFonts w:ascii="Times New Roman" w:hAnsi="Times New Roman" w:cs="Times New Roman"/>
          <w:color w:val="003399"/>
        </w:rPr>
        <w:t>uidance</w:t>
      </w:r>
      <w:r w:rsidR="00A918C0" w:rsidRPr="00563771">
        <w:rPr>
          <w:rFonts w:ascii="Times New Roman" w:hAnsi="Times New Roman" w:cs="Times New Roman"/>
          <w:color w:val="003399"/>
          <w:spacing w:val="-6"/>
        </w:rPr>
        <w:t xml:space="preserve"> </w:t>
      </w:r>
      <w:r w:rsidR="00A918C0" w:rsidRPr="00563771">
        <w:rPr>
          <w:rFonts w:ascii="Times New Roman" w:hAnsi="Times New Roman" w:cs="Times New Roman"/>
          <w:color w:val="003399"/>
        </w:rPr>
        <w:t>for</w:t>
      </w:r>
      <w:r w:rsidR="00A918C0" w:rsidRPr="00563771">
        <w:rPr>
          <w:rFonts w:ascii="Times New Roman" w:hAnsi="Times New Roman" w:cs="Times New Roman"/>
          <w:color w:val="003399"/>
          <w:spacing w:val="-5"/>
        </w:rPr>
        <w:t xml:space="preserve"> </w:t>
      </w:r>
      <w:r w:rsidR="00A918C0" w:rsidRPr="00563771">
        <w:rPr>
          <w:rFonts w:ascii="Times New Roman" w:hAnsi="Times New Roman" w:cs="Times New Roman"/>
          <w:color w:val="003399"/>
        </w:rPr>
        <w:t>the</w:t>
      </w:r>
      <w:r w:rsidR="00A918C0" w:rsidRPr="00563771">
        <w:rPr>
          <w:rFonts w:ascii="Times New Roman" w:hAnsi="Times New Roman" w:cs="Times New Roman"/>
          <w:color w:val="003399"/>
          <w:spacing w:val="-5"/>
        </w:rPr>
        <w:t xml:space="preserve"> </w:t>
      </w:r>
      <w:r w:rsidR="00A918C0" w:rsidRPr="00563771">
        <w:rPr>
          <w:rFonts w:ascii="Times New Roman" w:hAnsi="Times New Roman" w:cs="Times New Roman"/>
          <w:color w:val="003399"/>
        </w:rPr>
        <w:t>format</w:t>
      </w:r>
      <w:r w:rsidR="00653708" w:rsidRPr="00563771">
        <w:rPr>
          <w:rFonts w:ascii="Times New Roman" w:hAnsi="Times New Roman" w:cs="Times New Roman"/>
          <w:color w:val="003399"/>
          <w:spacing w:val="-6"/>
        </w:rPr>
        <w:t>/</w:t>
      </w:r>
      <w:r w:rsidR="00A918C0" w:rsidRPr="00563771">
        <w:rPr>
          <w:rFonts w:ascii="Times New Roman" w:hAnsi="Times New Roman" w:cs="Times New Roman"/>
          <w:color w:val="003399"/>
        </w:rPr>
        <w:t>content</w:t>
      </w:r>
      <w:r w:rsidR="00A918C0" w:rsidRPr="00563771">
        <w:rPr>
          <w:rFonts w:ascii="Times New Roman" w:hAnsi="Times New Roman" w:cs="Times New Roman"/>
          <w:color w:val="003399"/>
          <w:spacing w:val="-6"/>
        </w:rPr>
        <w:t xml:space="preserve"> </w:t>
      </w:r>
      <w:r w:rsidR="00A918C0" w:rsidRPr="00563771">
        <w:rPr>
          <w:rFonts w:ascii="Times New Roman" w:hAnsi="Times New Roman" w:cs="Times New Roman"/>
          <w:color w:val="003399"/>
        </w:rPr>
        <w:t>of</w:t>
      </w:r>
      <w:r w:rsidR="00A918C0" w:rsidRPr="00563771">
        <w:rPr>
          <w:rFonts w:ascii="Times New Roman" w:hAnsi="Times New Roman" w:cs="Times New Roman"/>
          <w:color w:val="003399"/>
          <w:spacing w:val="-5"/>
        </w:rPr>
        <w:t xml:space="preserve"> </w:t>
      </w:r>
      <w:r w:rsidR="00C92091" w:rsidRPr="00563771">
        <w:rPr>
          <w:rFonts w:ascii="Times New Roman" w:hAnsi="Times New Roman" w:cs="Times New Roman"/>
          <w:color w:val="003399"/>
        </w:rPr>
        <w:t>study</w:t>
      </w:r>
      <w:r w:rsidRPr="00563771">
        <w:rPr>
          <w:rFonts w:ascii="Times New Roman" w:hAnsi="Times New Roman" w:cs="Times New Roman"/>
          <w:color w:val="003399"/>
        </w:rPr>
        <w:t xml:space="preserve"> </w:t>
      </w:r>
      <w:r w:rsidR="00A918C0" w:rsidRPr="00563771">
        <w:rPr>
          <w:rFonts w:ascii="Times New Roman" w:hAnsi="Times New Roman" w:cs="Times New Roman"/>
          <w:color w:val="003399"/>
        </w:rPr>
        <w:t>protocol</w:t>
      </w:r>
      <w:r w:rsidRPr="00563771">
        <w:rPr>
          <w:rFonts w:ascii="Times New Roman" w:hAnsi="Times New Roman" w:cs="Times New Roman"/>
          <w:color w:val="003399"/>
        </w:rPr>
        <w:t>s</w:t>
      </w:r>
      <w:r w:rsidR="00800C99" w:rsidRPr="00563771">
        <w:rPr>
          <w:rFonts w:ascii="Times New Roman" w:hAnsi="Times New Roman" w:cs="Times New Roman"/>
          <w:color w:val="003399"/>
        </w:rPr>
        <w:t xml:space="preserve"> </w:t>
      </w:r>
      <w:r w:rsidR="00964ABD" w:rsidRPr="00563771">
        <w:rPr>
          <w:rFonts w:ascii="Times New Roman" w:hAnsi="Times New Roman" w:cs="Times New Roman"/>
          <w:color w:val="003399"/>
        </w:rPr>
        <w:t>prepared for</w:t>
      </w:r>
      <w:r w:rsidR="000E0F74">
        <w:rPr>
          <w:rFonts w:ascii="Times New Roman" w:hAnsi="Times New Roman" w:cs="Times New Roman"/>
          <w:color w:val="003399"/>
        </w:rPr>
        <w:t xml:space="preserve"> and submitted through</w:t>
      </w:r>
      <w:r w:rsidR="00964ABD" w:rsidRPr="00563771">
        <w:rPr>
          <w:rFonts w:ascii="Times New Roman" w:hAnsi="Times New Roman" w:cs="Times New Roman"/>
          <w:color w:val="003399"/>
        </w:rPr>
        <w:t xml:space="preserve"> Organon’s Non-Registrational Study Approval Process (NORSAP) </w:t>
      </w:r>
    </w:p>
    <w:p w14:paraId="7C2B7B97" w14:textId="77777777" w:rsidR="001D493C" w:rsidRPr="00563771" w:rsidRDefault="001D493C" w:rsidP="007D6ADB">
      <w:pPr>
        <w:pStyle w:val="BodyText"/>
        <w:rPr>
          <w:rFonts w:cs="Times New Roman"/>
          <w:i w:val="0"/>
          <w:szCs w:val="24"/>
        </w:rPr>
      </w:pPr>
    </w:p>
    <w:p w14:paraId="7C2B7B9C" w14:textId="318FD405" w:rsidR="001D493C" w:rsidRPr="00563771" w:rsidRDefault="00A918C0" w:rsidP="007D6ADB">
      <w:pPr>
        <w:pStyle w:val="BodyText"/>
        <w:spacing w:before="132" w:line="271" w:lineRule="auto"/>
        <w:ind w:right="260"/>
        <w:rPr>
          <w:rFonts w:cs="Times New Roman"/>
          <w:szCs w:val="24"/>
        </w:rPr>
      </w:pPr>
      <w:r w:rsidRPr="00563771">
        <w:rPr>
          <w:rFonts w:cs="Times New Roman"/>
          <w:color w:val="339966"/>
          <w:szCs w:val="24"/>
        </w:rPr>
        <w:t xml:space="preserve">This document provides guidance for drafting </w:t>
      </w:r>
      <w:r w:rsidR="00556928" w:rsidRPr="00563771">
        <w:rPr>
          <w:rFonts w:cs="Times New Roman"/>
          <w:color w:val="339966"/>
          <w:szCs w:val="24"/>
        </w:rPr>
        <w:t>non-registrational stud</w:t>
      </w:r>
      <w:r w:rsidR="000E0F74">
        <w:rPr>
          <w:rFonts w:cs="Times New Roman"/>
          <w:color w:val="339966"/>
          <w:szCs w:val="24"/>
        </w:rPr>
        <w:t>y</w:t>
      </w:r>
      <w:r w:rsidR="00556928" w:rsidRPr="00563771">
        <w:rPr>
          <w:rFonts w:cs="Times New Roman"/>
          <w:color w:val="339966"/>
          <w:szCs w:val="24"/>
        </w:rPr>
        <w:t xml:space="preserve"> </w:t>
      </w:r>
      <w:r w:rsidRPr="00563771">
        <w:rPr>
          <w:rFonts w:cs="Times New Roman"/>
          <w:color w:val="339966"/>
          <w:szCs w:val="24"/>
        </w:rPr>
        <w:t>protocols</w:t>
      </w:r>
      <w:r w:rsidR="00556928" w:rsidRPr="00563771">
        <w:rPr>
          <w:rFonts w:cs="Times New Roman"/>
          <w:color w:val="339966"/>
          <w:szCs w:val="24"/>
        </w:rPr>
        <w:t xml:space="preserve"> </w:t>
      </w:r>
      <w:r w:rsidR="00FA1DA2" w:rsidRPr="00563771">
        <w:rPr>
          <w:rFonts w:cs="Times New Roman"/>
          <w:color w:val="339966"/>
          <w:szCs w:val="24"/>
        </w:rPr>
        <w:t xml:space="preserve">which are </w:t>
      </w:r>
      <w:r w:rsidR="003D60D8" w:rsidRPr="00563771">
        <w:rPr>
          <w:rFonts w:cs="Times New Roman"/>
          <w:color w:val="339966"/>
          <w:szCs w:val="24"/>
        </w:rPr>
        <w:t>submitted to NORSAP</w:t>
      </w:r>
      <w:r w:rsidR="00442979" w:rsidRPr="00563771">
        <w:rPr>
          <w:rFonts w:cs="Times New Roman"/>
          <w:color w:val="339966"/>
          <w:szCs w:val="24"/>
        </w:rPr>
        <w:t xml:space="preserve">; these studies can be non-interventional or interventional </w:t>
      </w:r>
      <w:r w:rsidR="00F15DD9" w:rsidRPr="00563771">
        <w:rPr>
          <w:rFonts w:cs="Times New Roman"/>
          <w:color w:val="339966"/>
          <w:szCs w:val="24"/>
        </w:rPr>
        <w:t>(</w:t>
      </w:r>
      <w:proofErr w:type="spellStart"/>
      <w:r w:rsidR="00F15DD9" w:rsidRPr="00563771">
        <w:rPr>
          <w:rFonts w:cs="Times New Roman"/>
          <w:color w:val="339966"/>
          <w:szCs w:val="24"/>
        </w:rPr>
        <w:t>eg</w:t>
      </w:r>
      <w:proofErr w:type="spellEnd"/>
      <w:r w:rsidR="00F15DD9" w:rsidRPr="00563771">
        <w:rPr>
          <w:rFonts w:cs="Times New Roman"/>
          <w:color w:val="339966"/>
          <w:szCs w:val="24"/>
        </w:rPr>
        <w:t xml:space="preserve">, Phase IV pragmatic </w:t>
      </w:r>
      <w:r w:rsidR="009F6EA4" w:rsidRPr="00563771">
        <w:rPr>
          <w:rFonts w:cs="Times New Roman"/>
          <w:color w:val="339966"/>
          <w:szCs w:val="24"/>
        </w:rPr>
        <w:t xml:space="preserve">trial) </w:t>
      </w:r>
      <w:r w:rsidR="00442979" w:rsidRPr="00563771">
        <w:rPr>
          <w:rFonts w:cs="Times New Roman"/>
          <w:color w:val="339966"/>
          <w:szCs w:val="24"/>
        </w:rPr>
        <w:t>by design</w:t>
      </w:r>
      <w:r w:rsidR="00D56B7A" w:rsidRPr="00563771">
        <w:rPr>
          <w:rFonts w:cs="Times New Roman"/>
          <w:color w:val="339966"/>
          <w:szCs w:val="24"/>
        </w:rPr>
        <w:t xml:space="preserve">. </w:t>
      </w:r>
      <w:r w:rsidR="00F04676" w:rsidRPr="00563771">
        <w:rPr>
          <w:rFonts w:cs="Times New Roman"/>
          <w:color w:val="339966"/>
          <w:szCs w:val="24"/>
        </w:rPr>
        <w:t>Th</w:t>
      </w:r>
      <w:r w:rsidR="000E0F74">
        <w:rPr>
          <w:rFonts w:cs="Times New Roman"/>
          <w:color w:val="339966"/>
          <w:szCs w:val="24"/>
        </w:rPr>
        <w:t>is</w:t>
      </w:r>
      <w:r w:rsidR="00F04676" w:rsidRPr="00563771">
        <w:rPr>
          <w:rFonts w:cs="Times New Roman"/>
          <w:color w:val="339966"/>
          <w:szCs w:val="24"/>
        </w:rPr>
        <w:t xml:space="preserve"> document</w:t>
      </w:r>
      <w:r w:rsidR="00D56B7A" w:rsidRPr="00563771">
        <w:rPr>
          <w:rFonts w:cs="Times New Roman"/>
          <w:color w:val="339966"/>
          <w:szCs w:val="24"/>
        </w:rPr>
        <w:t xml:space="preserve"> </w:t>
      </w:r>
      <w:r w:rsidR="003D60D8" w:rsidRPr="00563771">
        <w:rPr>
          <w:rFonts w:cs="Times New Roman"/>
          <w:color w:val="339966"/>
          <w:szCs w:val="24"/>
        </w:rPr>
        <w:t xml:space="preserve">aims </w:t>
      </w:r>
      <w:r w:rsidRPr="00563771">
        <w:rPr>
          <w:rFonts w:cs="Times New Roman"/>
          <w:color w:val="339966"/>
          <w:szCs w:val="24"/>
        </w:rPr>
        <w:t>to support consistency of the presentation and information provided</w:t>
      </w:r>
      <w:r w:rsidR="00281130">
        <w:rPr>
          <w:rFonts w:cs="Times New Roman"/>
          <w:color w:val="339966"/>
          <w:szCs w:val="24"/>
        </w:rPr>
        <w:t xml:space="preserve"> in a study protocol</w:t>
      </w:r>
      <w:r w:rsidRPr="00563771">
        <w:rPr>
          <w:rFonts w:cs="Times New Roman"/>
          <w:color w:val="339966"/>
          <w:szCs w:val="24"/>
        </w:rPr>
        <w:t>.</w:t>
      </w:r>
    </w:p>
    <w:p w14:paraId="7C2B7B9D" w14:textId="2BEE5CCE" w:rsidR="001D493C" w:rsidRPr="00563771" w:rsidRDefault="00A918C0" w:rsidP="007D6ADB">
      <w:pPr>
        <w:pStyle w:val="BodyText"/>
        <w:spacing w:before="129" w:line="271" w:lineRule="auto"/>
        <w:ind w:right="394"/>
        <w:rPr>
          <w:rFonts w:cs="Times New Roman"/>
          <w:szCs w:val="24"/>
        </w:rPr>
      </w:pPr>
      <w:r w:rsidRPr="00563771">
        <w:rPr>
          <w:rFonts w:cs="Times New Roman"/>
          <w:color w:val="339966"/>
          <w:szCs w:val="24"/>
        </w:rPr>
        <w:t>The</w:t>
      </w:r>
      <w:r w:rsidRPr="00563771">
        <w:rPr>
          <w:rFonts w:cs="Times New Roman"/>
          <w:color w:val="339966"/>
          <w:spacing w:val="-4"/>
          <w:szCs w:val="24"/>
        </w:rPr>
        <w:t xml:space="preserve"> </w:t>
      </w:r>
      <w:r w:rsidRPr="00563771">
        <w:rPr>
          <w:rFonts w:cs="Times New Roman"/>
          <w:color w:val="339966"/>
          <w:szCs w:val="24"/>
        </w:rPr>
        <w:t>study</w:t>
      </w:r>
      <w:r w:rsidRPr="00563771">
        <w:rPr>
          <w:rFonts w:cs="Times New Roman"/>
          <w:color w:val="339966"/>
          <w:spacing w:val="-4"/>
          <w:szCs w:val="24"/>
        </w:rPr>
        <w:t xml:space="preserve"> </w:t>
      </w:r>
      <w:r w:rsidRPr="00563771">
        <w:rPr>
          <w:rFonts w:cs="Times New Roman"/>
          <w:color w:val="339966"/>
          <w:szCs w:val="24"/>
        </w:rPr>
        <w:t>protocol</w:t>
      </w:r>
      <w:r w:rsidRPr="00563771">
        <w:rPr>
          <w:rFonts w:cs="Times New Roman"/>
          <w:color w:val="339966"/>
          <w:spacing w:val="-4"/>
          <w:szCs w:val="24"/>
        </w:rPr>
        <w:t xml:space="preserve"> </w:t>
      </w:r>
      <w:r w:rsidRPr="00563771">
        <w:rPr>
          <w:rFonts w:cs="Times New Roman"/>
          <w:color w:val="339966"/>
          <w:szCs w:val="24"/>
        </w:rPr>
        <w:t>should</w:t>
      </w:r>
      <w:r w:rsidRPr="00563771">
        <w:rPr>
          <w:rFonts w:cs="Times New Roman"/>
          <w:color w:val="339966"/>
          <w:spacing w:val="-4"/>
          <w:szCs w:val="24"/>
        </w:rPr>
        <w:t xml:space="preserve"> </w:t>
      </w:r>
      <w:r w:rsidR="00112544" w:rsidRPr="00563771">
        <w:rPr>
          <w:rFonts w:cs="Times New Roman"/>
          <w:color w:val="339966"/>
          <w:szCs w:val="24"/>
        </w:rPr>
        <w:t>provide</w:t>
      </w:r>
      <w:r w:rsidRPr="00563771">
        <w:rPr>
          <w:rFonts w:cs="Times New Roman"/>
          <w:color w:val="339966"/>
          <w:spacing w:val="-4"/>
          <w:szCs w:val="24"/>
        </w:rPr>
        <w:t xml:space="preserve"> </w:t>
      </w:r>
      <w:r w:rsidRPr="00563771">
        <w:rPr>
          <w:rFonts w:cs="Times New Roman"/>
          <w:color w:val="339966"/>
          <w:szCs w:val="24"/>
        </w:rPr>
        <w:t>the</w:t>
      </w:r>
      <w:r w:rsidRPr="00563771">
        <w:rPr>
          <w:rFonts w:cs="Times New Roman"/>
          <w:color w:val="339966"/>
          <w:spacing w:val="-4"/>
          <w:szCs w:val="24"/>
        </w:rPr>
        <w:t xml:space="preserve"> </w:t>
      </w:r>
      <w:r w:rsidRPr="00563771">
        <w:rPr>
          <w:rFonts w:cs="Times New Roman"/>
          <w:color w:val="339966"/>
          <w:szCs w:val="24"/>
        </w:rPr>
        <w:t>information needed to understand how the study will answer the research question</w:t>
      </w:r>
      <w:r w:rsidR="0C691DFB" w:rsidRPr="00563771">
        <w:rPr>
          <w:rFonts w:cs="Times New Roman"/>
          <w:color w:val="339966"/>
          <w:szCs w:val="24"/>
        </w:rPr>
        <w:t>(s)</w:t>
      </w:r>
      <w:r w:rsidRPr="00563771">
        <w:rPr>
          <w:rFonts w:cs="Times New Roman"/>
          <w:color w:val="339966"/>
          <w:szCs w:val="24"/>
        </w:rPr>
        <w:t>.</w:t>
      </w:r>
    </w:p>
    <w:p w14:paraId="6DC71D84" w14:textId="12B5BAAC" w:rsidR="00682D7F" w:rsidRPr="00563771" w:rsidRDefault="00A918C0" w:rsidP="007D6ADB">
      <w:pPr>
        <w:pStyle w:val="BodyText"/>
        <w:spacing w:before="135" w:line="271" w:lineRule="auto"/>
        <w:ind w:right="394"/>
        <w:rPr>
          <w:rFonts w:cs="Times New Roman"/>
          <w:color w:val="339966"/>
          <w:szCs w:val="24"/>
        </w:rPr>
      </w:pPr>
      <w:r w:rsidRPr="00563771">
        <w:rPr>
          <w:rFonts w:cs="Times New Roman"/>
          <w:color w:val="339966"/>
          <w:szCs w:val="24"/>
        </w:rPr>
        <w:t>All</w:t>
      </w:r>
      <w:r w:rsidRPr="00563771">
        <w:rPr>
          <w:rFonts w:cs="Times New Roman"/>
          <w:color w:val="339966"/>
          <w:spacing w:val="-4"/>
          <w:szCs w:val="24"/>
        </w:rPr>
        <w:t xml:space="preserve"> </w:t>
      </w:r>
      <w:r w:rsidRPr="00563771">
        <w:rPr>
          <w:rFonts w:cs="Times New Roman"/>
          <w:color w:val="339966"/>
          <w:szCs w:val="24"/>
        </w:rPr>
        <w:t>headings</w:t>
      </w:r>
      <w:r w:rsidRPr="00563771">
        <w:rPr>
          <w:rFonts w:cs="Times New Roman"/>
          <w:color w:val="339966"/>
          <w:spacing w:val="-4"/>
          <w:szCs w:val="24"/>
        </w:rPr>
        <w:t xml:space="preserve"> </w:t>
      </w:r>
      <w:r w:rsidRPr="00563771">
        <w:rPr>
          <w:rFonts w:cs="Times New Roman"/>
          <w:color w:val="339966"/>
          <w:szCs w:val="24"/>
        </w:rPr>
        <w:t>and</w:t>
      </w:r>
      <w:r w:rsidRPr="00563771">
        <w:rPr>
          <w:rFonts w:cs="Times New Roman"/>
          <w:color w:val="339966"/>
          <w:spacing w:val="-4"/>
          <w:szCs w:val="24"/>
        </w:rPr>
        <w:t xml:space="preserve"> </w:t>
      </w:r>
      <w:r w:rsidRPr="00563771">
        <w:rPr>
          <w:rFonts w:cs="Times New Roman"/>
          <w:color w:val="339966"/>
          <w:szCs w:val="24"/>
        </w:rPr>
        <w:t>sub-headings</w:t>
      </w:r>
      <w:r w:rsidRPr="00563771">
        <w:rPr>
          <w:rFonts w:cs="Times New Roman"/>
          <w:color w:val="339966"/>
          <w:spacing w:val="-5"/>
          <w:szCs w:val="24"/>
        </w:rPr>
        <w:t xml:space="preserve"> </w:t>
      </w:r>
      <w:r w:rsidRPr="00563771">
        <w:rPr>
          <w:rFonts w:cs="Times New Roman"/>
          <w:color w:val="339966"/>
          <w:szCs w:val="24"/>
        </w:rPr>
        <w:t>of</w:t>
      </w:r>
      <w:r w:rsidRPr="00563771">
        <w:rPr>
          <w:rFonts w:cs="Times New Roman"/>
          <w:color w:val="339966"/>
          <w:spacing w:val="-4"/>
          <w:szCs w:val="24"/>
        </w:rPr>
        <w:t xml:space="preserve"> </w:t>
      </w:r>
      <w:r w:rsidRPr="00563771">
        <w:rPr>
          <w:rFonts w:cs="Times New Roman"/>
          <w:color w:val="339966"/>
          <w:szCs w:val="24"/>
        </w:rPr>
        <w:t>the</w:t>
      </w:r>
      <w:r w:rsidRPr="00563771">
        <w:rPr>
          <w:rFonts w:cs="Times New Roman"/>
          <w:color w:val="339966"/>
          <w:spacing w:val="-4"/>
          <w:szCs w:val="24"/>
        </w:rPr>
        <w:t xml:space="preserve"> </w:t>
      </w:r>
      <w:r w:rsidRPr="00563771">
        <w:rPr>
          <w:rFonts w:cs="Times New Roman"/>
          <w:color w:val="339966"/>
          <w:szCs w:val="24"/>
        </w:rPr>
        <w:t>format</w:t>
      </w:r>
      <w:r w:rsidRPr="00563771">
        <w:rPr>
          <w:rFonts w:cs="Times New Roman"/>
          <w:color w:val="339966"/>
          <w:spacing w:val="-4"/>
          <w:szCs w:val="24"/>
        </w:rPr>
        <w:t xml:space="preserve"> </w:t>
      </w:r>
      <w:r w:rsidRPr="00563771">
        <w:rPr>
          <w:rFonts w:cs="Times New Roman"/>
          <w:color w:val="339966"/>
          <w:szCs w:val="24"/>
        </w:rPr>
        <w:t>presented</w:t>
      </w:r>
      <w:r w:rsidRPr="00563771">
        <w:rPr>
          <w:rFonts w:cs="Times New Roman"/>
          <w:color w:val="339966"/>
          <w:spacing w:val="-4"/>
          <w:szCs w:val="24"/>
        </w:rPr>
        <w:t xml:space="preserve"> </w:t>
      </w:r>
      <w:r w:rsidRPr="00563771">
        <w:rPr>
          <w:rFonts w:cs="Times New Roman"/>
          <w:color w:val="339966"/>
          <w:szCs w:val="24"/>
        </w:rPr>
        <w:t>in</w:t>
      </w:r>
      <w:r w:rsidRPr="00563771">
        <w:rPr>
          <w:rFonts w:cs="Times New Roman"/>
          <w:color w:val="339966"/>
          <w:spacing w:val="-4"/>
          <w:szCs w:val="24"/>
        </w:rPr>
        <w:t xml:space="preserve"> </w:t>
      </w:r>
      <w:r w:rsidRPr="00563771">
        <w:rPr>
          <w:rFonts w:cs="Times New Roman"/>
          <w:color w:val="339966"/>
          <w:szCs w:val="24"/>
        </w:rPr>
        <w:t>this</w:t>
      </w:r>
      <w:r w:rsidRPr="00563771">
        <w:rPr>
          <w:rFonts w:cs="Times New Roman"/>
          <w:color w:val="339966"/>
          <w:spacing w:val="-4"/>
          <w:szCs w:val="24"/>
        </w:rPr>
        <w:t xml:space="preserve"> </w:t>
      </w:r>
      <w:proofErr w:type="gramStart"/>
      <w:r w:rsidRPr="00563771">
        <w:rPr>
          <w:rFonts w:cs="Times New Roman"/>
          <w:color w:val="339966"/>
          <w:szCs w:val="24"/>
        </w:rPr>
        <w:t>guidance</w:t>
      </w:r>
      <w:proofErr w:type="gramEnd"/>
      <w:r w:rsidRPr="00563771">
        <w:rPr>
          <w:rFonts w:cs="Times New Roman"/>
          <w:color w:val="339966"/>
          <w:szCs w:val="24"/>
        </w:rPr>
        <w:t xml:space="preserve"> should always be included and the </w:t>
      </w:r>
      <w:r w:rsidR="3DBC6963" w:rsidRPr="00563771">
        <w:rPr>
          <w:rFonts w:cs="Times New Roman"/>
          <w:color w:val="339966"/>
          <w:szCs w:val="24"/>
        </w:rPr>
        <w:t xml:space="preserve">original heading and sub-heading </w:t>
      </w:r>
      <w:r w:rsidRPr="00563771">
        <w:rPr>
          <w:rFonts w:cs="Times New Roman"/>
          <w:color w:val="339966"/>
          <w:szCs w:val="24"/>
        </w:rPr>
        <w:t>numbering should be used.</w:t>
      </w:r>
      <w:r w:rsidR="007D6ADB" w:rsidRPr="00563771">
        <w:rPr>
          <w:rFonts w:cs="Times New Roman"/>
          <w:color w:val="339966"/>
          <w:szCs w:val="24"/>
        </w:rPr>
        <w:t xml:space="preserve"> </w:t>
      </w:r>
      <w:r w:rsidRPr="00563771">
        <w:rPr>
          <w:rFonts w:cs="Times New Roman"/>
          <w:color w:val="339966"/>
          <w:szCs w:val="24"/>
        </w:rPr>
        <w:t xml:space="preserve">Additional sub-headings can be added as necessary. </w:t>
      </w:r>
    </w:p>
    <w:p w14:paraId="1DC2DBD6" w14:textId="0633CE44" w:rsidR="007D6ADB" w:rsidRPr="00563771" w:rsidRDefault="00A918C0" w:rsidP="007D6ADB">
      <w:pPr>
        <w:pStyle w:val="BodyText"/>
        <w:spacing w:before="135" w:line="271" w:lineRule="auto"/>
        <w:ind w:right="394"/>
        <w:rPr>
          <w:rFonts w:cs="Times New Roman"/>
          <w:color w:val="339966"/>
          <w:szCs w:val="24"/>
        </w:rPr>
      </w:pPr>
      <w:r w:rsidRPr="00563771">
        <w:rPr>
          <w:rFonts w:cs="Times New Roman"/>
          <w:color w:val="339966"/>
          <w:szCs w:val="24"/>
        </w:rPr>
        <w:t xml:space="preserve">Where a heading or sub-heading does not apply to the study, “Not applicable” should be stated with </w:t>
      </w:r>
      <w:r w:rsidR="00416632" w:rsidRPr="00563771">
        <w:rPr>
          <w:rFonts w:cs="Times New Roman"/>
          <w:color w:val="339966"/>
          <w:szCs w:val="24"/>
        </w:rPr>
        <w:t xml:space="preserve">clear and concise </w:t>
      </w:r>
      <w:r w:rsidRPr="00563771">
        <w:rPr>
          <w:rFonts w:cs="Times New Roman"/>
          <w:color w:val="339966"/>
          <w:szCs w:val="24"/>
        </w:rPr>
        <w:t xml:space="preserve">justification. </w:t>
      </w:r>
    </w:p>
    <w:p w14:paraId="64E12C79" w14:textId="2BD52213" w:rsidR="000E13AE" w:rsidRDefault="00A918C0" w:rsidP="007D6ADB">
      <w:pPr>
        <w:pStyle w:val="BodyText"/>
        <w:spacing w:before="135" w:line="271" w:lineRule="auto"/>
        <w:ind w:right="394"/>
        <w:rPr>
          <w:rFonts w:cs="Times New Roman"/>
          <w:color w:val="339966"/>
          <w:szCs w:val="24"/>
        </w:rPr>
      </w:pPr>
      <w:hyperlink w:anchor="_Annex_1._List" w:history="1">
        <w:r w:rsidRPr="00563771">
          <w:rPr>
            <w:rFonts w:cs="Times New Roman"/>
            <w:color w:val="339966"/>
            <w:szCs w:val="24"/>
          </w:rPr>
          <w:t>Annex</w:t>
        </w:r>
        <w:r w:rsidR="00416632" w:rsidRPr="00563771">
          <w:rPr>
            <w:rFonts w:cs="Times New Roman"/>
            <w:color w:val="339966"/>
            <w:szCs w:val="24"/>
          </w:rPr>
          <w:t xml:space="preserve"> 1</w:t>
        </w:r>
      </w:hyperlink>
      <w:r w:rsidRPr="00563771">
        <w:rPr>
          <w:rFonts w:cs="Times New Roman"/>
          <w:color w:val="339966"/>
          <w:szCs w:val="24"/>
        </w:rPr>
        <w:t xml:space="preserve"> </w:t>
      </w:r>
      <w:r w:rsidRPr="00563771">
        <w:rPr>
          <w:rFonts w:cs="Times New Roman"/>
          <w:color w:val="339966"/>
          <w:spacing w:val="-3"/>
          <w:szCs w:val="24"/>
        </w:rPr>
        <w:t>should</w:t>
      </w:r>
      <w:r w:rsidRPr="00563771">
        <w:rPr>
          <w:rFonts w:cs="Times New Roman"/>
          <w:color w:val="339966"/>
          <w:szCs w:val="24"/>
        </w:rPr>
        <w:t xml:space="preserve"> </w:t>
      </w:r>
      <w:r w:rsidRPr="00563771">
        <w:rPr>
          <w:rFonts w:cs="Times New Roman"/>
          <w:color w:val="339966"/>
          <w:spacing w:val="-3"/>
          <w:szCs w:val="24"/>
        </w:rPr>
        <w:t>be</w:t>
      </w:r>
      <w:r w:rsidRPr="00563771">
        <w:rPr>
          <w:rFonts w:cs="Times New Roman"/>
          <w:color w:val="339966"/>
          <w:szCs w:val="24"/>
        </w:rPr>
        <w:t xml:space="preserve"> </w:t>
      </w:r>
      <w:r w:rsidRPr="00563771">
        <w:rPr>
          <w:rFonts w:cs="Times New Roman"/>
          <w:color w:val="339966"/>
          <w:spacing w:val="-3"/>
          <w:szCs w:val="24"/>
        </w:rPr>
        <w:t>used</w:t>
      </w:r>
      <w:r w:rsidRPr="00563771">
        <w:rPr>
          <w:rFonts w:cs="Times New Roman"/>
          <w:color w:val="339966"/>
          <w:szCs w:val="24"/>
        </w:rPr>
        <w:t xml:space="preserve"> </w:t>
      </w:r>
      <w:r w:rsidRPr="00563771">
        <w:rPr>
          <w:rFonts w:cs="Times New Roman"/>
          <w:color w:val="339966"/>
          <w:spacing w:val="-3"/>
          <w:szCs w:val="24"/>
        </w:rPr>
        <w:t>to</w:t>
      </w:r>
      <w:r w:rsidRPr="00563771">
        <w:rPr>
          <w:rFonts w:cs="Times New Roman"/>
          <w:color w:val="339966"/>
          <w:szCs w:val="24"/>
        </w:rPr>
        <w:t xml:space="preserve"> </w:t>
      </w:r>
      <w:r w:rsidRPr="00563771">
        <w:rPr>
          <w:rFonts w:cs="Times New Roman"/>
          <w:color w:val="339966"/>
          <w:spacing w:val="-3"/>
          <w:szCs w:val="24"/>
        </w:rPr>
        <w:t>list</w:t>
      </w:r>
      <w:r w:rsidRPr="00563771">
        <w:rPr>
          <w:rFonts w:cs="Times New Roman"/>
          <w:color w:val="339966"/>
          <w:szCs w:val="24"/>
        </w:rPr>
        <w:t xml:space="preserve"> </w:t>
      </w:r>
      <w:r w:rsidRPr="00563771">
        <w:rPr>
          <w:rFonts w:cs="Times New Roman"/>
          <w:color w:val="339966"/>
          <w:spacing w:val="-3"/>
          <w:szCs w:val="24"/>
        </w:rPr>
        <w:t xml:space="preserve">stand-alone documents not included in the protocol, </w:t>
      </w:r>
      <w:proofErr w:type="spellStart"/>
      <w:r w:rsidR="007D6ADB" w:rsidRPr="00563771">
        <w:rPr>
          <w:rFonts w:cs="Times New Roman"/>
          <w:color w:val="339966"/>
          <w:szCs w:val="24"/>
        </w:rPr>
        <w:t>eg</w:t>
      </w:r>
      <w:proofErr w:type="spellEnd"/>
      <w:r w:rsidR="00682D7F" w:rsidRPr="00563771">
        <w:rPr>
          <w:rFonts w:cs="Times New Roman"/>
          <w:color w:val="339966"/>
          <w:szCs w:val="24"/>
        </w:rPr>
        <w:t>,</w:t>
      </w:r>
      <w:r w:rsidR="007D6ADB" w:rsidRPr="00563771">
        <w:rPr>
          <w:rFonts w:cs="Times New Roman"/>
          <w:color w:val="339966"/>
          <w:szCs w:val="24"/>
        </w:rPr>
        <w:t xml:space="preserve"> medical diagnosis and procedure </w:t>
      </w:r>
      <w:r w:rsidR="00281130">
        <w:rPr>
          <w:rFonts w:cs="Times New Roman"/>
          <w:color w:val="339966"/>
          <w:szCs w:val="24"/>
        </w:rPr>
        <w:t xml:space="preserve">code </w:t>
      </w:r>
      <w:r w:rsidR="007D6ADB" w:rsidRPr="00563771">
        <w:rPr>
          <w:rFonts w:cs="Times New Roman"/>
          <w:color w:val="339966"/>
          <w:szCs w:val="24"/>
        </w:rPr>
        <w:t>list</w:t>
      </w:r>
      <w:r w:rsidR="2C17F959" w:rsidRPr="00563771">
        <w:rPr>
          <w:rFonts w:cs="Times New Roman"/>
          <w:color w:val="339966"/>
          <w:szCs w:val="24"/>
        </w:rPr>
        <w:t>s</w:t>
      </w:r>
      <w:r w:rsidR="00281130">
        <w:rPr>
          <w:rFonts w:cs="Times New Roman"/>
          <w:color w:val="339966"/>
          <w:szCs w:val="24"/>
        </w:rPr>
        <w:t xml:space="preserve"> used for analysis</w:t>
      </w:r>
      <w:r w:rsidR="007D6ADB" w:rsidRPr="00563771">
        <w:rPr>
          <w:rFonts w:cs="Times New Roman"/>
          <w:color w:val="339966"/>
          <w:szCs w:val="24"/>
        </w:rPr>
        <w:t xml:space="preserve">. </w:t>
      </w:r>
    </w:p>
    <w:p w14:paraId="5F0424D2" w14:textId="6EA63092" w:rsidR="001D493C" w:rsidRPr="00563771" w:rsidRDefault="007D6ADB" w:rsidP="007D6ADB">
      <w:pPr>
        <w:pStyle w:val="BodyText"/>
        <w:spacing w:before="135" w:line="271" w:lineRule="auto"/>
        <w:ind w:right="394"/>
        <w:rPr>
          <w:rFonts w:cs="Times New Roman"/>
          <w:color w:val="339966"/>
          <w:szCs w:val="24"/>
        </w:rPr>
      </w:pPr>
      <w:r w:rsidRPr="00563771">
        <w:rPr>
          <w:rFonts w:cs="Times New Roman"/>
          <w:color w:val="339966"/>
          <w:szCs w:val="24"/>
        </w:rPr>
        <w:t xml:space="preserve">Text in green italics is intended to guide the reader on the </w:t>
      </w:r>
      <w:r w:rsidR="000E13AE">
        <w:rPr>
          <w:rFonts w:cs="Times New Roman"/>
          <w:color w:val="339966"/>
          <w:szCs w:val="24"/>
        </w:rPr>
        <w:t>main</w:t>
      </w:r>
      <w:r w:rsidRPr="00563771">
        <w:rPr>
          <w:rFonts w:cs="Times New Roman"/>
          <w:color w:val="339966"/>
          <w:szCs w:val="24"/>
        </w:rPr>
        <w:t xml:space="preserve"> points to be considered for writing that </w:t>
      </w:r>
      <w:r w:rsidR="000E13AE">
        <w:rPr>
          <w:rFonts w:cs="Times New Roman"/>
          <w:color w:val="339966"/>
          <w:szCs w:val="24"/>
        </w:rPr>
        <w:t xml:space="preserve">protocol </w:t>
      </w:r>
      <w:r w:rsidRPr="00563771">
        <w:rPr>
          <w:rFonts w:cs="Times New Roman"/>
          <w:color w:val="339966"/>
          <w:szCs w:val="24"/>
        </w:rPr>
        <w:t>section</w:t>
      </w:r>
      <w:r w:rsidR="0000765A" w:rsidRPr="00563771">
        <w:rPr>
          <w:rFonts w:cs="Times New Roman"/>
          <w:color w:val="339966"/>
          <w:szCs w:val="24"/>
        </w:rPr>
        <w:t xml:space="preserve">; this text </w:t>
      </w:r>
      <w:r w:rsidRPr="00563771">
        <w:rPr>
          <w:rFonts w:cs="Times New Roman"/>
          <w:color w:val="339966"/>
          <w:spacing w:val="-3"/>
          <w:szCs w:val="24"/>
        </w:rPr>
        <w:t>should</w:t>
      </w:r>
      <w:r w:rsidRPr="00563771">
        <w:rPr>
          <w:rFonts w:cs="Times New Roman"/>
          <w:color w:val="339966"/>
          <w:szCs w:val="24"/>
        </w:rPr>
        <w:t xml:space="preserve"> </w:t>
      </w:r>
      <w:r w:rsidRPr="00563771">
        <w:rPr>
          <w:rFonts w:cs="Times New Roman"/>
          <w:color w:val="339966"/>
          <w:spacing w:val="-3"/>
          <w:szCs w:val="24"/>
        </w:rPr>
        <w:t>be</w:t>
      </w:r>
      <w:r w:rsidRPr="00563771">
        <w:rPr>
          <w:rFonts w:cs="Times New Roman"/>
          <w:color w:val="339966"/>
          <w:szCs w:val="24"/>
        </w:rPr>
        <w:t xml:space="preserve"> </w:t>
      </w:r>
      <w:r w:rsidRPr="00563771">
        <w:rPr>
          <w:rFonts w:cs="Times New Roman"/>
          <w:color w:val="339966"/>
          <w:spacing w:val="-3"/>
          <w:szCs w:val="24"/>
        </w:rPr>
        <w:t>deleted</w:t>
      </w:r>
      <w:r w:rsidRPr="00563771">
        <w:rPr>
          <w:rFonts w:cs="Times New Roman"/>
          <w:color w:val="339966"/>
          <w:szCs w:val="24"/>
        </w:rPr>
        <w:t xml:space="preserve"> </w:t>
      </w:r>
      <w:r w:rsidR="163B00C6" w:rsidRPr="00563771">
        <w:rPr>
          <w:rFonts w:cs="Times New Roman"/>
          <w:color w:val="339966"/>
          <w:szCs w:val="24"/>
        </w:rPr>
        <w:t xml:space="preserve">prior to </w:t>
      </w:r>
      <w:r w:rsidR="000E13AE">
        <w:rPr>
          <w:rFonts w:cs="Times New Roman"/>
          <w:color w:val="339966"/>
          <w:szCs w:val="24"/>
        </w:rPr>
        <w:t xml:space="preserve">NORSAP </w:t>
      </w:r>
      <w:r w:rsidR="163B00C6" w:rsidRPr="00563771">
        <w:rPr>
          <w:rFonts w:cs="Times New Roman"/>
          <w:color w:val="339966"/>
          <w:szCs w:val="24"/>
        </w:rPr>
        <w:t>submission.</w:t>
      </w:r>
    </w:p>
    <w:p w14:paraId="6815E3BE" w14:textId="77777777" w:rsidR="00B93E9E" w:rsidRPr="00563771" w:rsidRDefault="00B93E9E" w:rsidP="00B93E9E">
      <w:pPr>
        <w:pStyle w:val="BodyText"/>
        <w:spacing w:before="135" w:line="271" w:lineRule="auto"/>
        <w:ind w:right="394"/>
        <w:rPr>
          <w:rFonts w:cs="Times New Roman"/>
          <w:color w:val="339966"/>
          <w:szCs w:val="24"/>
        </w:rPr>
      </w:pPr>
    </w:p>
    <w:p w14:paraId="017BDE3E" w14:textId="77777777" w:rsidR="000E13AE" w:rsidRDefault="000E13AE">
      <w:pPr>
        <w:rPr>
          <w:rFonts w:cs="Times New Roman"/>
          <w:b/>
          <w:bCs/>
          <w:i/>
          <w:iCs/>
          <w:szCs w:val="24"/>
        </w:rPr>
      </w:pPr>
    </w:p>
    <w:p w14:paraId="768ED288" w14:textId="77777777" w:rsidR="000E13AE" w:rsidRDefault="000E13AE">
      <w:pPr>
        <w:rPr>
          <w:rFonts w:cs="Times New Roman"/>
          <w:b/>
          <w:bCs/>
          <w:i/>
          <w:iCs/>
          <w:szCs w:val="24"/>
        </w:rPr>
      </w:pPr>
    </w:p>
    <w:p w14:paraId="1C5509DF" w14:textId="77777777" w:rsidR="000E13AE" w:rsidRDefault="000E13AE">
      <w:pPr>
        <w:rPr>
          <w:rFonts w:cs="Times New Roman"/>
          <w:b/>
          <w:bCs/>
          <w:i/>
          <w:iCs/>
          <w:szCs w:val="24"/>
        </w:rPr>
      </w:pPr>
    </w:p>
    <w:p w14:paraId="15832D1F" w14:textId="77777777" w:rsidR="000E13AE" w:rsidRDefault="000E13AE">
      <w:pPr>
        <w:rPr>
          <w:rFonts w:cs="Times New Roman"/>
          <w:b/>
          <w:bCs/>
          <w:i/>
          <w:iCs/>
          <w:szCs w:val="24"/>
        </w:rPr>
      </w:pPr>
    </w:p>
    <w:p w14:paraId="54A8FB37" w14:textId="77777777" w:rsidR="000E13AE" w:rsidRDefault="000E13AE">
      <w:pPr>
        <w:rPr>
          <w:rFonts w:cs="Times New Roman"/>
          <w:b/>
          <w:bCs/>
          <w:i/>
          <w:iCs/>
          <w:szCs w:val="24"/>
        </w:rPr>
      </w:pPr>
    </w:p>
    <w:p w14:paraId="15CAEEF8" w14:textId="77777777" w:rsidR="000E13AE" w:rsidRDefault="000E13AE">
      <w:pPr>
        <w:rPr>
          <w:rFonts w:cs="Times New Roman"/>
          <w:b/>
          <w:bCs/>
          <w:i/>
          <w:iCs/>
          <w:szCs w:val="24"/>
        </w:rPr>
      </w:pPr>
    </w:p>
    <w:p w14:paraId="62BCDDD9" w14:textId="77777777" w:rsidR="000E13AE" w:rsidRDefault="000E13AE">
      <w:pPr>
        <w:rPr>
          <w:rFonts w:cs="Times New Roman"/>
          <w:b/>
          <w:bCs/>
          <w:i/>
          <w:iCs/>
          <w:szCs w:val="24"/>
        </w:rPr>
      </w:pPr>
    </w:p>
    <w:p w14:paraId="117AE6F7" w14:textId="77777777" w:rsidR="000E13AE" w:rsidRDefault="000E13AE">
      <w:pPr>
        <w:rPr>
          <w:rFonts w:cs="Times New Roman"/>
          <w:b/>
          <w:bCs/>
          <w:i/>
          <w:iCs/>
          <w:szCs w:val="24"/>
        </w:rPr>
      </w:pPr>
    </w:p>
    <w:p w14:paraId="6FE2452A" w14:textId="77777777" w:rsidR="000E13AE" w:rsidRDefault="000E13AE">
      <w:pPr>
        <w:rPr>
          <w:rFonts w:cs="Times New Roman"/>
          <w:b/>
          <w:bCs/>
          <w:i/>
          <w:iCs/>
          <w:szCs w:val="24"/>
        </w:rPr>
      </w:pPr>
    </w:p>
    <w:p w14:paraId="2B527547" w14:textId="77777777" w:rsidR="000E13AE" w:rsidRDefault="000E13AE">
      <w:pPr>
        <w:rPr>
          <w:rFonts w:cs="Times New Roman"/>
          <w:b/>
          <w:bCs/>
          <w:i/>
          <w:iCs/>
          <w:szCs w:val="24"/>
        </w:rPr>
      </w:pPr>
    </w:p>
    <w:p w14:paraId="7C2B7BB1" w14:textId="2B5D667F" w:rsidR="001D493C" w:rsidRPr="00563771" w:rsidRDefault="00544E70" w:rsidP="00854CE7">
      <w:pPr>
        <w:pStyle w:val="BodyText"/>
        <w:spacing w:before="133" w:line="271" w:lineRule="auto"/>
        <w:ind w:right="260"/>
        <w:jc w:val="center"/>
        <w:rPr>
          <w:rFonts w:cs="Times New Roman"/>
          <w:b/>
          <w:bCs/>
          <w:i w:val="0"/>
          <w:iCs w:val="0"/>
          <w:szCs w:val="24"/>
        </w:rPr>
      </w:pPr>
      <w:r w:rsidRPr="00563771">
        <w:rPr>
          <w:rFonts w:cs="Times New Roman"/>
          <w:b/>
          <w:bCs/>
          <w:i w:val="0"/>
          <w:iCs w:val="0"/>
          <w:szCs w:val="24"/>
        </w:rPr>
        <w:lastRenderedPageBreak/>
        <w:t>TITLE PAGE</w:t>
      </w:r>
    </w:p>
    <w:p w14:paraId="7C2B7BB3" w14:textId="77777777" w:rsidR="001D493C" w:rsidRPr="00563771" w:rsidRDefault="001D493C" w:rsidP="007D6ADB">
      <w:pPr>
        <w:pStyle w:val="BodyText"/>
        <w:spacing w:before="7"/>
        <w:rPr>
          <w:rFonts w:cs="Times New Roman"/>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1E0" w:firstRow="1" w:lastRow="1" w:firstColumn="1" w:lastColumn="1" w:noHBand="0" w:noVBand="0"/>
      </w:tblPr>
      <w:tblGrid>
        <w:gridCol w:w="3413"/>
        <w:gridCol w:w="6175"/>
      </w:tblGrid>
      <w:tr w:rsidR="001D493C" w:rsidRPr="00563771" w14:paraId="7C2B7BB6" w14:textId="77777777" w:rsidTr="00F27BAF">
        <w:trPr>
          <w:trHeight w:val="203"/>
        </w:trPr>
        <w:tc>
          <w:tcPr>
            <w:tcW w:w="3413" w:type="dxa"/>
            <w:tcBorders>
              <w:bottom w:val="single" w:sz="6" w:space="0" w:color="000000" w:themeColor="text1"/>
              <w:right w:val="single" w:sz="6" w:space="0" w:color="000000" w:themeColor="text1"/>
            </w:tcBorders>
          </w:tcPr>
          <w:p w14:paraId="7C2B7BB4" w14:textId="77777777" w:rsidR="001D493C" w:rsidRPr="00563771" w:rsidRDefault="00A918C0" w:rsidP="00F27BAF">
            <w:pPr>
              <w:pStyle w:val="TableParagraph"/>
              <w:spacing w:before="63" w:line="240" w:lineRule="auto"/>
              <w:rPr>
                <w:rFonts w:cs="Times New Roman"/>
                <w:b/>
                <w:szCs w:val="24"/>
              </w:rPr>
            </w:pPr>
            <w:r w:rsidRPr="00563771">
              <w:rPr>
                <w:rFonts w:cs="Times New Roman"/>
                <w:b/>
                <w:spacing w:val="-2"/>
                <w:szCs w:val="24"/>
              </w:rPr>
              <w:t>Title</w:t>
            </w:r>
          </w:p>
        </w:tc>
        <w:tc>
          <w:tcPr>
            <w:tcW w:w="6175" w:type="dxa"/>
            <w:tcBorders>
              <w:left w:val="single" w:sz="6" w:space="0" w:color="000000" w:themeColor="text1"/>
              <w:bottom w:val="single" w:sz="6" w:space="0" w:color="000000" w:themeColor="text1"/>
            </w:tcBorders>
          </w:tcPr>
          <w:p w14:paraId="7C2B7BB5" w14:textId="0FD21E05" w:rsidR="001D493C" w:rsidRPr="00563771" w:rsidRDefault="00A95123" w:rsidP="007D439B">
            <w:pPr>
              <w:spacing w:line="240" w:lineRule="auto"/>
              <w:rPr>
                <w:rFonts w:cs="Times New Roman"/>
                <w:i/>
                <w:szCs w:val="24"/>
              </w:rPr>
            </w:pPr>
            <w:r>
              <w:t xml:space="preserve">Patterns of </w:t>
            </w:r>
            <w:r w:rsidR="00445A55">
              <w:t xml:space="preserve">primary care </w:t>
            </w:r>
            <w:r>
              <w:t xml:space="preserve">referral of </w:t>
            </w:r>
            <w:r w:rsidR="00495B66">
              <w:t>headache disorder</w:t>
            </w:r>
            <w:r>
              <w:t xml:space="preserve"> patients in </w:t>
            </w:r>
            <w:r w:rsidR="001609B3">
              <w:t>the UK</w:t>
            </w:r>
          </w:p>
        </w:tc>
      </w:tr>
      <w:tr w:rsidR="004D2F00" w:rsidRPr="00563771" w14:paraId="2AF75D14" w14:textId="77777777" w:rsidTr="00F27BAF">
        <w:trPr>
          <w:trHeight w:val="185"/>
        </w:trPr>
        <w:tc>
          <w:tcPr>
            <w:tcW w:w="3413" w:type="dxa"/>
            <w:tcBorders>
              <w:top w:val="single" w:sz="6" w:space="0" w:color="000000" w:themeColor="text1"/>
              <w:bottom w:val="single" w:sz="6" w:space="0" w:color="000000" w:themeColor="text1"/>
              <w:right w:val="single" w:sz="6" w:space="0" w:color="000000" w:themeColor="text1"/>
            </w:tcBorders>
          </w:tcPr>
          <w:p w14:paraId="0548BD6F" w14:textId="3D3C553C" w:rsidR="004D2F00" w:rsidRPr="00563771" w:rsidRDefault="004D2F00" w:rsidP="00F27BAF">
            <w:pPr>
              <w:pStyle w:val="TableParagraph"/>
              <w:spacing w:before="66" w:line="240" w:lineRule="auto"/>
              <w:jc w:val="left"/>
              <w:rPr>
                <w:rFonts w:cs="Times New Roman"/>
                <w:b/>
                <w:bCs/>
                <w:szCs w:val="24"/>
              </w:rPr>
            </w:pPr>
            <w:r w:rsidRPr="004D2F00">
              <w:rPr>
                <w:rFonts w:cs="Times New Roman"/>
                <w:b/>
                <w:bCs/>
                <w:szCs w:val="24"/>
              </w:rPr>
              <w:t xml:space="preserve">Protocol </w:t>
            </w:r>
            <w:r w:rsidR="004A59C7">
              <w:rPr>
                <w:rFonts w:cs="Times New Roman"/>
                <w:b/>
                <w:bCs/>
                <w:szCs w:val="24"/>
              </w:rPr>
              <w:t>Identification</w:t>
            </w:r>
            <w:r w:rsidRPr="004D2F00">
              <w:rPr>
                <w:rFonts w:cs="Times New Roman"/>
                <w:b/>
                <w:bCs/>
                <w:szCs w:val="24"/>
              </w:rPr>
              <w:t xml:space="preserve"> Number</w:t>
            </w:r>
          </w:p>
        </w:tc>
        <w:tc>
          <w:tcPr>
            <w:tcW w:w="6175" w:type="dxa"/>
            <w:tcBorders>
              <w:top w:val="single" w:sz="6" w:space="0" w:color="000000" w:themeColor="text1"/>
              <w:left w:val="single" w:sz="6" w:space="0" w:color="000000" w:themeColor="text1"/>
              <w:bottom w:val="single" w:sz="6" w:space="0" w:color="000000" w:themeColor="text1"/>
            </w:tcBorders>
          </w:tcPr>
          <w:p w14:paraId="1C24D5EC" w14:textId="17C2AE01" w:rsidR="004D73A6" w:rsidDel="00F27BAF" w:rsidRDefault="004A59C7" w:rsidP="00F27BAF">
            <w:pPr>
              <w:pStyle w:val="TableParagraph"/>
              <w:spacing w:before="39" w:line="240" w:lineRule="auto"/>
              <w:ind w:left="102"/>
              <w:rPr>
                <w:del w:id="0" w:author="Viering, Tammo" w:date="2024-12-19T11:27:00Z" w16du:dateUtc="2024-12-19T10:27:00Z"/>
                <w:rFonts w:cs="Times New Roman"/>
                <w:i/>
                <w:color w:val="339966"/>
                <w:spacing w:val="-4"/>
                <w:szCs w:val="24"/>
              </w:rPr>
            </w:pPr>
            <w:r>
              <w:rPr>
                <w:rFonts w:cs="Times New Roman"/>
                <w:i/>
                <w:color w:val="339966"/>
                <w:spacing w:val="-4"/>
                <w:szCs w:val="24"/>
              </w:rPr>
              <w:t xml:space="preserve"> </w:t>
            </w:r>
            <w:r w:rsidR="00F27BAF">
              <w:rPr>
                <w:rFonts w:cs="Times New Roman"/>
                <w:highlight w:val="yellow"/>
              </w:rPr>
              <w:t>…</w:t>
            </w:r>
            <w:del w:id="1" w:author="Viering, Tammo" w:date="2024-12-19T11:27:00Z" w16du:dateUtc="2024-12-19T10:27:00Z">
              <w:r w:rsidRPr="00563771" w:rsidDel="00F27BAF">
                <w:rPr>
                  <w:rFonts w:cs="Times New Roman"/>
                  <w:i/>
                  <w:color w:val="339966"/>
                  <w:spacing w:val="-4"/>
                  <w:szCs w:val="24"/>
                </w:rPr>
                <w:delText xml:space="preserve">The identifier (ID) is </w:delText>
              </w:r>
              <w:r w:rsidR="004301C5" w:rsidDel="00F27BAF">
                <w:rPr>
                  <w:rFonts w:cs="Times New Roman"/>
                  <w:i/>
                  <w:color w:val="339966"/>
                  <w:spacing w:val="-4"/>
                  <w:szCs w:val="24"/>
                </w:rPr>
                <w:delText>unique to</w:delText>
              </w:r>
              <w:r w:rsidRPr="00563771" w:rsidDel="00F27BAF">
                <w:rPr>
                  <w:rFonts w:cs="Times New Roman"/>
                  <w:i/>
                  <w:color w:val="339966"/>
                  <w:spacing w:val="-4"/>
                  <w:szCs w:val="24"/>
                </w:rPr>
                <w:delText xml:space="preserve"> each study</w:delText>
              </w:r>
              <w:r w:rsidR="000066A4" w:rsidDel="00F27BAF">
                <w:rPr>
                  <w:rFonts w:cs="Times New Roman"/>
                  <w:i/>
                  <w:color w:val="339966"/>
                  <w:spacing w:val="-4"/>
                  <w:szCs w:val="24"/>
                </w:rPr>
                <w:delText xml:space="preserve">. It </w:delText>
              </w:r>
              <w:r w:rsidRPr="00563771" w:rsidDel="00F27BAF">
                <w:rPr>
                  <w:rFonts w:cs="Times New Roman"/>
                  <w:i/>
                  <w:color w:val="339966"/>
                  <w:spacing w:val="-4"/>
                  <w:szCs w:val="24"/>
                </w:rPr>
                <w:delText>is included by the study lead in advance of submission to NORSAP</w:delText>
              </w:r>
              <w:r w:rsidR="004D73A6" w:rsidDel="00F27BAF">
                <w:rPr>
                  <w:rFonts w:cs="Times New Roman"/>
                  <w:i/>
                  <w:color w:val="339966"/>
                  <w:spacing w:val="-4"/>
                  <w:szCs w:val="24"/>
                </w:rPr>
                <w:delText xml:space="preserve">. </w:delText>
              </w:r>
            </w:del>
          </w:p>
          <w:p w14:paraId="5348D2C5" w14:textId="5442A983" w:rsidR="004D73A6" w:rsidDel="00F27BAF" w:rsidRDefault="004D73A6" w:rsidP="00F27BAF">
            <w:pPr>
              <w:pStyle w:val="TableParagraph"/>
              <w:spacing w:before="39" w:line="240" w:lineRule="auto"/>
              <w:ind w:left="102"/>
              <w:rPr>
                <w:del w:id="2" w:author="Viering, Tammo" w:date="2024-12-19T11:27:00Z" w16du:dateUtc="2024-12-19T10:27:00Z"/>
                <w:rFonts w:cs="Times New Roman"/>
                <w:i/>
                <w:color w:val="339966"/>
                <w:spacing w:val="-4"/>
                <w:szCs w:val="24"/>
              </w:rPr>
            </w:pPr>
          </w:p>
          <w:p w14:paraId="4F660908" w14:textId="177A2C61" w:rsidR="004A59C7" w:rsidRPr="00563771" w:rsidDel="00F27BAF" w:rsidRDefault="004A59C7" w:rsidP="00F27BAF">
            <w:pPr>
              <w:pStyle w:val="TableParagraph"/>
              <w:spacing w:before="39" w:line="240" w:lineRule="auto"/>
              <w:ind w:left="102"/>
              <w:rPr>
                <w:del w:id="3" w:author="Viering, Tammo" w:date="2024-12-19T11:27:00Z" w16du:dateUtc="2024-12-19T10:27:00Z"/>
                <w:rFonts w:cs="Times New Roman"/>
                <w:i/>
                <w:color w:val="339966"/>
                <w:spacing w:val="-4"/>
                <w:szCs w:val="24"/>
              </w:rPr>
            </w:pPr>
            <w:del w:id="4" w:author="Viering, Tammo" w:date="2024-12-19T11:27:00Z" w16du:dateUtc="2024-12-19T10:27:00Z">
              <w:r w:rsidRPr="00563771" w:rsidDel="00F27BAF">
                <w:rPr>
                  <w:rFonts w:cs="Times New Roman"/>
                  <w:i/>
                  <w:color w:val="339966"/>
                  <w:spacing w:val="-4"/>
                  <w:szCs w:val="24"/>
                </w:rPr>
                <w:delText>To assist with study tracking following protocol approval and through publication, the ID is included by Organon’s Strategic Medical Content &amp; OmniChannels function in the ‘description’ field as meta data in VeevaVault MedComms.</w:delText>
              </w:r>
            </w:del>
          </w:p>
          <w:p w14:paraId="18754982" w14:textId="45054347" w:rsidR="004A59C7" w:rsidRPr="00563771" w:rsidDel="00F27BAF" w:rsidRDefault="004A59C7" w:rsidP="00F27BAF">
            <w:pPr>
              <w:pStyle w:val="TableParagraph"/>
              <w:spacing w:before="39" w:line="240" w:lineRule="auto"/>
              <w:ind w:left="102"/>
              <w:rPr>
                <w:del w:id="5" w:author="Viering, Tammo" w:date="2024-12-19T11:27:00Z" w16du:dateUtc="2024-12-19T10:27:00Z"/>
                <w:rFonts w:cs="Times New Roman"/>
                <w:i/>
                <w:color w:val="339966"/>
                <w:spacing w:val="-4"/>
                <w:szCs w:val="24"/>
              </w:rPr>
            </w:pPr>
          </w:p>
          <w:p w14:paraId="6691AC48" w14:textId="67737BEA" w:rsidR="004A59C7" w:rsidRPr="00563771" w:rsidDel="00F27BAF" w:rsidRDefault="004301C5" w:rsidP="00F27BAF">
            <w:pPr>
              <w:pStyle w:val="TableParagraph"/>
              <w:spacing w:before="39" w:line="240" w:lineRule="auto"/>
              <w:ind w:left="102"/>
              <w:rPr>
                <w:del w:id="6" w:author="Viering, Tammo" w:date="2024-12-19T11:27:00Z" w16du:dateUtc="2024-12-19T10:27:00Z"/>
                <w:rFonts w:cs="Times New Roman"/>
                <w:i/>
                <w:color w:val="339966"/>
                <w:spacing w:val="-4"/>
                <w:szCs w:val="24"/>
              </w:rPr>
            </w:pPr>
            <w:del w:id="7" w:author="Viering, Tammo" w:date="2024-12-19T11:27:00Z" w16du:dateUtc="2024-12-19T10:27:00Z">
              <w:r w:rsidDel="00F27BAF">
                <w:rPr>
                  <w:rFonts w:cs="Times New Roman"/>
                  <w:i/>
                  <w:color w:val="339966"/>
                  <w:spacing w:val="-4"/>
                  <w:szCs w:val="24"/>
                </w:rPr>
                <w:delText>T</w:delText>
              </w:r>
              <w:r w:rsidR="004A59C7" w:rsidRPr="00563771" w:rsidDel="00F27BAF">
                <w:rPr>
                  <w:rFonts w:cs="Times New Roman"/>
                  <w:i/>
                  <w:color w:val="339966"/>
                  <w:spacing w:val="-4"/>
                  <w:szCs w:val="24"/>
                </w:rPr>
                <w:delText>he ID format is XXXXXX-XXXX-XXX-XXX, where:</w:delText>
              </w:r>
            </w:del>
          </w:p>
          <w:p w14:paraId="7D8B3EDD" w14:textId="59199F04" w:rsidR="004A59C7" w:rsidRPr="00563771" w:rsidDel="00F27BAF" w:rsidRDefault="004A59C7">
            <w:pPr>
              <w:pStyle w:val="TableParagraph"/>
              <w:spacing w:before="39" w:line="240" w:lineRule="auto"/>
              <w:ind w:left="102"/>
              <w:rPr>
                <w:del w:id="8" w:author="Viering, Tammo" w:date="2024-12-19T11:27:00Z" w16du:dateUtc="2024-12-19T10:27:00Z"/>
                <w:rFonts w:cs="Times New Roman"/>
                <w:i/>
                <w:color w:val="339966"/>
                <w:spacing w:val="-4"/>
                <w:szCs w:val="24"/>
              </w:rPr>
              <w:pPrChange w:id="9" w:author="Viering, Tammo" w:date="2024-12-19T11:27:00Z" w16du:dateUtc="2024-12-19T10:27:00Z">
                <w:pPr>
                  <w:pStyle w:val="TableParagraph"/>
                  <w:numPr>
                    <w:numId w:val="3"/>
                  </w:numPr>
                  <w:spacing w:before="39" w:line="240" w:lineRule="auto"/>
                  <w:ind w:left="462" w:hanging="360"/>
                </w:pPr>
              </w:pPrChange>
            </w:pPr>
            <w:del w:id="10" w:author="Viering, Tammo" w:date="2024-12-19T11:27:00Z" w16du:dateUtc="2024-12-19T10:27:00Z">
              <w:r w:rsidRPr="00563771" w:rsidDel="00F27BAF">
                <w:rPr>
                  <w:rFonts w:cs="Times New Roman"/>
                  <w:i/>
                  <w:color w:val="339966"/>
                  <w:spacing w:val="-4"/>
                  <w:szCs w:val="24"/>
                </w:rPr>
                <w:delText>The 1st set of identifiers is for the assigned asset/product identifier at Organon (eg, OG8415)</w:delText>
              </w:r>
            </w:del>
          </w:p>
          <w:p w14:paraId="61F79606" w14:textId="6DB336BF" w:rsidR="004A59C7" w:rsidRPr="00563771" w:rsidDel="00F27BAF" w:rsidRDefault="004A59C7">
            <w:pPr>
              <w:pStyle w:val="TableParagraph"/>
              <w:spacing w:before="39" w:line="240" w:lineRule="auto"/>
              <w:ind w:left="102"/>
              <w:rPr>
                <w:del w:id="11" w:author="Viering, Tammo" w:date="2024-12-19T11:27:00Z" w16du:dateUtc="2024-12-19T10:27:00Z"/>
                <w:rFonts w:cs="Times New Roman"/>
                <w:i/>
                <w:color w:val="339966"/>
                <w:spacing w:val="-4"/>
                <w:szCs w:val="24"/>
              </w:rPr>
              <w:pPrChange w:id="12" w:author="Viering, Tammo" w:date="2024-12-19T11:27:00Z" w16du:dateUtc="2024-12-19T10:27:00Z">
                <w:pPr>
                  <w:pStyle w:val="TableParagraph"/>
                  <w:numPr>
                    <w:numId w:val="3"/>
                  </w:numPr>
                  <w:spacing w:before="39" w:line="240" w:lineRule="auto"/>
                  <w:ind w:left="462" w:hanging="360"/>
                </w:pPr>
              </w:pPrChange>
            </w:pPr>
            <w:del w:id="13" w:author="Viering, Tammo" w:date="2024-12-19T11:27:00Z" w16du:dateUtc="2024-12-19T10:27:00Z">
              <w:r w:rsidRPr="00563771" w:rsidDel="00F27BAF">
                <w:rPr>
                  <w:rFonts w:cs="Times New Roman"/>
                  <w:i/>
                  <w:color w:val="339966"/>
                  <w:spacing w:val="-4"/>
                  <w:szCs w:val="24"/>
                </w:rPr>
                <w:delText>The 2nd set of identifiers is the calendar year in which protocol approval is attained (eg, 2024)</w:delText>
              </w:r>
            </w:del>
          </w:p>
          <w:p w14:paraId="72435A30" w14:textId="5C9013BA" w:rsidR="004A59C7" w:rsidRPr="00563771" w:rsidDel="00F27BAF" w:rsidRDefault="004A59C7">
            <w:pPr>
              <w:pStyle w:val="TableParagraph"/>
              <w:spacing w:before="39" w:line="240" w:lineRule="auto"/>
              <w:ind w:left="102"/>
              <w:rPr>
                <w:del w:id="14" w:author="Viering, Tammo" w:date="2024-12-19T11:27:00Z" w16du:dateUtc="2024-12-19T10:27:00Z"/>
                <w:rFonts w:cs="Times New Roman"/>
                <w:i/>
                <w:color w:val="339966"/>
                <w:spacing w:val="-4"/>
                <w:szCs w:val="24"/>
              </w:rPr>
              <w:pPrChange w:id="15" w:author="Viering, Tammo" w:date="2024-12-19T11:27:00Z" w16du:dateUtc="2024-12-19T10:27:00Z">
                <w:pPr>
                  <w:pStyle w:val="TableParagraph"/>
                  <w:numPr>
                    <w:numId w:val="3"/>
                  </w:numPr>
                  <w:spacing w:before="39" w:line="240" w:lineRule="auto"/>
                  <w:ind w:left="462" w:hanging="360"/>
                </w:pPr>
              </w:pPrChange>
            </w:pPr>
            <w:del w:id="16" w:author="Viering, Tammo" w:date="2024-12-19T11:27:00Z" w16du:dateUtc="2024-12-19T10:27:00Z">
              <w:r w:rsidRPr="00563771" w:rsidDel="00F27BAF">
                <w:rPr>
                  <w:rFonts w:cs="Times New Roman"/>
                  <w:i/>
                  <w:color w:val="339966"/>
                  <w:spacing w:val="-4"/>
                  <w:szCs w:val="24"/>
                </w:rPr>
                <w:delText>The 3rd set of identifiers is for the first 3 letters of the type of non-registrational study:</w:delText>
              </w:r>
            </w:del>
          </w:p>
          <w:p w14:paraId="1CE7E6DD" w14:textId="410FD971" w:rsidR="004A59C7" w:rsidRPr="00563771" w:rsidDel="00F27BAF" w:rsidRDefault="004A59C7">
            <w:pPr>
              <w:pStyle w:val="TableParagraph"/>
              <w:spacing w:before="39" w:line="240" w:lineRule="auto"/>
              <w:ind w:left="102"/>
              <w:rPr>
                <w:del w:id="17" w:author="Viering, Tammo" w:date="2024-12-19T11:27:00Z" w16du:dateUtc="2024-12-19T10:27:00Z"/>
                <w:rFonts w:cs="Times New Roman"/>
                <w:i/>
                <w:color w:val="339966"/>
                <w:spacing w:val="-4"/>
                <w:szCs w:val="24"/>
              </w:rPr>
              <w:pPrChange w:id="18" w:author="Viering, Tammo" w:date="2024-12-19T11:27:00Z" w16du:dateUtc="2024-12-19T10:27:00Z">
                <w:pPr>
                  <w:pStyle w:val="TableParagraph"/>
                  <w:numPr>
                    <w:ilvl w:val="1"/>
                    <w:numId w:val="3"/>
                  </w:numPr>
                  <w:spacing w:before="39" w:line="240" w:lineRule="auto"/>
                  <w:ind w:left="1182" w:hanging="360"/>
                </w:pPr>
              </w:pPrChange>
            </w:pPr>
            <w:del w:id="19" w:author="Viering, Tammo" w:date="2024-12-19T11:27:00Z" w16du:dateUtc="2024-12-19T10:27:00Z">
              <w:r w:rsidRPr="00563771" w:rsidDel="00F27BAF">
                <w:rPr>
                  <w:rFonts w:cs="Times New Roman"/>
                  <w:i/>
                  <w:color w:val="339966"/>
                  <w:spacing w:val="-4"/>
                  <w:szCs w:val="24"/>
                </w:rPr>
                <w:delText>NIS = non-interventional study</w:delText>
              </w:r>
            </w:del>
          </w:p>
          <w:p w14:paraId="079076D8" w14:textId="0D5D47C6" w:rsidR="004A59C7" w:rsidRPr="00563771" w:rsidDel="00F27BAF" w:rsidRDefault="004A59C7">
            <w:pPr>
              <w:pStyle w:val="TableParagraph"/>
              <w:spacing w:before="39" w:line="240" w:lineRule="auto"/>
              <w:ind w:left="102"/>
              <w:rPr>
                <w:del w:id="20" w:author="Viering, Tammo" w:date="2024-12-19T11:27:00Z" w16du:dateUtc="2024-12-19T10:27:00Z"/>
                <w:rFonts w:cs="Times New Roman"/>
                <w:i/>
                <w:color w:val="339966"/>
                <w:spacing w:val="-4"/>
                <w:szCs w:val="24"/>
              </w:rPr>
              <w:pPrChange w:id="21" w:author="Viering, Tammo" w:date="2024-12-19T11:27:00Z" w16du:dateUtc="2024-12-19T10:27:00Z">
                <w:pPr>
                  <w:pStyle w:val="TableParagraph"/>
                  <w:numPr>
                    <w:ilvl w:val="1"/>
                    <w:numId w:val="3"/>
                  </w:numPr>
                  <w:spacing w:before="39" w:line="240" w:lineRule="auto"/>
                  <w:ind w:left="1182" w:hanging="360"/>
                </w:pPr>
              </w:pPrChange>
            </w:pPr>
            <w:del w:id="22" w:author="Viering, Tammo" w:date="2024-12-19T11:27:00Z" w16du:dateUtc="2024-12-19T10:27:00Z">
              <w:r w:rsidRPr="00563771" w:rsidDel="00F27BAF">
                <w:rPr>
                  <w:rFonts w:cs="Times New Roman"/>
                  <w:i/>
                  <w:color w:val="339966"/>
                  <w:spacing w:val="-4"/>
                  <w:szCs w:val="24"/>
                </w:rPr>
                <w:delText>INT = interventional study</w:delText>
              </w:r>
            </w:del>
          </w:p>
          <w:p w14:paraId="4C2BE5AE" w14:textId="2E82010E" w:rsidR="004A59C7" w:rsidRPr="00563771" w:rsidDel="00F27BAF" w:rsidRDefault="004A59C7">
            <w:pPr>
              <w:pStyle w:val="TableParagraph"/>
              <w:spacing w:before="39" w:line="240" w:lineRule="auto"/>
              <w:ind w:left="102"/>
              <w:rPr>
                <w:del w:id="23" w:author="Viering, Tammo" w:date="2024-12-19T11:27:00Z" w16du:dateUtc="2024-12-19T10:27:00Z"/>
                <w:rFonts w:cs="Times New Roman"/>
                <w:i/>
                <w:color w:val="339966"/>
                <w:spacing w:val="-4"/>
                <w:szCs w:val="24"/>
              </w:rPr>
              <w:pPrChange w:id="24" w:author="Viering, Tammo" w:date="2024-12-19T11:27:00Z" w16du:dateUtc="2024-12-19T10:27:00Z">
                <w:pPr>
                  <w:pStyle w:val="TableParagraph"/>
                  <w:numPr>
                    <w:numId w:val="3"/>
                  </w:numPr>
                  <w:spacing w:before="39" w:line="240" w:lineRule="auto"/>
                  <w:ind w:left="462" w:hanging="360"/>
                </w:pPr>
              </w:pPrChange>
            </w:pPr>
            <w:del w:id="25" w:author="Viering, Tammo" w:date="2024-12-19T11:27:00Z" w16du:dateUtc="2024-12-19T10:27:00Z">
              <w:r w:rsidRPr="00563771" w:rsidDel="00F27BAF">
                <w:rPr>
                  <w:rFonts w:cs="Times New Roman"/>
                  <w:i/>
                  <w:color w:val="339966"/>
                  <w:spacing w:val="-4"/>
                  <w:szCs w:val="24"/>
                </w:rPr>
                <w:delText>The last set of identifiers is the sequence number within the study type (eg, 001, 002, … 010, 011…)</w:delText>
              </w:r>
            </w:del>
          </w:p>
          <w:p w14:paraId="4B171A4E" w14:textId="4C6F4EE0" w:rsidR="004A59C7" w:rsidRPr="00563771" w:rsidDel="00F27BAF" w:rsidRDefault="004A59C7" w:rsidP="00F27BAF">
            <w:pPr>
              <w:pStyle w:val="TableParagraph"/>
              <w:spacing w:before="39" w:line="240" w:lineRule="auto"/>
              <w:ind w:left="102"/>
              <w:rPr>
                <w:del w:id="26" w:author="Viering, Tammo" w:date="2024-12-19T11:27:00Z" w16du:dateUtc="2024-12-19T10:27:00Z"/>
                <w:rFonts w:cs="Times New Roman"/>
                <w:i/>
                <w:color w:val="339966"/>
                <w:spacing w:val="-4"/>
                <w:szCs w:val="24"/>
              </w:rPr>
            </w:pPr>
          </w:p>
          <w:p w14:paraId="5058F0DC" w14:textId="42357C7D" w:rsidR="004A59C7" w:rsidRPr="00563771" w:rsidDel="00F27BAF" w:rsidRDefault="004A59C7" w:rsidP="00F27BAF">
            <w:pPr>
              <w:pStyle w:val="TableParagraph"/>
              <w:spacing w:before="39" w:line="240" w:lineRule="auto"/>
              <w:ind w:left="102"/>
              <w:rPr>
                <w:del w:id="27" w:author="Viering, Tammo" w:date="2024-12-19T11:27:00Z" w16du:dateUtc="2024-12-19T10:27:00Z"/>
                <w:rFonts w:cs="Times New Roman"/>
                <w:i/>
                <w:color w:val="339966"/>
                <w:spacing w:val="-4"/>
                <w:szCs w:val="24"/>
              </w:rPr>
            </w:pPr>
            <w:del w:id="28" w:author="Viering, Tammo" w:date="2024-12-19T11:27:00Z" w16du:dateUtc="2024-12-19T10:27:00Z">
              <w:r w:rsidRPr="00563771" w:rsidDel="00F27BAF">
                <w:rPr>
                  <w:rFonts w:cs="Times New Roman"/>
                  <w:i/>
                  <w:color w:val="339966"/>
                  <w:spacing w:val="-4"/>
                  <w:szCs w:val="24"/>
                </w:rPr>
                <w:delText xml:space="preserve">Example of protocol version ID: </w:delText>
              </w:r>
            </w:del>
          </w:p>
          <w:p w14:paraId="5297F74E" w14:textId="18F59065" w:rsidR="004D2F00" w:rsidRPr="00563771" w:rsidRDefault="004A59C7">
            <w:pPr>
              <w:pStyle w:val="TableParagraph"/>
              <w:spacing w:before="39" w:line="240" w:lineRule="auto"/>
              <w:ind w:left="102"/>
              <w:rPr>
                <w:rFonts w:cs="Times New Roman"/>
                <w:i/>
                <w:color w:val="339966"/>
                <w:spacing w:val="-4"/>
                <w:szCs w:val="24"/>
              </w:rPr>
              <w:pPrChange w:id="29" w:author="Viering, Tammo" w:date="2024-12-19T11:27:00Z" w16du:dateUtc="2024-12-19T10:27:00Z">
                <w:pPr>
                  <w:pStyle w:val="TableParagraph"/>
                  <w:spacing w:before="39" w:line="240" w:lineRule="auto"/>
                  <w:ind w:left="0"/>
                </w:pPr>
              </w:pPrChange>
            </w:pPr>
            <w:del w:id="30" w:author="Viering, Tammo" w:date="2024-12-19T11:27:00Z" w16du:dateUtc="2024-12-19T10:27:00Z">
              <w:r w:rsidRPr="00563771" w:rsidDel="00F27BAF">
                <w:rPr>
                  <w:rFonts w:cs="Times New Roman"/>
                  <w:i/>
                  <w:color w:val="339966"/>
                  <w:spacing w:val="-4"/>
                  <w:szCs w:val="24"/>
                </w:rPr>
                <w:delText>•</w:delText>
              </w:r>
              <w:r w:rsidRPr="00563771" w:rsidDel="00F27BAF">
                <w:rPr>
                  <w:rFonts w:cs="Times New Roman"/>
                  <w:i/>
                  <w:color w:val="339966"/>
                  <w:spacing w:val="-4"/>
                  <w:szCs w:val="24"/>
                </w:rPr>
                <w:tab/>
                <w:delText>OG8415-2023-NIS-001</w:delText>
              </w:r>
            </w:del>
          </w:p>
        </w:tc>
      </w:tr>
      <w:tr w:rsidR="001D493C" w:rsidRPr="00563771" w14:paraId="7C2B7BB9" w14:textId="77777777" w:rsidTr="00F27BAF">
        <w:trPr>
          <w:trHeight w:val="185"/>
        </w:trPr>
        <w:tc>
          <w:tcPr>
            <w:tcW w:w="3413" w:type="dxa"/>
            <w:tcBorders>
              <w:top w:val="single" w:sz="6" w:space="0" w:color="000000" w:themeColor="text1"/>
              <w:bottom w:val="single" w:sz="6" w:space="0" w:color="000000" w:themeColor="text1"/>
              <w:right w:val="single" w:sz="6" w:space="0" w:color="000000" w:themeColor="text1"/>
            </w:tcBorders>
          </w:tcPr>
          <w:p w14:paraId="7C2B7BB7" w14:textId="2AFDEA5C" w:rsidR="001D493C" w:rsidRPr="00563771" w:rsidRDefault="00A918C0" w:rsidP="007D439B">
            <w:pPr>
              <w:pStyle w:val="TableParagraph"/>
              <w:spacing w:before="66" w:line="240" w:lineRule="auto"/>
              <w:rPr>
                <w:rFonts w:cs="Times New Roman"/>
                <w:b/>
                <w:bCs/>
                <w:szCs w:val="24"/>
              </w:rPr>
            </w:pPr>
            <w:r w:rsidRPr="00563771">
              <w:rPr>
                <w:rFonts w:cs="Times New Roman"/>
                <w:b/>
                <w:bCs/>
                <w:szCs w:val="24"/>
              </w:rPr>
              <w:t>Protocol</w:t>
            </w:r>
            <w:r w:rsidRPr="00563771">
              <w:rPr>
                <w:rFonts w:cs="Times New Roman"/>
                <w:b/>
                <w:bCs/>
                <w:spacing w:val="-5"/>
                <w:szCs w:val="24"/>
              </w:rPr>
              <w:t xml:space="preserve"> </w:t>
            </w:r>
            <w:r w:rsidRPr="00563771">
              <w:rPr>
                <w:rFonts w:cs="Times New Roman"/>
                <w:b/>
                <w:bCs/>
                <w:szCs w:val="24"/>
              </w:rPr>
              <w:t>version</w:t>
            </w:r>
            <w:r w:rsidRPr="00563771">
              <w:rPr>
                <w:rFonts w:cs="Times New Roman"/>
                <w:b/>
                <w:bCs/>
                <w:spacing w:val="-4"/>
                <w:szCs w:val="24"/>
              </w:rPr>
              <w:t xml:space="preserve"> </w:t>
            </w:r>
            <w:r w:rsidR="004A59C7">
              <w:rPr>
                <w:rFonts w:cs="Times New Roman"/>
                <w:b/>
                <w:bCs/>
                <w:spacing w:val="-2"/>
                <w:szCs w:val="24"/>
              </w:rPr>
              <w:t>number</w:t>
            </w:r>
          </w:p>
        </w:tc>
        <w:tc>
          <w:tcPr>
            <w:tcW w:w="6175" w:type="dxa"/>
            <w:tcBorders>
              <w:top w:val="single" w:sz="6" w:space="0" w:color="000000" w:themeColor="text1"/>
              <w:left w:val="single" w:sz="6" w:space="0" w:color="000000" w:themeColor="text1"/>
              <w:bottom w:val="single" w:sz="6" w:space="0" w:color="000000" w:themeColor="text1"/>
            </w:tcBorders>
          </w:tcPr>
          <w:p w14:paraId="358C1279" w14:textId="246035A9" w:rsidR="0086516B" w:rsidDel="00C32D8D" w:rsidRDefault="006A4ABD" w:rsidP="007D439B">
            <w:pPr>
              <w:pStyle w:val="TableParagraph"/>
              <w:spacing w:before="39" w:line="240" w:lineRule="auto"/>
              <w:ind w:left="0"/>
              <w:rPr>
                <w:del w:id="31" w:author="Viering, Tammo" w:date="2024-12-19T11:09:00Z" w16du:dateUtc="2024-12-19T10:09:00Z"/>
                <w:rFonts w:cs="Times New Roman"/>
                <w:i/>
                <w:color w:val="339966"/>
                <w:spacing w:val="-4"/>
                <w:szCs w:val="24"/>
              </w:rPr>
            </w:pPr>
            <w:del w:id="32" w:author="Viering, Tammo" w:date="2024-12-19T11:09:00Z" w16du:dateUtc="2024-12-19T10:09:00Z">
              <w:r w:rsidRPr="00563771" w:rsidDel="00C32D8D">
                <w:rPr>
                  <w:rFonts w:cs="Times New Roman"/>
                  <w:i/>
                  <w:color w:val="339966"/>
                  <w:spacing w:val="-4"/>
                  <w:szCs w:val="24"/>
                </w:rPr>
                <w:delText>Protocol version</w:delText>
              </w:r>
              <w:r w:rsidR="00665BCD" w:rsidRPr="00563771" w:rsidDel="00C32D8D">
                <w:rPr>
                  <w:rFonts w:cs="Times New Roman"/>
                  <w:i/>
                  <w:color w:val="339966"/>
                  <w:spacing w:val="-4"/>
                  <w:szCs w:val="24"/>
                </w:rPr>
                <w:delText xml:space="preserve"> number</w:delText>
              </w:r>
              <w:r w:rsidRPr="00563771" w:rsidDel="00C32D8D">
                <w:rPr>
                  <w:rFonts w:cs="Times New Roman"/>
                  <w:i/>
                  <w:color w:val="339966"/>
                  <w:spacing w:val="-4"/>
                  <w:szCs w:val="24"/>
                </w:rPr>
                <w:delText xml:space="preserve"> (eg, version 1.0 for </w:delText>
              </w:r>
              <w:r w:rsidR="00535F40" w:rsidRPr="00563771" w:rsidDel="00C32D8D">
                <w:rPr>
                  <w:rFonts w:cs="Times New Roman"/>
                  <w:i/>
                  <w:color w:val="339966"/>
                  <w:spacing w:val="-4"/>
                  <w:szCs w:val="24"/>
                </w:rPr>
                <w:delText xml:space="preserve">the </w:delText>
              </w:r>
              <w:r w:rsidRPr="00563771" w:rsidDel="00C32D8D">
                <w:rPr>
                  <w:rFonts w:cs="Times New Roman"/>
                  <w:i/>
                  <w:color w:val="339966"/>
                  <w:spacing w:val="-4"/>
                  <w:szCs w:val="24"/>
                </w:rPr>
                <w:delText>approved protocol, version</w:delText>
              </w:r>
              <w:r w:rsidR="009F295E" w:rsidRPr="00563771" w:rsidDel="00C32D8D">
                <w:rPr>
                  <w:rFonts w:cs="Times New Roman"/>
                  <w:i/>
                  <w:color w:val="339966"/>
                  <w:spacing w:val="-4"/>
                  <w:szCs w:val="24"/>
                </w:rPr>
                <w:delText xml:space="preserve"> 1.X for a minor protocol amendment</w:delText>
              </w:r>
              <w:r w:rsidR="003B1AD3" w:rsidRPr="00563771" w:rsidDel="00C32D8D">
                <w:rPr>
                  <w:rFonts w:cs="Times New Roman"/>
                  <w:i/>
                  <w:color w:val="339966"/>
                  <w:spacing w:val="-4"/>
                  <w:szCs w:val="24"/>
                </w:rPr>
                <w:delText xml:space="preserve"> once it has been approved</w:delText>
              </w:r>
              <w:r w:rsidR="0029095B" w:rsidRPr="00563771" w:rsidDel="00C32D8D">
                <w:rPr>
                  <w:rFonts w:cs="Times New Roman"/>
                  <w:i/>
                  <w:color w:val="339966"/>
                  <w:spacing w:val="-4"/>
                  <w:szCs w:val="24"/>
                </w:rPr>
                <w:delText xml:space="preserve"> [as applicable]</w:delText>
              </w:r>
              <w:r w:rsidR="009F295E" w:rsidRPr="00563771" w:rsidDel="00C32D8D">
                <w:rPr>
                  <w:rFonts w:cs="Times New Roman"/>
                  <w:i/>
                  <w:color w:val="339966"/>
                  <w:spacing w:val="-4"/>
                  <w:szCs w:val="24"/>
                </w:rPr>
                <w:delText xml:space="preserve">, version 2.0 for </w:delText>
              </w:r>
              <w:r w:rsidR="003B1AD3" w:rsidRPr="00563771" w:rsidDel="00C32D8D">
                <w:rPr>
                  <w:rFonts w:cs="Times New Roman"/>
                  <w:i/>
                  <w:color w:val="339966"/>
                  <w:spacing w:val="-4"/>
                  <w:szCs w:val="24"/>
                </w:rPr>
                <w:delText>the first</w:delText>
              </w:r>
              <w:r w:rsidR="009F295E" w:rsidRPr="00563771" w:rsidDel="00C32D8D">
                <w:rPr>
                  <w:rFonts w:cs="Times New Roman"/>
                  <w:i/>
                  <w:color w:val="339966"/>
                  <w:spacing w:val="-4"/>
                  <w:szCs w:val="24"/>
                </w:rPr>
                <w:delText xml:space="preserve"> major protocol amendment</w:delText>
              </w:r>
              <w:r w:rsidR="0029095B" w:rsidRPr="00563771" w:rsidDel="00C32D8D">
                <w:rPr>
                  <w:rFonts w:cs="Times New Roman"/>
                  <w:i/>
                  <w:color w:val="339966"/>
                  <w:spacing w:val="-4"/>
                  <w:szCs w:val="24"/>
                </w:rPr>
                <w:delText xml:space="preserve"> [as applicable], etc.</w:delText>
              </w:r>
              <w:r w:rsidR="009F295E" w:rsidRPr="00563771" w:rsidDel="00C32D8D">
                <w:rPr>
                  <w:rFonts w:cs="Times New Roman"/>
                  <w:i/>
                  <w:color w:val="339966"/>
                  <w:spacing w:val="-4"/>
                  <w:szCs w:val="24"/>
                </w:rPr>
                <w:delText>)</w:delText>
              </w:r>
            </w:del>
          </w:p>
          <w:p w14:paraId="7C2B7BB8" w14:textId="277A0C96" w:rsidR="00A50906" w:rsidRPr="00563771" w:rsidRDefault="0086516B" w:rsidP="007D439B">
            <w:pPr>
              <w:spacing w:line="240" w:lineRule="auto"/>
              <w:rPr>
                <w:rFonts w:cs="Times New Roman"/>
                <w:color w:val="339966"/>
                <w:spacing w:val="-4"/>
              </w:rPr>
            </w:pPr>
            <w:r>
              <w:t>Draft 1</w:t>
            </w:r>
            <w:r w:rsidR="000B1E50" w:rsidRPr="00563771" w:rsidDel="00667A7B">
              <w:t xml:space="preserve"> </w:t>
            </w:r>
          </w:p>
        </w:tc>
      </w:tr>
      <w:tr w:rsidR="001D493C" w:rsidRPr="00563771" w14:paraId="7C2B7BBC" w14:textId="77777777" w:rsidTr="00F27BAF">
        <w:trPr>
          <w:trHeight w:val="184"/>
        </w:trPr>
        <w:tc>
          <w:tcPr>
            <w:tcW w:w="3413" w:type="dxa"/>
            <w:tcBorders>
              <w:top w:val="single" w:sz="6" w:space="0" w:color="000000" w:themeColor="text1"/>
              <w:bottom w:val="single" w:sz="6" w:space="0" w:color="000000" w:themeColor="text1"/>
              <w:right w:val="single" w:sz="6" w:space="0" w:color="000000" w:themeColor="text1"/>
            </w:tcBorders>
          </w:tcPr>
          <w:p w14:paraId="7C2B7BBA" w14:textId="77777777" w:rsidR="001D493C" w:rsidRPr="00563771" w:rsidRDefault="00A918C0" w:rsidP="007D439B">
            <w:pPr>
              <w:pStyle w:val="TableParagraph"/>
              <w:spacing w:before="63" w:line="240" w:lineRule="auto"/>
              <w:rPr>
                <w:rFonts w:cs="Times New Roman"/>
                <w:b/>
                <w:szCs w:val="24"/>
              </w:rPr>
            </w:pPr>
            <w:r w:rsidRPr="00563771">
              <w:rPr>
                <w:rFonts w:cs="Times New Roman"/>
                <w:b/>
                <w:szCs w:val="24"/>
              </w:rPr>
              <w:t>Date</w:t>
            </w:r>
            <w:r w:rsidRPr="00563771">
              <w:rPr>
                <w:rFonts w:cs="Times New Roman"/>
                <w:b/>
                <w:spacing w:val="-3"/>
                <w:szCs w:val="24"/>
              </w:rPr>
              <w:t xml:space="preserve"> </w:t>
            </w:r>
            <w:r w:rsidRPr="00563771">
              <w:rPr>
                <w:rFonts w:cs="Times New Roman"/>
                <w:b/>
                <w:szCs w:val="24"/>
              </w:rPr>
              <w:t>of</w:t>
            </w:r>
            <w:r w:rsidRPr="00563771">
              <w:rPr>
                <w:rFonts w:cs="Times New Roman"/>
                <w:b/>
                <w:spacing w:val="-2"/>
                <w:szCs w:val="24"/>
              </w:rPr>
              <w:t xml:space="preserve"> </w:t>
            </w:r>
            <w:r w:rsidRPr="00563771">
              <w:rPr>
                <w:rFonts w:cs="Times New Roman"/>
                <w:b/>
                <w:szCs w:val="24"/>
              </w:rPr>
              <w:t>last</w:t>
            </w:r>
            <w:r w:rsidRPr="00563771">
              <w:rPr>
                <w:rFonts w:cs="Times New Roman"/>
                <w:b/>
                <w:spacing w:val="-2"/>
                <w:szCs w:val="24"/>
              </w:rPr>
              <w:t xml:space="preserve"> </w:t>
            </w:r>
            <w:r w:rsidRPr="00563771">
              <w:rPr>
                <w:rFonts w:cs="Times New Roman"/>
                <w:b/>
                <w:szCs w:val="24"/>
              </w:rPr>
              <w:t>version</w:t>
            </w:r>
            <w:r w:rsidRPr="00563771">
              <w:rPr>
                <w:rFonts w:cs="Times New Roman"/>
                <w:b/>
                <w:spacing w:val="-3"/>
                <w:szCs w:val="24"/>
              </w:rPr>
              <w:t xml:space="preserve"> </w:t>
            </w:r>
            <w:r w:rsidRPr="00563771">
              <w:rPr>
                <w:rFonts w:cs="Times New Roman"/>
                <w:b/>
                <w:szCs w:val="24"/>
              </w:rPr>
              <w:t>of</w:t>
            </w:r>
            <w:r w:rsidRPr="00563771">
              <w:rPr>
                <w:rFonts w:cs="Times New Roman"/>
                <w:b/>
                <w:spacing w:val="-2"/>
                <w:szCs w:val="24"/>
              </w:rPr>
              <w:t xml:space="preserve"> protocol</w:t>
            </w:r>
          </w:p>
        </w:tc>
        <w:tc>
          <w:tcPr>
            <w:tcW w:w="6175" w:type="dxa"/>
            <w:tcBorders>
              <w:top w:val="single" w:sz="6" w:space="0" w:color="000000" w:themeColor="text1"/>
              <w:left w:val="single" w:sz="6" w:space="0" w:color="000000" w:themeColor="text1"/>
              <w:bottom w:val="single" w:sz="6" w:space="0" w:color="000000" w:themeColor="text1"/>
            </w:tcBorders>
          </w:tcPr>
          <w:p w14:paraId="7C2B7BBB" w14:textId="516ABC65" w:rsidR="001D493C" w:rsidRPr="007D439B" w:rsidRDefault="007D439B" w:rsidP="007D439B">
            <w:pPr>
              <w:spacing w:line="240" w:lineRule="auto"/>
            </w:pPr>
            <w:r>
              <w:t>20 December 2024</w:t>
            </w:r>
            <w:r w:rsidRPr="00563771" w:rsidDel="00667A7B">
              <w:t xml:space="preserve"> </w:t>
            </w:r>
            <w:del w:id="33" w:author="Viering, Tammo" w:date="2024-12-19T11:23:00Z" w16du:dateUtc="2024-12-19T10:23:00Z">
              <w:r w:rsidR="00A918C0" w:rsidRPr="00F27BAF" w:rsidDel="007D439B">
                <w:delText>Date</w:delText>
              </w:r>
              <w:r w:rsidR="00A81CC5" w:rsidRPr="00F27BAF" w:rsidDel="007D439B">
                <w:delText xml:space="preserve"> of approval</w:delText>
              </w:r>
            </w:del>
          </w:p>
        </w:tc>
      </w:tr>
      <w:tr w:rsidR="001D493C" w:rsidRPr="00563771" w14:paraId="7C2B7BC2" w14:textId="77777777" w:rsidTr="00F27BAF">
        <w:trPr>
          <w:trHeight w:val="434"/>
        </w:trPr>
        <w:tc>
          <w:tcPr>
            <w:tcW w:w="3413" w:type="dxa"/>
            <w:tcBorders>
              <w:top w:val="single" w:sz="6" w:space="0" w:color="000000" w:themeColor="text1"/>
              <w:bottom w:val="single" w:sz="6" w:space="0" w:color="000000" w:themeColor="text1"/>
              <w:right w:val="single" w:sz="6" w:space="0" w:color="000000" w:themeColor="text1"/>
            </w:tcBorders>
          </w:tcPr>
          <w:p w14:paraId="7C2B7BC0" w14:textId="26B8B848" w:rsidR="001D493C" w:rsidRPr="00563771" w:rsidRDefault="00A918C0" w:rsidP="00F27BAF">
            <w:pPr>
              <w:pStyle w:val="TableParagraph"/>
              <w:spacing w:before="63" w:line="240" w:lineRule="auto"/>
              <w:rPr>
                <w:rFonts w:cs="Times New Roman"/>
                <w:b/>
                <w:bCs/>
                <w:szCs w:val="24"/>
              </w:rPr>
            </w:pPr>
            <w:r w:rsidRPr="00563771">
              <w:rPr>
                <w:rFonts w:cs="Times New Roman"/>
                <w:b/>
                <w:bCs/>
                <w:szCs w:val="24"/>
              </w:rPr>
              <w:t>Active</w:t>
            </w:r>
            <w:r w:rsidRPr="00563771">
              <w:rPr>
                <w:rFonts w:cs="Times New Roman"/>
                <w:b/>
                <w:bCs/>
                <w:spacing w:val="-2"/>
                <w:szCs w:val="24"/>
              </w:rPr>
              <w:t xml:space="preserve"> substance</w:t>
            </w:r>
            <w:r w:rsidR="07FC2AD0" w:rsidRPr="00563771">
              <w:rPr>
                <w:rFonts w:cs="Times New Roman"/>
                <w:b/>
                <w:bCs/>
                <w:spacing w:val="-2"/>
                <w:szCs w:val="24"/>
              </w:rPr>
              <w:t>(s)</w:t>
            </w:r>
          </w:p>
        </w:tc>
        <w:tc>
          <w:tcPr>
            <w:tcW w:w="6175" w:type="dxa"/>
            <w:tcBorders>
              <w:top w:val="single" w:sz="6" w:space="0" w:color="000000" w:themeColor="text1"/>
              <w:left w:val="single" w:sz="6" w:space="0" w:color="000000" w:themeColor="text1"/>
              <w:bottom w:val="single" w:sz="6" w:space="0" w:color="000000" w:themeColor="text1"/>
            </w:tcBorders>
          </w:tcPr>
          <w:p w14:paraId="7C2B7BC1" w14:textId="34253BD0" w:rsidR="001D493C" w:rsidRPr="00F27BAF" w:rsidRDefault="007D439B" w:rsidP="00F27BAF">
            <w:pPr>
              <w:spacing w:line="240" w:lineRule="auto"/>
            </w:pPr>
            <w:r>
              <w:t>NA</w:t>
            </w:r>
            <w:r w:rsidRPr="00F27BAF">
              <w:t xml:space="preserve"> </w:t>
            </w:r>
            <w:del w:id="34" w:author="Viering, Tammo" w:date="2024-12-19T11:23:00Z" w16du:dateUtc="2024-12-19T10:23:00Z">
              <w:r w:rsidR="007D6ADB" w:rsidRPr="00F27BAF" w:rsidDel="007D439B">
                <w:delText>If applicable; li</w:delText>
              </w:r>
              <w:r w:rsidR="00A918C0" w:rsidRPr="00F27BAF" w:rsidDel="007D439B">
                <w:delText>st pharmacotherapeutic group(s) (AT</w:delText>
              </w:r>
              <w:r w:rsidR="709DCCD8" w:rsidRPr="00F27BAF" w:rsidDel="007D439B">
                <w:delText>C</w:delText>
              </w:r>
              <w:r w:rsidR="00A918C0" w:rsidRPr="00F27BAF" w:rsidDel="007D439B">
                <w:delText xml:space="preserve"> codes) and active substance(s) subject to the study</w:delText>
              </w:r>
              <w:r w:rsidR="007D6ADB" w:rsidRPr="00F27BAF" w:rsidDel="007D439B">
                <w:delText>, eg for Nexplanon this is ‘etonogestrel’</w:delText>
              </w:r>
            </w:del>
          </w:p>
        </w:tc>
      </w:tr>
      <w:tr w:rsidR="001D493C" w:rsidRPr="00563771" w14:paraId="7C2B7BC5" w14:textId="77777777" w:rsidTr="00F27BAF">
        <w:trPr>
          <w:trHeight w:val="136"/>
        </w:trPr>
        <w:tc>
          <w:tcPr>
            <w:tcW w:w="3413" w:type="dxa"/>
            <w:tcBorders>
              <w:top w:val="single" w:sz="6" w:space="0" w:color="000000" w:themeColor="text1"/>
              <w:bottom w:val="single" w:sz="6" w:space="0" w:color="000000" w:themeColor="text1"/>
              <w:right w:val="single" w:sz="6" w:space="0" w:color="000000" w:themeColor="text1"/>
            </w:tcBorders>
          </w:tcPr>
          <w:p w14:paraId="7C2B7BC3" w14:textId="11EED6E8" w:rsidR="001D493C" w:rsidRPr="00563771" w:rsidRDefault="00A918C0" w:rsidP="00F27BAF">
            <w:pPr>
              <w:pStyle w:val="TableParagraph"/>
              <w:spacing w:before="63" w:line="240" w:lineRule="auto"/>
              <w:rPr>
                <w:rFonts w:cs="Times New Roman"/>
                <w:b/>
                <w:bCs/>
                <w:szCs w:val="24"/>
              </w:rPr>
            </w:pPr>
            <w:r w:rsidRPr="00563771">
              <w:rPr>
                <w:rFonts w:cs="Times New Roman"/>
                <w:b/>
                <w:bCs/>
                <w:szCs w:val="24"/>
              </w:rPr>
              <w:t>Medicinal</w:t>
            </w:r>
            <w:r w:rsidRPr="00563771">
              <w:rPr>
                <w:rFonts w:cs="Times New Roman"/>
                <w:b/>
                <w:bCs/>
                <w:spacing w:val="-5"/>
                <w:szCs w:val="24"/>
              </w:rPr>
              <w:t xml:space="preserve"> </w:t>
            </w:r>
            <w:r w:rsidRPr="00563771">
              <w:rPr>
                <w:rFonts w:cs="Times New Roman"/>
                <w:b/>
                <w:bCs/>
                <w:spacing w:val="-2"/>
                <w:szCs w:val="24"/>
              </w:rPr>
              <w:t>product</w:t>
            </w:r>
            <w:r w:rsidR="31B84B1E" w:rsidRPr="00563771">
              <w:rPr>
                <w:rFonts w:cs="Times New Roman"/>
                <w:b/>
                <w:bCs/>
                <w:spacing w:val="-2"/>
                <w:szCs w:val="24"/>
              </w:rPr>
              <w:t>(s)</w:t>
            </w:r>
          </w:p>
        </w:tc>
        <w:tc>
          <w:tcPr>
            <w:tcW w:w="6175" w:type="dxa"/>
            <w:tcBorders>
              <w:top w:val="single" w:sz="6" w:space="0" w:color="000000" w:themeColor="text1"/>
              <w:left w:val="single" w:sz="6" w:space="0" w:color="000000" w:themeColor="text1"/>
              <w:bottom w:val="single" w:sz="6" w:space="0" w:color="000000" w:themeColor="text1"/>
            </w:tcBorders>
          </w:tcPr>
          <w:p w14:paraId="7C2B7BC4" w14:textId="49596463" w:rsidR="001D493C" w:rsidRPr="00F27BAF" w:rsidRDefault="007D439B" w:rsidP="00F27BAF">
            <w:pPr>
              <w:spacing w:line="240" w:lineRule="auto"/>
            </w:pPr>
            <w:r>
              <w:t>NA</w:t>
            </w:r>
            <w:r w:rsidRPr="00563771" w:rsidDel="00667A7B">
              <w:t xml:space="preserve"> </w:t>
            </w:r>
            <w:del w:id="35" w:author="Viering, Tammo" w:date="2024-12-19T11:23:00Z" w16du:dateUtc="2024-12-19T10:23:00Z">
              <w:r w:rsidR="007D6ADB" w:rsidRPr="00F27BAF" w:rsidDel="007D439B">
                <w:delText>If applicable; l</w:delText>
              </w:r>
              <w:r w:rsidR="00A918C0" w:rsidRPr="00F27BAF" w:rsidDel="007D439B">
                <w:delText xml:space="preserve">ist </w:delText>
              </w:r>
              <w:r w:rsidR="007D6ADB" w:rsidRPr="00F27BAF" w:rsidDel="007D439B">
                <w:delText>product if study is a product-specific study</w:delText>
              </w:r>
              <w:r w:rsidR="003E59FE" w:rsidRPr="00F27BAF" w:rsidDel="007D439B">
                <w:delText xml:space="preserve"> (eg, Nexplanon)</w:delText>
              </w:r>
            </w:del>
          </w:p>
        </w:tc>
      </w:tr>
      <w:tr w:rsidR="001D493C" w:rsidRPr="00563771" w14:paraId="7C2B7BCE" w14:textId="77777777" w:rsidTr="00F27BAF">
        <w:trPr>
          <w:trHeight w:val="269"/>
        </w:trPr>
        <w:tc>
          <w:tcPr>
            <w:tcW w:w="3413" w:type="dxa"/>
            <w:tcBorders>
              <w:top w:val="single" w:sz="6" w:space="0" w:color="000000" w:themeColor="text1"/>
              <w:bottom w:val="single" w:sz="6" w:space="0" w:color="000000" w:themeColor="text1"/>
              <w:right w:val="single" w:sz="6" w:space="0" w:color="000000" w:themeColor="text1"/>
            </w:tcBorders>
          </w:tcPr>
          <w:p w14:paraId="7C2B7BCC" w14:textId="3195D24C" w:rsidR="001D493C" w:rsidRPr="00563771" w:rsidRDefault="00A918C0" w:rsidP="00F27BAF">
            <w:pPr>
              <w:pStyle w:val="TableParagraph"/>
              <w:spacing w:before="63" w:line="240" w:lineRule="auto"/>
              <w:ind w:right="811"/>
              <w:rPr>
                <w:rFonts w:cs="Times New Roman"/>
                <w:b/>
                <w:bCs/>
                <w:szCs w:val="24"/>
              </w:rPr>
            </w:pPr>
            <w:r w:rsidRPr="00563771">
              <w:rPr>
                <w:rFonts w:cs="Times New Roman"/>
                <w:b/>
                <w:bCs/>
                <w:szCs w:val="24"/>
              </w:rPr>
              <w:t>Marketing</w:t>
            </w:r>
            <w:r w:rsidRPr="00563771">
              <w:rPr>
                <w:rFonts w:cs="Times New Roman"/>
                <w:b/>
                <w:bCs/>
                <w:spacing w:val="-16"/>
                <w:szCs w:val="24"/>
              </w:rPr>
              <w:t xml:space="preserve"> </w:t>
            </w:r>
            <w:r w:rsidR="34265070" w:rsidRPr="00563771">
              <w:rPr>
                <w:rFonts w:cs="Times New Roman"/>
                <w:b/>
                <w:bCs/>
                <w:szCs w:val="24"/>
              </w:rPr>
              <w:lastRenderedPageBreak/>
              <w:t>authorization</w:t>
            </w:r>
            <w:r w:rsidRPr="00563771">
              <w:rPr>
                <w:rFonts w:cs="Times New Roman"/>
                <w:b/>
                <w:bCs/>
                <w:szCs w:val="24"/>
              </w:rPr>
              <w:t xml:space="preserve"> </w:t>
            </w:r>
            <w:r w:rsidRPr="00563771">
              <w:rPr>
                <w:rFonts w:cs="Times New Roman"/>
                <w:b/>
                <w:bCs/>
                <w:spacing w:val="-2"/>
                <w:szCs w:val="24"/>
              </w:rPr>
              <w:t>holder(s)</w:t>
            </w:r>
          </w:p>
        </w:tc>
        <w:tc>
          <w:tcPr>
            <w:tcW w:w="6175" w:type="dxa"/>
            <w:tcBorders>
              <w:top w:val="single" w:sz="6" w:space="0" w:color="000000" w:themeColor="text1"/>
              <w:left w:val="single" w:sz="6" w:space="0" w:color="000000" w:themeColor="text1"/>
              <w:bottom w:val="single" w:sz="6" w:space="0" w:color="000000" w:themeColor="text1"/>
            </w:tcBorders>
          </w:tcPr>
          <w:p w14:paraId="7C2B7BCD" w14:textId="0EE9F460" w:rsidR="001D493C" w:rsidRPr="00F27BAF" w:rsidRDefault="007D439B" w:rsidP="00F27BAF">
            <w:pPr>
              <w:spacing w:line="240" w:lineRule="auto"/>
            </w:pPr>
            <w:r>
              <w:rPr>
                <w:rFonts w:cs="Times New Roman"/>
                <w:highlight w:val="yellow"/>
              </w:rPr>
              <w:lastRenderedPageBreak/>
              <w:t>…</w:t>
            </w:r>
            <w:r w:rsidRPr="00563771" w:rsidDel="00667A7B">
              <w:t xml:space="preserve"> </w:t>
            </w:r>
            <w:del w:id="36" w:author="Viering, Tammo" w:date="2024-12-19T11:23:00Z" w16du:dateUtc="2024-12-19T10:23:00Z">
              <w:r w:rsidR="00A918C0" w:rsidRPr="00F27BAF" w:rsidDel="007D439B">
                <w:delText xml:space="preserve">Marketing </w:delText>
              </w:r>
              <w:r w:rsidR="007D6ADB" w:rsidRPr="00F27BAF" w:rsidDel="007D439B">
                <w:delText>authorization</w:delText>
              </w:r>
              <w:r w:rsidR="00A918C0" w:rsidRPr="00F27BAF" w:rsidDel="007D439B">
                <w:delText xml:space="preserve"> holder(s) which initiate(s), </w:delText>
              </w:r>
              <w:r w:rsidR="00A918C0" w:rsidRPr="00F27BAF" w:rsidDel="007D439B">
                <w:lastRenderedPageBreak/>
                <w:delText>manage(s) or finance(s) the study</w:delText>
              </w:r>
              <w:r w:rsidR="007D6ADB" w:rsidRPr="00F27BAF" w:rsidDel="007D439B">
                <w:delText xml:space="preserve"> (eg, Organon)</w:delText>
              </w:r>
            </w:del>
          </w:p>
        </w:tc>
      </w:tr>
      <w:tr w:rsidR="001D493C" w:rsidRPr="00563771" w14:paraId="7C2B7BD4" w14:textId="77777777" w:rsidTr="00F27BAF">
        <w:trPr>
          <w:trHeight w:val="309"/>
        </w:trPr>
        <w:tc>
          <w:tcPr>
            <w:tcW w:w="3413" w:type="dxa"/>
            <w:tcBorders>
              <w:top w:val="single" w:sz="6" w:space="0" w:color="000000" w:themeColor="text1"/>
              <w:bottom w:val="single" w:sz="6" w:space="0" w:color="000000" w:themeColor="text1"/>
              <w:right w:val="single" w:sz="6" w:space="0" w:color="000000" w:themeColor="text1"/>
            </w:tcBorders>
          </w:tcPr>
          <w:p w14:paraId="7C2B7BD2" w14:textId="7363AC14" w:rsidR="001D493C" w:rsidRPr="00563771" w:rsidRDefault="00A918C0" w:rsidP="00F27BAF">
            <w:pPr>
              <w:pStyle w:val="TableParagraph"/>
              <w:spacing w:before="61" w:line="240" w:lineRule="auto"/>
              <w:jc w:val="left"/>
              <w:rPr>
                <w:rFonts w:cs="Times New Roman"/>
                <w:b/>
                <w:bCs/>
                <w:szCs w:val="24"/>
              </w:rPr>
            </w:pPr>
            <w:r w:rsidRPr="00563771">
              <w:rPr>
                <w:rFonts w:cs="Times New Roman"/>
                <w:b/>
                <w:bCs/>
                <w:szCs w:val="24"/>
              </w:rPr>
              <w:lastRenderedPageBreak/>
              <w:t>Research</w:t>
            </w:r>
            <w:r w:rsidRPr="00563771">
              <w:rPr>
                <w:rFonts w:cs="Times New Roman"/>
                <w:b/>
                <w:bCs/>
                <w:spacing w:val="-16"/>
                <w:szCs w:val="24"/>
              </w:rPr>
              <w:t xml:space="preserve"> </w:t>
            </w:r>
            <w:r w:rsidRPr="00563771">
              <w:rPr>
                <w:rFonts w:cs="Times New Roman"/>
                <w:b/>
                <w:bCs/>
                <w:szCs w:val="24"/>
              </w:rPr>
              <w:t>question</w:t>
            </w:r>
            <w:r w:rsidR="04C1C311" w:rsidRPr="00563771">
              <w:rPr>
                <w:rFonts w:cs="Times New Roman"/>
                <w:b/>
                <w:bCs/>
                <w:szCs w:val="24"/>
              </w:rPr>
              <w:t>(s)</w:t>
            </w:r>
            <w:r w:rsidRPr="00563771">
              <w:rPr>
                <w:rFonts w:cs="Times New Roman"/>
                <w:b/>
                <w:bCs/>
                <w:spacing w:val="-15"/>
                <w:szCs w:val="24"/>
              </w:rPr>
              <w:t xml:space="preserve"> </w:t>
            </w:r>
            <w:r w:rsidRPr="00563771">
              <w:rPr>
                <w:rFonts w:cs="Times New Roman"/>
                <w:b/>
                <w:bCs/>
                <w:szCs w:val="24"/>
              </w:rPr>
              <w:t xml:space="preserve">and </w:t>
            </w:r>
            <w:r w:rsidRPr="00563771">
              <w:rPr>
                <w:rFonts w:cs="Times New Roman"/>
                <w:b/>
                <w:bCs/>
                <w:spacing w:val="-2"/>
                <w:szCs w:val="24"/>
              </w:rPr>
              <w:t>objective</w:t>
            </w:r>
            <w:r w:rsidR="3D0011DE" w:rsidRPr="00563771">
              <w:rPr>
                <w:rFonts w:cs="Times New Roman"/>
                <w:b/>
                <w:bCs/>
                <w:spacing w:val="-2"/>
                <w:szCs w:val="24"/>
              </w:rPr>
              <w:t>(</w:t>
            </w:r>
            <w:r w:rsidRPr="00563771">
              <w:rPr>
                <w:rFonts w:cs="Times New Roman"/>
                <w:b/>
                <w:bCs/>
                <w:spacing w:val="-2"/>
                <w:szCs w:val="24"/>
              </w:rPr>
              <w:t>s</w:t>
            </w:r>
            <w:r w:rsidR="7B1D7EA3" w:rsidRPr="00563771">
              <w:rPr>
                <w:rFonts w:cs="Times New Roman"/>
                <w:b/>
                <w:bCs/>
                <w:spacing w:val="-2"/>
                <w:szCs w:val="24"/>
              </w:rPr>
              <w:t>)</w:t>
            </w:r>
          </w:p>
        </w:tc>
        <w:tc>
          <w:tcPr>
            <w:tcW w:w="6175" w:type="dxa"/>
            <w:tcBorders>
              <w:top w:val="single" w:sz="6" w:space="0" w:color="000000" w:themeColor="text1"/>
              <w:left w:val="single" w:sz="6" w:space="0" w:color="000000" w:themeColor="text1"/>
              <w:bottom w:val="single" w:sz="6" w:space="0" w:color="000000" w:themeColor="text1"/>
            </w:tcBorders>
          </w:tcPr>
          <w:p w14:paraId="3BCFF549" w14:textId="07EF7BBF" w:rsidR="001D493C" w:rsidDel="001C41D7" w:rsidRDefault="00F85C6A" w:rsidP="007D439B">
            <w:pPr>
              <w:pStyle w:val="TableParagraph"/>
              <w:spacing w:before="35" w:after="0" w:line="240" w:lineRule="auto"/>
              <w:ind w:left="102"/>
              <w:rPr>
                <w:del w:id="37" w:author="Viering, Tammo" w:date="2024-12-19T11:19:00Z" w16du:dateUtc="2024-12-19T10:19:00Z"/>
                <w:rFonts w:cs="Times New Roman"/>
                <w:i/>
                <w:color w:val="339966"/>
                <w:spacing w:val="-2"/>
                <w:szCs w:val="24"/>
              </w:rPr>
            </w:pPr>
            <w:del w:id="38" w:author="Viering, Tammo" w:date="2024-12-19T11:19:00Z" w16du:dateUtc="2024-12-19T10:19:00Z">
              <w:r w:rsidRPr="00563771" w:rsidDel="001C41D7">
                <w:rPr>
                  <w:rFonts w:cs="Times New Roman"/>
                  <w:i/>
                  <w:color w:val="339966"/>
                  <w:szCs w:val="24"/>
                </w:rPr>
                <w:delText>Clear and concise summary</w:delText>
              </w:r>
              <w:r w:rsidRPr="00563771" w:rsidDel="001C41D7">
                <w:rPr>
                  <w:rFonts w:cs="Times New Roman"/>
                  <w:i/>
                  <w:color w:val="339966"/>
                  <w:spacing w:val="-6"/>
                  <w:szCs w:val="24"/>
                </w:rPr>
                <w:delText xml:space="preserve"> </w:delText>
              </w:r>
              <w:r w:rsidR="00A918C0" w:rsidRPr="00563771" w:rsidDel="001C41D7">
                <w:rPr>
                  <w:rFonts w:cs="Times New Roman"/>
                  <w:i/>
                  <w:color w:val="339966"/>
                  <w:szCs w:val="24"/>
                </w:rPr>
                <w:delText>of</w:delText>
              </w:r>
              <w:r w:rsidR="00A918C0" w:rsidRPr="00563771" w:rsidDel="001C41D7">
                <w:rPr>
                  <w:rFonts w:cs="Times New Roman"/>
                  <w:i/>
                  <w:color w:val="339966"/>
                  <w:spacing w:val="-6"/>
                  <w:szCs w:val="24"/>
                </w:rPr>
                <w:delText xml:space="preserve"> </w:delText>
              </w:r>
              <w:r w:rsidR="00A918C0" w:rsidRPr="00563771" w:rsidDel="001C41D7">
                <w:rPr>
                  <w:rFonts w:cs="Times New Roman"/>
                  <w:i/>
                  <w:color w:val="339966"/>
                  <w:szCs w:val="24"/>
                </w:rPr>
                <w:delText>the</w:delText>
              </w:r>
              <w:r w:rsidR="00A918C0" w:rsidRPr="00563771" w:rsidDel="001C41D7">
                <w:rPr>
                  <w:rFonts w:cs="Times New Roman"/>
                  <w:i/>
                  <w:color w:val="339966"/>
                  <w:spacing w:val="-6"/>
                  <w:szCs w:val="24"/>
                </w:rPr>
                <w:delText xml:space="preserve"> </w:delText>
              </w:r>
              <w:r w:rsidR="00A918C0" w:rsidRPr="00563771" w:rsidDel="001C41D7">
                <w:rPr>
                  <w:rFonts w:cs="Times New Roman"/>
                  <w:i/>
                  <w:color w:val="339966"/>
                  <w:szCs w:val="24"/>
                </w:rPr>
                <w:delText>research</w:delText>
              </w:r>
              <w:r w:rsidR="00A918C0" w:rsidRPr="00563771" w:rsidDel="001C41D7">
                <w:rPr>
                  <w:rFonts w:cs="Times New Roman"/>
                  <w:i/>
                  <w:color w:val="339966"/>
                  <w:spacing w:val="-6"/>
                  <w:szCs w:val="24"/>
                </w:rPr>
                <w:delText xml:space="preserve"> </w:delText>
              </w:r>
              <w:r w:rsidR="00A918C0" w:rsidRPr="00563771" w:rsidDel="001C41D7">
                <w:rPr>
                  <w:rFonts w:cs="Times New Roman"/>
                  <w:i/>
                  <w:color w:val="339966"/>
                  <w:szCs w:val="24"/>
                </w:rPr>
                <w:delText>question</w:delText>
              </w:r>
              <w:r w:rsidR="00A918C0" w:rsidRPr="00563771" w:rsidDel="001C41D7">
                <w:rPr>
                  <w:rFonts w:cs="Times New Roman"/>
                  <w:i/>
                  <w:color w:val="339966"/>
                  <w:spacing w:val="-6"/>
                  <w:szCs w:val="24"/>
                </w:rPr>
                <w:delText xml:space="preserve"> </w:delText>
              </w:r>
              <w:r w:rsidR="00A918C0" w:rsidRPr="00563771" w:rsidDel="001C41D7">
                <w:rPr>
                  <w:rFonts w:cs="Times New Roman"/>
                  <w:i/>
                  <w:color w:val="339966"/>
                  <w:szCs w:val="24"/>
                </w:rPr>
                <w:delText>and</w:delText>
              </w:r>
              <w:r w:rsidR="00A918C0" w:rsidRPr="00563771" w:rsidDel="001C41D7">
                <w:rPr>
                  <w:rFonts w:cs="Times New Roman"/>
                  <w:i/>
                  <w:color w:val="339966"/>
                  <w:spacing w:val="-6"/>
                  <w:szCs w:val="24"/>
                </w:rPr>
                <w:delText xml:space="preserve"> </w:delText>
              </w:r>
              <w:r w:rsidR="00A918C0" w:rsidRPr="00563771" w:rsidDel="001C41D7">
                <w:rPr>
                  <w:rFonts w:cs="Times New Roman"/>
                  <w:i/>
                  <w:color w:val="339966"/>
                  <w:szCs w:val="24"/>
                </w:rPr>
                <w:delText xml:space="preserve">main </w:delText>
              </w:r>
              <w:r w:rsidR="00A918C0" w:rsidRPr="00563771" w:rsidDel="001C41D7">
                <w:rPr>
                  <w:rFonts w:cs="Times New Roman"/>
                  <w:i/>
                  <w:color w:val="339966"/>
                  <w:spacing w:val="-2"/>
                  <w:szCs w:val="24"/>
                </w:rPr>
                <w:delText>objective</w:delText>
              </w:r>
              <w:r w:rsidRPr="00563771" w:rsidDel="001C41D7">
                <w:rPr>
                  <w:rFonts w:cs="Times New Roman"/>
                  <w:i/>
                  <w:color w:val="339966"/>
                  <w:spacing w:val="-2"/>
                  <w:szCs w:val="24"/>
                </w:rPr>
                <w:delText>(</w:delText>
              </w:r>
              <w:r w:rsidR="00A918C0" w:rsidRPr="00563771" w:rsidDel="001C41D7">
                <w:rPr>
                  <w:rFonts w:cs="Times New Roman"/>
                  <w:i/>
                  <w:color w:val="339966"/>
                  <w:spacing w:val="-2"/>
                  <w:szCs w:val="24"/>
                </w:rPr>
                <w:delText>s</w:delText>
              </w:r>
              <w:r w:rsidRPr="00563771" w:rsidDel="001C41D7">
                <w:rPr>
                  <w:rFonts w:cs="Times New Roman"/>
                  <w:i/>
                  <w:color w:val="339966"/>
                  <w:spacing w:val="-2"/>
                  <w:szCs w:val="24"/>
                </w:rPr>
                <w:delText>)</w:delText>
              </w:r>
            </w:del>
          </w:p>
          <w:p w14:paraId="5361EFCC" w14:textId="59B7AB05" w:rsidR="001C41D7" w:rsidRDefault="001C41D7" w:rsidP="007D439B">
            <w:pPr>
              <w:spacing w:after="0" w:line="240" w:lineRule="auto"/>
            </w:pPr>
            <w:r w:rsidRPr="00631807">
              <w:t xml:space="preserve">The </w:t>
            </w:r>
            <w:del w:id="39" w:author="Chu, Paula" w:date="2025-09-03T11:33:00Z" w16du:dateUtc="2025-09-03T09:33:00Z">
              <w:r w:rsidDel="00CF37AC">
                <w:delText xml:space="preserve">primary </w:delText>
              </w:r>
            </w:del>
            <w:r w:rsidRPr="00631807">
              <w:t>objectives of this study are:</w:t>
            </w:r>
          </w:p>
          <w:p w14:paraId="6F395354" w14:textId="3452D945" w:rsidR="001C41D7" w:rsidRDefault="001C41D7" w:rsidP="007D439B">
            <w:pPr>
              <w:pStyle w:val="ListParagraph"/>
              <w:numPr>
                <w:ilvl w:val="0"/>
                <w:numId w:val="5"/>
              </w:numPr>
              <w:spacing w:after="0" w:line="240" w:lineRule="auto"/>
              <w:ind w:left="584" w:hanging="357"/>
              <w:rPr>
                <w:rFonts w:ascii="Times New Roman" w:eastAsia="Courier New" w:hAnsi="Times New Roman" w:cs="Courier New"/>
              </w:rPr>
            </w:pPr>
            <w:r>
              <w:rPr>
                <w:rFonts w:ascii="Times New Roman" w:eastAsia="Courier New" w:hAnsi="Times New Roman" w:cs="Courier New"/>
              </w:rPr>
              <w:t xml:space="preserve">To assess the number of GP visits </w:t>
            </w:r>
            <w:r w:rsidRPr="00C334C7">
              <w:rPr>
                <w:rFonts w:ascii="Times New Roman" w:eastAsia="Courier New" w:hAnsi="Times New Roman" w:cs="Courier New"/>
              </w:rPr>
              <w:t xml:space="preserve">of </w:t>
            </w:r>
            <w:r>
              <w:rPr>
                <w:rFonts w:ascii="Times New Roman" w:eastAsia="Courier New" w:hAnsi="Times New Roman" w:cs="Courier New"/>
              </w:rPr>
              <w:t xml:space="preserve">headache disorder </w:t>
            </w:r>
            <w:r w:rsidRPr="00971227">
              <w:rPr>
                <w:rFonts w:ascii="Times New Roman" w:eastAsia="Courier New" w:hAnsi="Times New Roman" w:cs="Courier New"/>
              </w:rPr>
              <w:t>patients</w:t>
            </w:r>
            <w:r w:rsidR="009D0B41">
              <w:rPr>
                <w:rFonts w:ascii="Times New Roman" w:eastAsia="Courier New" w:hAnsi="Times New Roman" w:cs="Courier New"/>
              </w:rPr>
              <w:t xml:space="preserve"> (cohort 1)</w:t>
            </w:r>
          </w:p>
          <w:p w14:paraId="0E6BC2C9" w14:textId="08DEEA7D" w:rsidR="001C41D7" w:rsidRDefault="001C41D7" w:rsidP="001609B3">
            <w:pPr>
              <w:pStyle w:val="ListParagraph"/>
              <w:numPr>
                <w:ilvl w:val="0"/>
                <w:numId w:val="5"/>
              </w:numPr>
              <w:spacing w:after="0" w:line="240" w:lineRule="auto"/>
              <w:ind w:left="584" w:hanging="357"/>
              <w:rPr>
                <w:rFonts w:ascii="Times New Roman" w:eastAsia="Courier New" w:hAnsi="Times New Roman" w:cs="Courier New"/>
              </w:rPr>
            </w:pPr>
            <w:r w:rsidRPr="00971227">
              <w:rPr>
                <w:rFonts w:ascii="Times New Roman" w:eastAsia="Courier New" w:hAnsi="Times New Roman" w:cs="Courier New"/>
              </w:rPr>
              <w:t xml:space="preserve">To assess referral patterns of </w:t>
            </w:r>
            <w:r>
              <w:rPr>
                <w:rFonts w:ascii="Times New Roman" w:eastAsia="Courier New" w:hAnsi="Times New Roman" w:cs="Courier New"/>
              </w:rPr>
              <w:t xml:space="preserve">headache disorder </w:t>
            </w:r>
            <w:r w:rsidRPr="00971227">
              <w:rPr>
                <w:rFonts w:ascii="Times New Roman" w:eastAsia="Courier New" w:hAnsi="Times New Roman" w:cs="Courier New"/>
              </w:rPr>
              <w:t xml:space="preserve">patients </w:t>
            </w:r>
            <w:r>
              <w:rPr>
                <w:rFonts w:ascii="Times New Roman" w:eastAsia="Courier New" w:hAnsi="Times New Roman" w:cs="Courier New"/>
              </w:rPr>
              <w:t>in</w:t>
            </w:r>
            <w:r w:rsidRPr="00971227">
              <w:rPr>
                <w:rFonts w:ascii="Times New Roman" w:eastAsia="Courier New" w:hAnsi="Times New Roman" w:cs="Courier New"/>
              </w:rPr>
              <w:t xml:space="preserve"> primary care</w:t>
            </w:r>
            <w:r>
              <w:rPr>
                <w:rFonts w:ascii="Times New Roman" w:eastAsia="Courier New" w:hAnsi="Times New Roman" w:cs="Courier New"/>
              </w:rPr>
              <w:t xml:space="preserve"> treatment</w:t>
            </w:r>
            <w:r w:rsidR="009D0B41">
              <w:rPr>
                <w:rFonts w:ascii="Times New Roman" w:eastAsia="Courier New" w:hAnsi="Times New Roman" w:cs="Courier New"/>
              </w:rPr>
              <w:t xml:space="preserve"> (cohort 1)</w:t>
            </w:r>
          </w:p>
          <w:p w14:paraId="7C2B7BD3" w14:textId="4B317A37" w:rsidR="009D0B41" w:rsidRPr="001609B3" w:rsidRDefault="009D0B41" w:rsidP="001609B3">
            <w:pPr>
              <w:pStyle w:val="ListParagraph"/>
              <w:numPr>
                <w:ilvl w:val="0"/>
                <w:numId w:val="5"/>
              </w:numPr>
              <w:spacing w:after="0" w:line="240" w:lineRule="auto"/>
              <w:ind w:left="584" w:hanging="357"/>
              <w:rPr>
                <w:rFonts w:ascii="Times New Roman" w:eastAsia="Courier New" w:hAnsi="Times New Roman" w:cs="Courier New"/>
              </w:rPr>
            </w:pPr>
            <w:r>
              <w:rPr>
                <w:rFonts w:ascii="Times New Roman" w:eastAsia="Courier New" w:hAnsi="Times New Roman" w:cs="Courier New"/>
              </w:rPr>
              <w:t>Compare healthcare utilization between headache disorder patients (cohort 1) and patients with no recorded history of headache disorder diagnoses (cohort 2)</w:t>
            </w:r>
          </w:p>
        </w:tc>
      </w:tr>
      <w:tr w:rsidR="001D493C" w:rsidRPr="00563771" w14:paraId="7C2B7BD7" w14:textId="77777777" w:rsidTr="00F27BAF">
        <w:trPr>
          <w:trHeight w:val="169"/>
        </w:trPr>
        <w:tc>
          <w:tcPr>
            <w:tcW w:w="3413" w:type="dxa"/>
            <w:tcBorders>
              <w:top w:val="single" w:sz="6" w:space="0" w:color="000000" w:themeColor="text1"/>
              <w:bottom w:val="single" w:sz="6" w:space="0" w:color="000000" w:themeColor="text1"/>
              <w:right w:val="single" w:sz="6" w:space="0" w:color="000000" w:themeColor="text1"/>
            </w:tcBorders>
          </w:tcPr>
          <w:p w14:paraId="7C2B7BD5" w14:textId="48A23E8E" w:rsidR="001D493C" w:rsidRPr="00563771" w:rsidRDefault="00A918C0" w:rsidP="00F27BAF">
            <w:pPr>
              <w:pStyle w:val="TableParagraph"/>
              <w:spacing w:before="63" w:line="240" w:lineRule="auto"/>
              <w:rPr>
                <w:rFonts w:cs="Times New Roman"/>
                <w:b/>
                <w:szCs w:val="24"/>
              </w:rPr>
            </w:pPr>
            <w:r w:rsidRPr="00563771">
              <w:rPr>
                <w:rFonts w:cs="Times New Roman"/>
                <w:b/>
                <w:szCs w:val="24"/>
              </w:rPr>
              <w:t>Country</w:t>
            </w:r>
            <w:r w:rsidR="008A74BE">
              <w:rPr>
                <w:rFonts w:cs="Times New Roman"/>
                <w:b/>
                <w:szCs w:val="24"/>
              </w:rPr>
              <w:t xml:space="preserve"> </w:t>
            </w:r>
            <w:r w:rsidRPr="00563771">
              <w:rPr>
                <w:rFonts w:cs="Times New Roman"/>
                <w:b/>
                <w:szCs w:val="24"/>
              </w:rPr>
              <w:t>of</w:t>
            </w:r>
            <w:r w:rsidRPr="00563771">
              <w:rPr>
                <w:rFonts w:cs="Times New Roman"/>
                <w:b/>
                <w:spacing w:val="-3"/>
                <w:szCs w:val="24"/>
              </w:rPr>
              <w:t xml:space="preserve"> </w:t>
            </w:r>
            <w:r w:rsidRPr="00563771">
              <w:rPr>
                <w:rFonts w:cs="Times New Roman"/>
                <w:b/>
                <w:spacing w:val="-2"/>
                <w:szCs w:val="24"/>
              </w:rPr>
              <w:t>study</w:t>
            </w:r>
          </w:p>
        </w:tc>
        <w:tc>
          <w:tcPr>
            <w:tcW w:w="6175" w:type="dxa"/>
            <w:tcBorders>
              <w:top w:val="single" w:sz="6" w:space="0" w:color="000000" w:themeColor="text1"/>
              <w:left w:val="single" w:sz="6" w:space="0" w:color="000000" w:themeColor="text1"/>
              <w:bottom w:val="single" w:sz="6" w:space="0" w:color="000000" w:themeColor="text1"/>
            </w:tcBorders>
          </w:tcPr>
          <w:p w14:paraId="39AAF6E3" w14:textId="6BEB3815" w:rsidR="001D493C" w:rsidDel="008A74BE" w:rsidRDefault="00A918C0" w:rsidP="00F27BAF">
            <w:pPr>
              <w:pStyle w:val="TableParagraph"/>
              <w:spacing w:before="35" w:line="240" w:lineRule="auto"/>
              <w:ind w:left="102"/>
              <w:rPr>
                <w:del w:id="40" w:author="Viering, Tammo" w:date="2024-12-19T11:09:00Z" w16du:dateUtc="2024-12-19T10:09:00Z"/>
                <w:rFonts w:cs="Times New Roman"/>
                <w:i/>
                <w:iCs/>
                <w:color w:val="339966"/>
                <w:szCs w:val="24"/>
              </w:rPr>
            </w:pPr>
            <w:del w:id="41" w:author="Viering, Tammo" w:date="2024-12-19T11:09:00Z" w16du:dateUtc="2024-12-19T10:09:00Z">
              <w:r w:rsidRPr="00563771" w:rsidDel="008A74BE">
                <w:rPr>
                  <w:rFonts w:cs="Times New Roman"/>
                  <w:i/>
                  <w:iCs/>
                  <w:color w:val="339966"/>
                  <w:szCs w:val="24"/>
                </w:rPr>
                <w:delText>List</w:delText>
              </w:r>
              <w:r w:rsidRPr="00563771" w:rsidDel="008A74BE">
                <w:rPr>
                  <w:rFonts w:cs="Times New Roman"/>
                  <w:i/>
                  <w:iCs/>
                  <w:color w:val="339966"/>
                  <w:spacing w:val="-5"/>
                  <w:szCs w:val="24"/>
                </w:rPr>
                <w:delText xml:space="preserve"> </w:delText>
              </w:r>
              <w:r w:rsidRPr="00563771" w:rsidDel="008A74BE">
                <w:rPr>
                  <w:rFonts w:cs="Times New Roman"/>
                  <w:i/>
                  <w:iCs/>
                  <w:color w:val="339966"/>
                  <w:szCs w:val="24"/>
                </w:rPr>
                <w:delText>of</w:delText>
              </w:r>
              <w:r w:rsidRPr="00563771" w:rsidDel="008A74BE">
                <w:rPr>
                  <w:rFonts w:cs="Times New Roman"/>
                  <w:i/>
                  <w:iCs/>
                  <w:color w:val="339966"/>
                  <w:spacing w:val="-5"/>
                  <w:szCs w:val="24"/>
                </w:rPr>
                <w:delText xml:space="preserve"> </w:delText>
              </w:r>
              <w:r w:rsidRPr="00563771" w:rsidDel="008A74BE">
                <w:rPr>
                  <w:rFonts w:cs="Times New Roman"/>
                  <w:i/>
                  <w:iCs/>
                  <w:color w:val="339966"/>
                  <w:szCs w:val="24"/>
                </w:rPr>
                <w:delText>countries</w:delText>
              </w:r>
              <w:r w:rsidRPr="00563771" w:rsidDel="008A74BE">
                <w:rPr>
                  <w:rFonts w:cs="Times New Roman"/>
                  <w:i/>
                  <w:iCs/>
                  <w:color w:val="339966"/>
                  <w:spacing w:val="-5"/>
                  <w:szCs w:val="24"/>
                </w:rPr>
                <w:delText xml:space="preserve"> </w:delText>
              </w:r>
              <w:r w:rsidRPr="00563771" w:rsidDel="008A74BE">
                <w:rPr>
                  <w:rFonts w:cs="Times New Roman"/>
                  <w:i/>
                  <w:iCs/>
                  <w:color w:val="339966"/>
                  <w:szCs w:val="24"/>
                </w:rPr>
                <w:delText>where</w:delText>
              </w:r>
              <w:r w:rsidRPr="00563771" w:rsidDel="008A74BE">
                <w:rPr>
                  <w:rFonts w:cs="Times New Roman"/>
                  <w:i/>
                  <w:iCs/>
                  <w:color w:val="339966"/>
                  <w:spacing w:val="-5"/>
                  <w:szCs w:val="24"/>
                </w:rPr>
                <w:delText xml:space="preserve"> </w:delText>
              </w:r>
              <w:r w:rsidRPr="00563771" w:rsidDel="008A74BE">
                <w:rPr>
                  <w:rFonts w:cs="Times New Roman"/>
                  <w:i/>
                  <w:iCs/>
                  <w:color w:val="339966"/>
                  <w:szCs w:val="24"/>
                </w:rPr>
                <w:delText>the</w:delText>
              </w:r>
              <w:r w:rsidRPr="00563771" w:rsidDel="008A74BE">
                <w:rPr>
                  <w:rFonts w:cs="Times New Roman"/>
                  <w:i/>
                  <w:iCs/>
                  <w:color w:val="339966"/>
                  <w:spacing w:val="-5"/>
                  <w:szCs w:val="24"/>
                </w:rPr>
                <w:delText xml:space="preserve"> </w:delText>
              </w:r>
              <w:r w:rsidRPr="00563771" w:rsidDel="008A74BE">
                <w:rPr>
                  <w:rFonts w:cs="Times New Roman"/>
                  <w:i/>
                  <w:iCs/>
                  <w:color w:val="339966"/>
                  <w:szCs w:val="24"/>
                </w:rPr>
                <w:delText>study</w:delText>
              </w:r>
              <w:r w:rsidRPr="00563771" w:rsidDel="008A74BE">
                <w:rPr>
                  <w:rFonts w:cs="Times New Roman"/>
                  <w:i/>
                  <w:iCs/>
                  <w:color w:val="339966"/>
                  <w:spacing w:val="-5"/>
                  <w:szCs w:val="24"/>
                </w:rPr>
                <w:delText xml:space="preserve"> </w:delText>
              </w:r>
              <w:r w:rsidR="00BD4421" w:rsidRPr="00563771" w:rsidDel="008A74BE">
                <w:rPr>
                  <w:rFonts w:cs="Times New Roman"/>
                  <w:i/>
                  <w:iCs/>
                  <w:color w:val="339966"/>
                  <w:szCs w:val="24"/>
                </w:rPr>
                <w:delText>data will derive from</w:delText>
              </w:r>
              <w:r w:rsidRPr="00563771" w:rsidDel="008A74BE">
                <w:rPr>
                  <w:rFonts w:cs="Times New Roman"/>
                  <w:i/>
                  <w:iCs/>
                  <w:color w:val="339966"/>
                  <w:szCs w:val="24"/>
                </w:rPr>
                <w:delText>; if countries have not been identified yet, or if the list is not complete, this should be stated</w:delText>
              </w:r>
            </w:del>
          </w:p>
          <w:p w14:paraId="7C2B7BD6" w14:textId="7D8B06B4" w:rsidR="00495B66" w:rsidRPr="00563771" w:rsidRDefault="001609B3" w:rsidP="00F27BAF">
            <w:pPr>
              <w:spacing w:line="240" w:lineRule="auto"/>
            </w:pPr>
            <w:r>
              <w:t>United Kingdom</w:t>
            </w:r>
          </w:p>
        </w:tc>
      </w:tr>
      <w:tr w:rsidR="001D493C" w:rsidRPr="00563771" w14:paraId="7C2B7BDA" w14:textId="77777777" w:rsidTr="00F27BAF">
        <w:trPr>
          <w:trHeight w:val="53"/>
        </w:trPr>
        <w:tc>
          <w:tcPr>
            <w:tcW w:w="3413" w:type="dxa"/>
            <w:tcBorders>
              <w:top w:val="single" w:sz="6" w:space="0" w:color="000000" w:themeColor="text1"/>
              <w:right w:val="single" w:sz="6" w:space="0" w:color="000000" w:themeColor="text1"/>
            </w:tcBorders>
          </w:tcPr>
          <w:p w14:paraId="7C2B7BD8" w14:textId="77777777" w:rsidR="001D493C" w:rsidRPr="00563771" w:rsidRDefault="00A918C0" w:rsidP="00F27BAF">
            <w:pPr>
              <w:pStyle w:val="TableParagraph"/>
              <w:spacing w:before="66" w:line="240" w:lineRule="auto"/>
              <w:rPr>
                <w:rFonts w:cs="Times New Roman"/>
                <w:b/>
                <w:szCs w:val="24"/>
              </w:rPr>
            </w:pPr>
            <w:r w:rsidRPr="00563771">
              <w:rPr>
                <w:rFonts w:cs="Times New Roman"/>
                <w:b/>
                <w:spacing w:val="-2"/>
                <w:szCs w:val="24"/>
              </w:rPr>
              <w:t>Author</w:t>
            </w:r>
          </w:p>
        </w:tc>
        <w:tc>
          <w:tcPr>
            <w:tcW w:w="6175" w:type="dxa"/>
            <w:tcBorders>
              <w:top w:val="single" w:sz="6" w:space="0" w:color="000000" w:themeColor="text1"/>
              <w:left w:val="single" w:sz="6" w:space="0" w:color="000000" w:themeColor="text1"/>
            </w:tcBorders>
          </w:tcPr>
          <w:p w14:paraId="586C4FFC" w14:textId="7DF07D1C" w:rsidR="001D493C" w:rsidDel="00EF23C3" w:rsidRDefault="00A918C0" w:rsidP="00F27BAF">
            <w:pPr>
              <w:pStyle w:val="TableParagraph"/>
              <w:spacing w:line="240" w:lineRule="auto"/>
              <w:ind w:left="102" w:right="226"/>
              <w:rPr>
                <w:del w:id="42" w:author="Viering, Tammo" w:date="2024-12-19T11:20:00Z" w16du:dateUtc="2024-12-19T10:20:00Z"/>
                <w:rFonts w:cs="Times New Roman"/>
                <w:i/>
                <w:color w:val="339966"/>
                <w:szCs w:val="24"/>
              </w:rPr>
            </w:pPr>
            <w:del w:id="43" w:author="Viering, Tammo" w:date="2024-12-19T11:20:00Z" w16du:dateUtc="2024-12-19T10:20:00Z">
              <w:r w:rsidRPr="00563771" w:rsidDel="00EF23C3">
                <w:rPr>
                  <w:rFonts w:cs="Times New Roman"/>
                  <w:i/>
                  <w:color w:val="339966"/>
                  <w:szCs w:val="24"/>
                </w:rPr>
                <w:delText>Name</w:delText>
              </w:r>
              <w:r w:rsidRPr="00563771" w:rsidDel="00EF23C3">
                <w:rPr>
                  <w:rFonts w:cs="Times New Roman"/>
                  <w:i/>
                  <w:color w:val="339966"/>
                  <w:spacing w:val="-6"/>
                  <w:szCs w:val="24"/>
                </w:rPr>
                <w:delText xml:space="preserve"> </w:delText>
              </w:r>
              <w:r w:rsidRPr="00563771" w:rsidDel="00EF23C3">
                <w:rPr>
                  <w:rFonts w:cs="Times New Roman"/>
                  <w:i/>
                  <w:color w:val="339966"/>
                  <w:szCs w:val="24"/>
                </w:rPr>
                <w:delText>and</w:delText>
              </w:r>
              <w:r w:rsidRPr="00563771" w:rsidDel="00EF23C3">
                <w:rPr>
                  <w:rFonts w:cs="Times New Roman"/>
                  <w:i/>
                  <w:color w:val="339966"/>
                  <w:spacing w:val="-6"/>
                  <w:szCs w:val="24"/>
                </w:rPr>
                <w:delText xml:space="preserve"> </w:delText>
              </w:r>
              <w:r w:rsidRPr="00563771" w:rsidDel="00EF23C3">
                <w:rPr>
                  <w:rFonts w:cs="Times New Roman"/>
                  <w:i/>
                  <w:color w:val="339966"/>
                  <w:szCs w:val="24"/>
                </w:rPr>
                <w:delText>contact</w:delText>
              </w:r>
              <w:r w:rsidRPr="00563771" w:rsidDel="00EF23C3">
                <w:rPr>
                  <w:rFonts w:cs="Times New Roman"/>
                  <w:i/>
                  <w:color w:val="339966"/>
                  <w:spacing w:val="-6"/>
                  <w:szCs w:val="24"/>
                </w:rPr>
                <w:delText xml:space="preserve"> </w:delText>
              </w:r>
              <w:r w:rsidRPr="00563771" w:rsidDel="00EF23C3">
                <w:rPr>
                  <w:rFonts w:cs="Times New Roman"/>
                  <w:i/>
                  <w:color w:val="339966"/>
                  <w:szCs w:val="24"/>
                </w:rPr>
                <w:delText>details</w:delText>
              </w:r>
              <w:r w:rsidRPr="00563771" w:rsidDel="00EF23C3">
                <w:rPr>
                  <w:rFonts w:cs="Times New Roman"/>
                  <w:i/>
                  <w:color w:val="339966"/>
                  <w:spacing w:val="-6"/>
                  <w:szCs w:val="24"/>
                </w:rPr>
                <w:delText xml:space="preserve"> </w:delText>
              </w:r>
              <w:r w:rsidRPr="00563771" w:rsidDel="00EF23C3">
                <w:rPr>
                  <w:rFonts w:cs="Times New Roman"/>
                  <w:i/>
                  <w:color w:val="339966"/>
                  <w:szCs w:val="24"/>
                </w:rPr>
                <w:delText>of</w:delText>
              </w:r>
              <w:r w:rsidRPr="00563771" w:rsidDel="00EF23C3">
                <w:rPr>
                  <w:rFonts w:cs="Times New Roman"/>
                  <w:i/>
                  <w:color w:val="339966"/>
                  <w:spacing w:val="-6"/>
                  <w:szCs w:val="24"/>
                </w:rPr>
                <w:delText xml:space="preserve"> </w:delText>
              </w:r>
              <w:r w:rsidRPr="00563771" w:rsidDel="00EF23C3">
                <w:rPr>
                  <w:rFonts w:cs="Times New Roman"/>
                  <w:i/>
                  <w:color w:val="339966"/>
                  <w:szCs w:val="24"/>
                </w:rPr>
                <w:delText>main</w:delText>
              </w:r>
              <w:r w:rsidRPr="00563771" w:rsidDel="00EF23C3">
                <w:rPr>
                  <w:rFonts w:cs="Times New Roman"/>
                  <w:i/>
                  <w:color w:val="339966"/>
                  <w:spacing w:val="-6"/>
                  <w:szCs w:val="24"/>
                </w:rPr>
                <w:delText xml:space="preserve"> </w:delText>
              </w:r>
              <w:r w:rsidRPr="00563771" w:rsidDel="00EF23C3">
                <w:rPr>
                  <w:rFonts w:cs="Times New Roman"/>
                  <w:i/>
                  <w:color w:val="339966"/>
                  <w:szCs w:val="24"/>
                </w:rPr>
                <w:delText>author</w:delText>
              </w:r>
              <w:r w:rsidR="00401B3B" w:rsidRPr="00563771" w:rsidDel="00EF23C3">
                <w:rPr>
                  <w:rFonts w:cs="Times New Roman"/>
                  <w:i/>
                  <w:color w:val="339966"/>
                  <w:szCs w:val="24"/>
                </w:rPr>
                <w:delText>(s)</w:delText>
              </w:r>
              <w:r w:rsidRPr="00563771" w:rsidDel="00EF23C3">
                <w:rPr>
                  <w:rFonts w:cs="Times New Roman"/>
                  <w:i/>
                  <w:color w:val="339966"/>
                  <w:szCs w:val="24"/>
                </w:rPr>
                <w:delText xml:space="preserve"> of protocol</w:delText>
              </w:r>
            </w:del>
          </w:p>
          <w:p w14:paraId="7C2B7BD9" w14:textId="63EB12A4" w:rsidR="0013470D" w:rsidRPr="00563771" w:rsidRDefault="007D439B" w:rsidP="007D439B">
            <w:pPr>
              <w:spacing w:line="240" w:lineRule="auto"/>
              <w:rPr>
                <w:rFonts w:cs="Times New Roman"/>
                <w:i/>
                <w:szCs w:val="24"/>
              </w:rPr>
            </w:pPr>
            <w:r>
              <w:rPr>
                <w:rFonts w:cs="Times New Roman"/>
                <w:highlight w:val="yellow"/>
              </w:rPr>
              <w:t>…</w:t>
            </w:r>
          </w:p>
        </w:tc>
      </w:tr>
    </w:tbl>
    <w:p w14:paraId="7C2B7BDB" w14:textId="77777777" w:rsidR="001D493C" w:rsidRPr="00563771" w:rsidRDefault="001D493C" w:rsidP="007D6ADB">
      <w:pPr>
        <w:spacing w:line="271" w:lineRule="auto"/>
        <w:rPr>
          <w:rFonts w:cs="Times New Roman"/>
          <w:szCs w:val="24"/>
        </w:rPr>
        <w:sectPr w:rsidR="001D493C" w:rsidRPr="00563771">
          <w:footerReference w:type="default" r:id="rId11"/>
          <w:pgSz w:w="11910" w:h="16840"/>
          <w:pgMar w:top="1320" w:right="1020" w:bottom="1520" w:left="1020" w:header="0" w:footer="1336" w:gutter="0"/>
          <w:cols w:space="720"/>
        </w:sectPr>
      </w:pPr>
    </w:p>
    <w:p w14:paraId="6780D15D" w14:textId="77777777" w:rsidR="00544E70" w:rsidRPr="00563771" w:rsidRDefault="00544E70" w:rsidP="007D6ADB">
      <w:pPr>
        <w:spacing w:before="77"/>
        <w:rPr>
          <w:rFonts w:cs="Times New Roman"/>
          <w:b/>
          <w:szCs w:val="24"/>
        </w:rPr>
      </w:pPr>
    </w:p>
    <w:p w14:paraId="43970C7D" w14:textId="77777777" w:rsidR="00401B3B" w:rsidRPr="00563771" w:rsidRDefault="00401B3B">
      <w:pPr>
        <w:rPr>
          <w:rFonts w:cs="Times New Roman"/>
          <w:b/>
          <w:szCs w:val="24"/>
        </w:rPr>
      </w:pPr>
      <w:r w:rsidRPr="00563771">
        <w:rPr>
          <w:rFonts w:cs="Times New Roman"/>
          <w:b/>
          <w:szCs w:val="24"/>
        </w:rPr>
        <w:br w:type="page"/>
      </w:r>
    </w:p>
    <w:p w14:paraId="7C2B7BE5" w14:textId="1D284D5A" w:rsidR="001D493C" w:rsidRPr="00563771" w:rsidRDefault="00A918C0" w:rsidP="00854CE7">
      <w:pPr>
        <w:pStyle w:val="Heading1"/>
        <w:tabs>
          <w:tab w:val="left" w:pos="610"/>
        </w:tabs>
        <w:spacing w:before="1"/>
        <w:ind w:left="0" w:firstLine="0"/>
        <w:rPr>
          <w:rFonts w:ascii="Times New Roman" w:hAnsi="Times New Roman" w:cs="Times New Roman"/>
          <w:sz w:val="24"/>
          <w:szCs w:val="24"/>
        </w:rPr>
      </w:pPr>
      <w:bookmarkStart w:id="44" w:name="1._Table_of_contents"/>
      <w:bookmarkStart w:id="45" w:name="_bookmark0"/>
      <w:bookmarkStart w:id="46" w:name="_Toc153357533"/>
      <w:bookmarkStart w:id="47" w:name="_Toc185500705"/>
      <w:bookmarkEnd w:id="44"/>
      <w:bookmarkEnd w:id="45"/>
      <w:r w:rsidRPr="00563771">
        <w:rPr>
          <w:rFonts w:ascii="Times New Roman" w:hAnsi="Times New Roman" w:cs="Times New Roman"/>
          <w:sz w:val="24"/>
          <w:szCs w:val="24"/>
        </w:rPr>
        <w:lastRenderedPageBreak/>
        <w:t>Table</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of</w:t>
      </w:r>
      <w:r w:rsidRPr="00563771">
        <w:rPr>
          <w:rFonts w:ascii="Times New Roman" w:hAnsi="Times New Roman" w:cs="Times New Roman"/>
          <w:spacing w:val="-4"/>
          <w:sz w:val="24"/>
          <w:szCs w:val="24"/>
        </w:rPr>
        <w:t xml:space="preserve"> </w:t>
      </w:r>
      <w:r w:rsidR="004C15E0">
        <w:rPr>
          <w:rFonts w:ascii="Times New Roman" w:hAnsi="Times New Roman" w:cs="Times New Roman"/>
          <w:spacing w:val="-2"/>
          <w:sz w:val="24"/>
          <w:szCs w:val="24"/>
        </w:rPr>
        <w:t>c</w:t>
      </w:r>
      <w:r w:rsidRPr="00563771">
        <w:rPr>
          <w:rFonts w:ascii="Times New Roman" w:hAnsi="Times New Roman" w:cs="Times New Roman"/>
          <w:spacing w:val="-2"/>
          <w:sz w:val="24"/>
          <w:szCs w:val="24"/>
        </w:rPr>
        <w:t>ontents</w:t>
      </w:r>
      <w:bookmarkEnd w:id="46"/>
      <w:bookmarkEnd w:id="47"/>
    </w:p>
    <w:p w14:paraId="0289EC31" w14:textId="75EFB5DB" w:rsidR="00854CE7" w:rsidRPr="00563771" w:rsidDel="00C32D8D" w:rsidRDefault="00A918C0" w:rsidP="243A9239">
      <w:pPr>
        <w:pStyle w:val="BodyText"/>
        <w:spacing w:before="135" w:line="271" w:lineRule="auto"/>
        <w:ind w:right="394"/>
        <w:rPr>
          <w:del w:id="48" w:author="Viering, Tammo" w:date="2024-12-19T11:08:00Z" w16du:dateUtc="2024-12-19T10:08:00Z"/>
          <w:rFonts w:cs="Times New Roman"/>
          <w:color w:val="339966"/>
          <w:szCs w:val="24"/>
        </w:rPr>
      </w:pPr>
      <w:del w:id="49" w:author="Viering, Tammo" w:date="2024-12-19T11:08:00Z" w16du:dateUtc="2024-12-19T10:08:00Z">
        <w:r w:rsidRPr="00563771" w:rsidDel="00C32D8D">
          <w:rPr>
            <w:rFonts w:cs="Times New Roman"/>
            <w:color w:val="339966"/>
            <w:szCs w:val="24"/>
          </w:rPr>
          <w:delText>The</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study</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protocol</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should</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include</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a</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table</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of</w:delText>
        </w:r>
        <w:r w:rsidRPr="00563771" w:rsidDel="00C32D8D">
          <w:rPr>
            <w:rFonts w:cs="Times New Roman"/>
            <w:color w:val="339966"/>
            <w:spacing w:val="-4"/>
            <w:szCs w:val="24"/>
          </w:rPr>
          <w:delText xml:space="preserve"> </w:delText>
        </w:r>
        <w:r w:rsidRPr="00563771" w:rsidDel="00C32D8D">
          <w:rPr>
            <w:rFonts w:cs="Times New Roman"/>
            <w:color w:val="339966"/>
            <w:szCs w:val="24"/>
          </w:rPr>
          <w:delText>contents.</w:delText>
        </w:r>
        <w:r w:rsidR="388BB2E5" w:rsidRPr="00563771" w:rsidDel="00C32D8D">
          <w:rPr>
            <w:rFonts w:cs="Times New Roman"/>
            <w:color w:val="339966"/>
            <w:szCs w:val="24"/>
          </w:rPr>
          <w:delText xml:space="preserve">  </w:delText>
        </w:r>
      </w:del>
    </w:p>
    <w:p w14:paraId="5060DF33" w14:textId="42FE3510" w:rsidR="00854CE7" w:rsidRPr="00563771" w:rsidDel="00C32D8D" w:rsidRDefault="388BB2E5" w:rsidP="243A9239">
      <w:pPr>
        <w:pStyle w:val="BodyText"/>
        <w:spacing w:before="135" w:line="271" w:lineRule="auto"/>
        <w:ind w:right="394"/>
        <w:rPr>
          <w:del w:id="50" w:author="Viering, Tammo" w:date="2024-12-19T11:08:00Z" w16du:dateUtc="2024-12-19T10:08:00Z"/>
          <w:rFonts w:cs="Times New Roman"/>
          <w:color w:val="339966"/>
          <w:szCs w:val="24"/>
        </w:rPr>
      </w:pPr>
      <w:del w:id="51" w:author="Viering, Tammo" w:date="2024-12-19T11:08:00Z" w16du:dateUtc="2024-12-19T10:08:00Z">
        <w:r w:rsidRPr="00563771" w:rsidDel="00C32D8D">
          <w:rPr>
            <w:rFonts w:cs="Times New Roman"/>
            <w:color w:val="339966"/>
            <w:szCs w:val="24"/>
          </w:rPr>
          <w:delText xml:space="preserve">All headings and sub-headings listed below should remain. Additional sub-headings can be added as necessary. </w:delText>
        </w:r>
        <w:r w:rsidR="23FF676B" w:rsidRPr="00563771" w:rsidDel="00C32D8D">
          <w:rPr>
            <w:rFonts w:cs="Times New Roman"/>
            <w:color w:val="339966"/>
            <w:szCs w:val="24"/>
          </w:rPr>
          <w:delText xml:space="preserve">Should </w:delText>
        </w:r>
        <w:r w:rsidRPr="00563771" w:rsidDel="00C32D8D">
          <w:rPr>
            <w:rFonts w:cs="Times New Roman"/>
            <w:color w:val="339966"/>
            <w:szCs w:val="24"/>
          </w:rPr>
          <w:delText xml:space="preserve">a heading or sub-heading not apply, “Not applicable” should be stated </w:delText>
        </w:r>
        <w:r w:rsidR="13270C8B" w:rsidRPr="00563771" w:rsidDel="00C32D8D">
          <w:rPr>
            <w:rFonts w:cs="Times New Roman"/>
            <w:color w:val="339966"/>
            <w:szCs w:val="24"/>
          </w:rPr>
          <w:delText xml:space="preserve">in the body of the protocol </w:delText>
        </w:r>
        <w:r w:rsidRPr="00563771" w:rsidDel="00C32D8D">
          <w:rPr>
            <w:rFonts w:cs="Times New Roman"/>
            <w:color w:val="339966"/>
            <w:szCs w:val="24"/>
          </w:rPr>
          <w:delText xml:space="preserve">with a </w:delText>
        </w:r>
        <w:r w:rsidR="00750AB4" w:rsidRPr="00563771" w:rsidDel="00C32D8D">
          <w:rPr>
            <w:rFonts w:cs="Times New Roman"/>
            <w:color w:val="339966"/>
            <w:szCs w:val="24"/>
          </w:rPr>
          <w:delText>clear and concise</w:delText>
        </w:r>
        <w:r w:rsidR="6D6D39A7" w:rsidRPr="00563771" w:rsidDel="00C32D8D">
          <w:rPr>
            <w:rFonts w:cs="Times New Roman"/>
            <w:color w:val="339966"/>
            <w:szCs w:val="24"/>
          </w:rPr>
          <w:delText xml:space="preserve"> </w:delText>
        </w:r>
        <w:r w:rsidRPr="00563771" w:rsidDel="00C32D8D">
          <w:rPr>
            <w:rFonts w:cs="Times New Roman"/>
            <w:color w:val="339966"/>
            <w:szCs w:val="24"/>
          </w:rPr>
          <w:delText>justification.</w:delText>
        </w:r>
      </w:del>
    </w:p>
    <w:sdt>
      <w:sdtPr>
        <w:rPr>
          <w:rFonts w:ascii="Times New Roman" w:eastAsia="Courier New" w:hAnsi="Times New Roman" w:cs="Times New Roman"/>
          <w:b w:val="0"/>
          <w:bCs w:val="0"/>
          <w:i/>
          <w:iCs/>
        </w:rPr>
        <w:id w:val="-1081980865"/>
        <w:docPartObj>
          <w:docPartGallery w:val="Table of Contents"/>
          <w:docPartUnique/>
        </w:docPartObj>
      </w:sdtPr>
      <w:sdtEndPr>
        <w:rPr>
          <w:i w:val="0"/>
          <w:iCs w:val="0"/>
        </w:rPr>
      </w:sdtEndPr>
      <w:sdtContent>
        <w:p w14:paraId="39A9571F" w14:textId="5B9CDEF3" w:rsidR="005B7CB7" w:rsidRDefault="00A918C0">
          <w:pPr>
            <w:pStyle w:val="TOC1"/>
            <w:tabs>
              <w:tab w:val="right" w:leader="dot" w:pos="9860"/>
            </w:tabs>
            <w:rPr>
              <w:rFonts w:asciiTheme="minorHAnsi" w:eastAsiaTheme="minorEastAsia" w:hAnsiTheme="minorHAnsi" w:cstheme="minorBidi"/>
              <w:b w:val="0"/>
              <w:bCs w:val="0"/>
              <w:noProof/>
              <w:kern w:val="2"/>
              <w:szCs w:val="24"/>
              <w:lang w:val="de-DE" w:eastAsia="de-DE"/>
              <w14:ligatures w14:val="standardContextual"/>
            </w:rPr>
          </w:pPr>
          <w:r w:rsidRPr="00563771">
            <w:rPr>
              <w:rFonts w:ascii="Times New Roman" w:hAnsi="Times New Roman" w:cs="Times New Roman"/>
              <w:i/>
              <w:iCs/>
              <w:szCs w:val="24"/>
            </w:rPr>
            <w:fldChar w:fldCharType="begin"/>
          </w:r>
          <w:r w:rsidRPr="00563771">
            <w:rPr>
              <w:rFonts w:ascii="Times New Roman" w:hAnsi="Times New Roman" w:cs="Times New Roman"/>
              <w:szCs w:val="24"/>
            </w:rPr>
            <w:instrText xml:space="preserve">TOC \o "1-2" \h \z \u </w:instrText>
          </w:r>
          <w:r w:rsidRPr="00563771">
            <w:rPr>
              <w:rFonts w:ascii="Times New Roman" w:hAnsi="Times New Roman" w:cs="Times New Roman"/>
              <w:i/>
              <w:iCs/>
              <w:szCs w:val="24"/>
            </w:rPr>
            <w:fldChar w:fldCharType="separate"/>
          </w:r>
          <w:hyperlink w:anchor="_Toc185500705" w:history="1">
            <w:r w:rsidR="005B7CB7" w:rsidRPr="00A423E7">
              <w:rPr>
                <w:rStyle w:val="Hyperlink"/>
                <w:rFonts w:ascii="Times New Roman" w:hAnsi="Times New Roman" w:cs="Times New Roman"/>
                <w:noProof/>
              </w:rPr>
              <w:t>Table</w:t>
            </w:r>
            <w:r w:rsidR="005B7CB7" w:rsidRPr="00A423E7">
              <w:rPr>
                <w:rStyle w:val="Hyperlink"/>
                <w:rFonts w:ascii="Times New Roman" w:hAnsi="Times New Roman" w:cs="Times New Roman"/>
                <w:noProof/>
                <w:spacing w:val="-7"/>
              </w:rPr>
              <w:t xml:space="preserve"> </w:t>
            </w:r>
            <w:r w:rsidR="005B7CB7" w:rsidRPr="00A423E7">
              <w:rPr>
                <w:rStyle w:val="Hyperlink"/>
                <w:rFonts w:ascii="Times New Roman" w:hAnsi="Times New Roman" w:cs="Times New Roman"/>
                <w:noProof/>
              </w:rPr>
              <w:t>of</w:t>
            </w:r>
            <w:r w:rsidR="005B7CB7" w:rsidRPr="00A423E7">
              <w:rPr>
                <w:rStyle w:val="Hyperlink"/>
                <w:rFonts w:ascii="Times New Roman" w:hAnsi="Times New Roman" w:cs="Times New Roman"/>
                <w:noProof/>
                <w:spacing w:val="-4"/>
              </w:rPr>
              <w:t xml:space="preserve"> </w:t>
            </w:r>
            <w:r w:rsidR="005B7CB7" w:rsidRPr="00A423E7">
              <w:rPr>
                <w:rStyle w:val="Hyperlink"/>
                <w:rFonts w:ascii="Times New Roman" w:hAnsi="Times New Roman" w:cs="Times New Roman"/>
                <w:noProof/>
                <w:spacing w:val="-2"/>
              </w:rPr>
              <w:t>contents</w:t>
            </w:r>
            <w:r w:rsidR="005B7CB7">
              <w:rPr>
                <w:noProof/>
                <w:webHidden/>
              </w:rPr>
              <w:tab/>
            </w:r>
            <w:r w:rsidR="005B7CB7">
              <w:rPr>
                <w:noProof/>
                <w:webHidden/>
              </w:rPr>
              <w:fldChar w:fldCharType="begin"/>
            </w:r>
            <w:r w:rsidR="005B7CB7">
              <w:rPr>
                <w:noProof/>
                <w:webHidden/>
              </w:rPr>
              <w:instrText xml:space="preserve"> PAGEREF _Toc185500705 \h </w:instrText>
            </w:r>
            <w:r w:rsidR="005B7CB7">
              <w:rPr>
                <w:noProof/>
                <w:webHidden/>
              </w:rPr>
            </w:r>
            <w:r w:rsidR="005B7CB7">
              <w:rPr>
                <w:noProof/>
                <w:webHidden/>
              </w:rPr>
              <w:fldChar w:fldCharType="separate"/>
            </w:r>
            <w:r w:rsidR="005B7CB7">
              <w:rPr>
                <w:noProof/>
                <w:webHidden/>
              </w:rPr>
              <w:t>3</w:t>
            </w:r>
            <w:r w:rsidR="005B7CB7">
              <w:rPr>
                <w:noProof/>
                <w:webHidden/>
              </w:rPr>
              <w:fldChar w:fldCharType="end"/>
            </w:r>
          </w:hyperlink>
        </w:p>
        <w:p w14:paraId="3080087E" w14:textId="46C8A05D"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06" w:history="1">
            <w:r w:rsidRPr="00A423E7">
              <w:rPr>
                <w:rStyle w:val="Hyperlink"/>
                <w:rFonts w:ascii="Times New Roman" w:hAnsi="Times New Roman" w:cs="Times New Roman"/>
                <w:noProof/>
                <w:spacing w:val="-1"/>
              </w:rPr>
              <w:t>1.</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spacing w:val="-2"/>
              </w:rPr>
              <w:t>List of abbreviations</w:t>
            </w:r>
            <w:r>
              <w:rPr>
                <w:noProof/>
                <w:webHidden/>
              </w:rPr>
              <w:tab/>
            </w:r>
            <w:r>
              <w:rPr>
                <w:noProof/>
                <w:webHidden/>
              </w:rPr>
              <w:fldChar w:fldCharType="begin"/>
            </w:r>
            <w:r>
              <w:rPr>
                <w:noProof/>
                <w:webHidden/>
              </w:rPr>
              <w:instrText xml:space="preserve"> PAGEREF _Toc185500706 \h </w:instrText>
            </w:r>
            <w:r>
              <w:rPr>
                <w:noProof/>
                <w:webHidden/>
              </w:rPr>
            </w:r>
            <w:r>
              <w:rPr>
                <w:noProof/>
                <w:webHidden/>
              </w:rPr>
              <w:fldChar w:fldCharType="separate"/>
            </w:r>
            <w:r>
              <w:rPr>
                <w:noProof/>
                <w:webHidden/>
              </w:rPr>
              <w:t>4</w:t>
            </w:r>
            <w:r>
              <w:rPr>
                <w:noProof/>
                <w:webHidden/>
              </w:rPr>
              <w:fldChar w:fldCharType="end"/>
            </w:r>
          </w:hyperlink>
        </w:p>
        <w:p w14:paraId="3AD2A782" w14:textId="30B25226"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07" w:history="1">
            <w:r w:rsidRPr="00A423E7">
              <w:rPr>
                <w:rStyle w:val="Hyperlink"/>
                <w:rFonts w:ascii="Times New Roman" w:hAnsi="Times New Roman" w:cs="Times New Roman"/>
                <w:noProof/>
                <w:spacing w:val="-1"/>
              </w:rPr>
              <w:t>2.</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spacing w:val="-2"/>
              </w:rPr>
              <w:t>Synopsis</w:t>
            </w:r>
            <w:r>
              <w:rPr>
                <w:noProof/>
                <w:webHidden/>
              </w:rPr>
              <w:tab/>
            </w:r>
            <w:r>
              <w:rPr>
                <w:noProof/>
                <w:webHidden/>
              </w:rPr>
              <w:fldChar w:fldCharType="begin"/>
            </w:r>
            <w:r>
              <w:rPr>
                <w:noProof/>
                <w:webHidden/>
              </w:rPr>
              <w:instrText xml:space="preserve"> PAGEREF _Toc185500707 \h </w:instrText>
            </w:r>
            <w:r>
              <w:rPr>
                <w:noProof/>
                <w:webHidden/>
              </w:rPr>
            </w:r>
            <w:r>
              <w:rPr>
                <w:noProof/>
                <w:webHidden/>
              </w:rPr>
              <w:fldChar w:fldCharType="separate"/>
            </w:r>
            <w:r>
              <w:rPr>
                <w:noProof/>
                <w:webHidden/>
              </w:rPr>
              <w:t>5</w:t>
            </w:r>
            <w:r>
              <w:rPr>
                <w:noProof/>
                <w:webHidden/>
              </w:rPr>
              <w:fldChar w:fldCharType="end"/>
            </w:r>
          </w:hyperlink>
        </w:p>
        <w:p w14:paraId="3E7108FC" w14:textId="67FF3CAE"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08" w:history="1">
            <w:r w:rsidRPr="00A423E7">
              <w:rPr>
                <w:rStyle w:val="Hyperlink"/>
                <w:rFonts w:ascii="Times New Roman" w:hAnsi="Times New Roman" w:cs="Times New Roman"/>
                <w:noProof/>
                <w:spacing w:val="-1"/>
              </w:rPr>
              <w:t>3.</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Amendments</w:t>
            </w:r>
            <w:r w:rsidRPr="00A423E7">
              <w:rPr>
                <w:rStyle w:val="Hyperlink"/>
                <w:rFonts w:ascii="Times New Roman" w:hAnsi="Times New Roman" w:cs="Times New Roman"/>
                <w:noProof/>
                <w:spacing w:val="-9"/>
              </w:rPr>
              <w:t xml:space="preserve"> </w:t>
            </w:r>
            <w:r w:rsidRPr="00A423E7">
              <w:rPr>
                <w:rStyle w:val="Hyperlink"/>
                <w:rFonts w:ascii="Times New Roman" w:hAnsi="Times New Roman" w:cs="Times New Roman"/>
                <w:noProof/>
              </w:rPr>
              <w:t>and</w:t>
            </w:r>
            <w:r w:rsidRPr="00A423E7">
              <w:rPr>
                <w:rStyle w:val="Hyperlink"/>
                <w:rFonts w:ascii="Times New Roman" w:hAnsi="Times New Roman" w:cs="Times New Roman"/>
                <w:noProof/>
                <w:spacing w:val="-8"/>
              </w:rPr>
              <w:t xml:space="preserve"> </w:t>
            </w:r>
            <w:r w:rsidRPr="00A423E7">
              <w:rPr>
                <w:rStyle w:val="Hyperlink"/>
                <w:rFonts w:ascii="Times New Roman" w:hAnsi="Times New Roman" w:cs="Times New Roman"/>
                <w:noProof/>
                <w:spacing w:val="-2"/>
              </w:rPr>
              <w:t>updates</w:t>
            </w:r>
            <w:r>
              <w:rPr>
                <w:noProof/>
                <w:webHidden/>
              </w:rPr>
              <w:tab/>
            </w:r>
            <w:r>
              <w:rPr>
                <w:noProof/>
                <w:webHidden/>
              </w:rPr>
              <w:fldChar w:fldCharType="begin"/>
            </w:r>
            <w:r>
              <w:rPr>
                <w:noProof/>
                <w:webHidden/>
              </w:rPr>
              <w:instrText xml:space="preserve"> PAGEREF _Toc185500708 \h </w:instrText>
            </w:r>
            <w:r>
              <w:rPr>
                <w:noProof/>
                <w:webHidden/>
              </w:rPr>
            </w:r>
            <w:r>
              <w:rPr>
                <w:noProof/>
                <w:webHidden/>
              </w:rPr>
              <w:fldChar w:fldCharType="separate"/>
            </w:r>
            <w:r>
              <w:rPr>
                <w:noProof/>
                <w:webHidden/>
              </w:rPr>
              <w:t>6</w:t>
            </w:r>
            <w:r>
              <w:rPr>
                <w:noProof/>
                <w:webHidden/>
              </w:rPr>
              <w:fldChar w:fldCharType="end"/>
            </w:r>
          </w:hyperlink>
        </w:p>
        <w:p w14:paraId="11726E76" w14:textId="2B9E8F4E"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09" w:history="1">
            <w:r w:rsidRPr="00A423E7">
              <w:rPr>
                <w:rStyle w:val="Hyperlink"/>
                <w:rFonts w:ascii="Times New Roman" w:hAnsi="Times New Roman" w:cs="Times New Roman"/>
                <w:noProof/>
                <w:spacing w:val="-1"/>
              </w:rPr>
              <w:t>4.</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spacing w:val="-2"/>
              </w:rPr>
              <w:t>Milestones</w:t>
            </w:r>
            <w:r>
              <w:rPr>
                <w:noProof/>
                <w:webHidden/>
              </w:rPr>
              <w:tab/>
            </w:r>
            <w:r>
              <w:rPr>
                <w:noProof/>
                <w:webHidden/>
              </w:rPr>
              <w:fldChar w:fldCharType="begin"/>
            </w:r>
            <w:r>
              <w:rPr>
                <w:noProof/>
                <w:webHidden/>
              </w:rPr>
              <w:instrText xml:space="preserve"> PAGEREF _Toc185500709 \h </w:instrText>
            </w:r>
            <w:r>
              <w:rPr>
                <w:noProof/>
                <w:webHidden/>
              </w:rPr>
            </w:r>
            <w:r>
              <w:rPr>
                <w:noProof/>
                <w:webHidden/>
              </w:rPr>
              <w:fldChar w:fldCharType="separate"/>
            </w:r>
            <w:r>
              <w:rPr>
                <w:noProof/>
                <w:webHidden/>
              </w:rPr>
              <w:t>6</w:t>
            </w:r>
            <w:r>
              <w:rPr>
                <w:noProof/>
                <w:webHidden/>
              </w:rPr>
              <w:fldChar w:fldCharType="end"/>
            </w:r>
          </w:hyperlink>
        </w:p>
        <w:p w14:paraId="6E046035" w14:textId="5952C053"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10" w:history="1">
            <w:r w:rsidRPr="00A423E7">
              <w:rPr>
                <w:rStyle w:val="Hyperlink"/>
                <w:rFonts w:ascii="Times New Roman" w:hAnsi="Times New Roman" w:cs="Times New Roman"/>
                <w:noProof/>
                <w:spacing w:val="-1"/>
              </w:rPr>
              <w:t>5.</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Rationale</w:t>
            </w:r>
            <w:r w:rsidRPr="00A423E7">
              <w:rPr>
                <w:rStyle w:val="Hyperlink"/>
                <w:rFonts w:ascii="Times New Roman" w:hAnsi="Times New Roman" w:cs="Times New Roman"/>
                <w:noProof/>
                <w:spacing w:val="-10"/>
              </w:rPr>
              <w:t xml:space="preserve"> </w:t>
            </w:r>
            <w:r w:rsidRPr="00A423E7">
              <w:rPr>
                <w:rStyle w:val="Hyperlink"/>
                <w:rFonts w:ascii="Times New Roman" w:hAnsi="Times New Roman" w:cs="Times New Roman"/>
                <w:noProof/>
              </w:rPr>
              <w:t>and</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spacing w:val="-2"/>
              </w:rPr>
              <w:t>background</w:t>
            </w:r>
            <w:r>
              <w:rPr>
                <w:noProof/>
                <w:webHidden/>
              </w:rPr>
              <w:tab/>
            </w:r>
            <w:r>
              <w:rPr>
                <w:noProof/>
                <w:webHidden/>
              </w:rPr>
              <w:fldChar w:fldCharType="begin"/>
            </w:r>
            <w:r>
              <w:rPr>
                <w:noProof/>
                <w:webHidden/>
              </w:rPr>
              <w:instrText xml:space="preserve"> PAGEREF _Toc185500710 \h </w:instrText>
            </w:r>
            <w:r>
              <w:rPr>
                <w:noProof/>
                <w:webHidden/>
              </w:rPr>
            </w:r>
            <w:r>
              <w:rPr>
                <w:noProof/>
                <w:webHidden/>
              </w:rPr>
              <w:fldChar w:fldCharType="separate"/>
            </w:r>
            <w:r>
              <w:rPr>
                <w:noProof/>
                <w:webHidden/>
              </w:rPr>
              <w:t>7</w:t>
            </w:r>
            <w:r>
              <w:rPr>
                <w:noProof/>
                <w:webHidden/>
              </w:rPr>
              <w:fldChar w:fldCharType="end"/>
            </w:r>
          </w:hyperlink>
        </w:p>
        <w:p w14:paraId="38EBCC10" w14:textId="3E538854"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11" w:history="1">
            <w:r w:rsidRPr="00A423E7">
              <w:rPr>
                <w:rStyle w:val="Hyperlink"/>
                <w:rFonts w:ascii="Times New Roman" w:hAnsi="Times New Roman" w:cs="Times New Roman"/>
                <w:noProof/>
                <w:spacing w:val="-1"/>
              </w:rPr>
              <w:t>6.</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Research</w:t>
            </w:r>
            <w:r w:rsidRPr="00A423E7">
              <w:rPr>
                <w:rStyle w:val="Hyperlink"/>
                <w:rFonts w:ascii="Times New Roman" w:hAnsi="Times New Roman" w:cs="Times New Roman"/>
                <w:noProof/>
                <w:spacing w:val="-8"/>
              </w:rPr>
              <w:t xml:space="preserve"> </w:t>
            </w:r>
            <w:r w:rsidRPr="00A423E7">
              <w:rPr>
                <w:rStyle w:val="Hyperlink"/>
                <w:rFonts w:ascii="Times New Roman" w:hAnsi="Times New Roman" w:cs="Times New Roman"/>
                <w:noProof/>
              </w:rPr>
              <w:t>question</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and</w:t>
            </w:r>
            <w:r w:rsidRPr="00A423E7">
              <w:rPr>
                <w:rStyle w:val="Hyperlink"/>
                <w:rFonts w:ascii="Times New Roman" w:hAnsi="Times New Roman" w:cs="Times New Roman"/>
                <w:noProof/>
                <w:spacing w:val="-9"/>
              </w:rPr>
              <w:t xml:space="preserve"> </w:t>
            </w:r>
            <w:r w:rsidRPr="00A423E7">
              <w:rPr>
                <w:rStyle w:val="Hyperlink"/>
                <w:rFonts w:ascii="Times New Roman" w:hAnsi="Times New Roman" w:cs="Times New Roman"/>
                <w:noProof/>
                <w:spacing w:val="-2"/>
              </w:rPr>
              <w:t>objectives</w:t>
            </w:r>
            <w:r>
              <w:rPr>
                <w:noProof/>
                <w:webHidden/>
              </w:rPr>
              <w:tab/>
            </w:r>
            <w:r>
              <w:rPr>
                <w:noProof/>
                <w:webHidden/>
              </w:rPr>
              <w:fldChar w:fldCharType="begin"/>
            </w:r>
            <w:r>
              <w:rPr>
                <w:noProof/>
                <w:webHidden/>
              </w:rPr>
              <w:instrText xml:space="preserve"> PAGEREF _Toc185500711 \h </w:instrText>
            </w:r>
            <w:r>
              <w:rPr>
                <w:noProof/>
                <w:webHidden/>
              </w:rPr>
            </w:r>
            <w:r>
              <w:rPr>
                <w:noProof/>
                <w:webHidden/>
              </w:rPr>
              <w:fldChar w:fldCharType="separate"/>
            </w:r>
            <w:r>
              <w:rPr>
                <w:noProof/>
                <w:webHidden/>
              </w:rPr>
              <w:t>7</w:t>
            </w:r>
            <w:r>
              <w:rPr>
                <w:noProof/>
                <w:webHidden/>
              </w:rPr>
              <w:fldChar w:fldCharType="end"/>
            </w:r>
          </w:hyperlink>
        </w:p>
        <w:p w14:paraId="49005090" w14:textId="75AFFF5B"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12" w:history="1">
            <w:r w:rsidRPr="00A423E7">
              <w:rPr>
                <w:rStyle w:val="Hyperlink"/>
                <w:rFonts w:ascii="Times New Roman" w:hAnsi="Times New Roman" w:cs="Times New Roman"/>
                <w:noProof/>
                <w:spacing w:val="-1"/>
              </w:rPr>
              <w:t>7.</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Research methods</w:t>
            </w:r>
            <w:r>
              <w:rPr>
                <w:noProof/>
                <w:webHidden/>
              </w:rPr>
              <w:tab/>
            </w:r>
            <w:r>
              <w:rPr>
                <w:noProof/>
                <w:webHidden/>
              </w:rPr>
              <w:fldChar w:fldCharType="begin"/>
            </w:r>
            <w:r>
              <w:rPr>
                <w:noProof/>
                <w:webHidden/>
              </w:rPr>
              <w:instrText xml:space="preserve"> PAGEREF _Toc185500712 \h </w:instrText>
            </w:r>
            <w:r>
              <w:rPr>
                <w:noProof/>
                <w:webHidden/>
              </w:rPr>
            </w:r>
            <w:r>
              <w:rPr>
                <w:noProof/>
                <w:webHidden/>
              </w:rPr>
              <w:fldChar w:fldCharType="separate"/>
            </w:r>
            <w:r>
              <w:rPr>
                <w:noProof/>
                <w:webHidden/>
              </w:rPr>
              <w:t>7</w:t>
            </w:r>
            <w:r>
              <w:rPr>
                <w:noProof/>
                <w:webHidden/>
              </w:rPr>
              <w:fldChar w:fldCharType="end"/>
            </w:r>
          </w:hyperlink>
        </w:p>
        <w:p w14:paraId="2C1F7A7B" w14:textId="0245FD69"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16" w:history="1">
            <w:r w:rsidRPr="00A423E7">
              <w:rPr>
                <w:rStyle w:val="Hyperlink"/>
                <w:rFonts w:ascii="Times New Roman" w:hAnsi="Times New Roman" w:cs="Times New Roman"/>
                <w:noProof/>
                <w:spacing w:val="-2"/>
              </w:rPr>
              <w:t>7.1.</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Study</w:t>
            </w:r>
            <w:r w:rsidRPr="00A423E7">
              <w:rPr>
                <w:rStyle w:val="Hyperlink"/>
                <w:rFonts w:ascii="Times New Roman" w:hAnsi="Times New Roman" w:cs="Times New Roman"/>
                <w:noProof/>
                <w:spacing w:val="-2"/>
              </w:rPr>
              <w:t xml:space="preserve"> design</w:t>
            </w:r>
            <w:r>
              <w:rPr>
                <w:noProof/>
                <w:webHidden/>
              </w:rPr>
              <w:tab/>
            </w:r>
            <w:r>
              <w:rPr>
                <w:noProof/>
                <w:webHidden/>
              </w:rPr>
              <w:fldChar w:fldCharType="begin"/>
            </w:r>
            <w:r>
              <w:rPr>
                <w:noProof/>
                <w:webHidden/>
              </w:rPr>
              <w:instrText xml:space="preserve"> PAGEREF _Toc185500716 \h </w:instrText>
            </w:r>
            <w:r>
              <w:rPr>
                <w:noProof/>
                <w:webHidden/>
              </w:rPr>
            </w:r>
            <w:r>
              <w:rPr>
                <w:noProof/>
                <w:webHidden/>
              </w:rPr>
              <w:fldChar w:fldCharType="separate"/>
            </w:r>
            <w:r>
              <w:rPr>
                <w:noProof/>
                <w:webHidden/>
              </w:rPr>
              <w:t>8</w:t>
            </w:r>
            <w:r>
              <w:rPr>
                <w:noProof/>
                <w:webHidden/>
              </w:rPr>
              <w:fldChar w:fldCharType="end"/>
            </w:r>
          </w:hyperlink>
        </w:p>
        <w:p w14:paraId="4EAA962D" w14:textId="5BB41F3B"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17" w:history="1">
            <w:r w:rsidRPr="00A423E7">
              <w:rPr>
                <w:rStyle w:val="Hyperlink"/>
                <w:rFonts w:ascii="Times New Roman" w:hAnsi="Times New Roman" w:cs="Times New Roman"/>
                <w:noProof/>
                <w:spacing w:val="-2"/>
              </w:rPr>
              <w:t>7.2.</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spacing w:val="-2"/>
              </w:rPr>
              <w:t>Study population</w:t>
            </w:r>
            <w:r>
              <w:rPr>
                <w:noProof/>
                <w:webHidden/>
              </w:rPr>
              <w:tab/>
            </w:r>
            <w:r>
              <w:rPr>
                <w:noProof/>
                <w:webHidden/>
              </w:rPr>
              <w:fldChar w:fldCharType="begin"/>
            </w:r>
            <w:r>
              <w:rPr>
                <w:noProof/>
                <w:webHidden/>
              </w:rPr>
              <w:instrText xml:space="preserve"> PAGEREF _Toc185500717 \h </w:instrText>
            </w:r>
            <w:r>
              <w:rPr>
                <w:noProof/>
                <w:webHidden/>
              </w:rPr>
            </w:r>
            <w:r>
              <w:rPr>
                <w:noProof/>
                <w:webHidden/>
              </w:rPr>
              <w:fldChar w:fldCharType="separate"/>
            </w:r>
            <w:r>
              <w:rPr>
                <w:noProof/>
                <w:webHidden/>
              </w:rPr>
              <w:t>8</w:t>
            </w:r>
            <w:r>
              <w:rPr>
                <w:noProof/>
                <w:webHidden/>
              </w:rPr>
              <w:fldChar w:fldCharType="end"/>
            </w:r>
          </w:hyperlink>
        </w:p>
        <w:p w14:paraId="01501FDB" w14:textId="404BC36D"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18" w:history="1">
            <w:r w:rsidRPr="00A423E7">
              <w:rPr>
                <w:rStyle w:val="Hyperlink"/>
                <w:rFonts w:ascii="Times New Roman" w:hAnsi="Times New Roman" w:cs="Times New Roman"/>
                <w:noProof/>
                <w:spacing w:val="-2"/>
              </w:rPr>
              <w:t>7.3.</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Data</w:t>
            </w:r>
            <w:r w:rsidRPr="00A423E7">
              <w:rPr>
                <w:rStyle w:val="Hyperlink"/>
                <w:rFonts w:ascii="Times New Roman" w:hAnsi="Times New Roman" w:cs="Times New Roman"/>
                <w:noProof/>
                <w:spacing w:val="-3"/>
              </w:rPr>
              <w:t xml:space="preserve"> </w:t>
            </w:r>
            <w:r w:rsidRPr="00A423E7">
              <w:rPr>
                <w:rStyle w:val="Hyperlink"/>
                <w:rFonts w:ascii="Times New Roman" w:hAnsi="Times New Roman" w:cs="Times New Roman"/>
                <w:noProof/>
                <w:spacing w:val="-2"/>
              </w:rPr>
              <w:t>sources</w:t>
            </w:r>
            <w:r>
              <w:rPr>
                <w:noProof/>
                <w:webHidden/>
              </w:rPr>
              <w:tab/>
            </w:r>
            <w:r>
              <w:rPr>
                <w:noProof/>
                <w:webHidden/>
              </w:rPr>
              <w:fldChar w:fldCharType="begin"/>
            </w:r>
            <w:r>
              <w:rPr>
                <w:noProof/>
                <w:webHidden/>
              </w:rPr>
              <w:instrText xml:space="preserve"> PAGEREF _Toc185500718 \h </w:instrText>
            </w:r>
            <w:r>
              <w:rPr>
                <w:noProof/>
                <w:webHidden/>
              </w:rPr>
            </w:r>
            <w:r>
              <w:rPr>
                <w:noProof/>
                <w:webHidden/>
              </w:rPr>
              <w:fldChar w:fldCharType="separate"/>
            </w:r>
            <w:r>
              <w:rPr>
                <w:noProof/>
                <w:webHidden/>
              </w:rPr>
              <w:t>9</w:t>
            </w:r>
            <w:r>
              <w:rPr>
                <w:noProof/>
                <w:webHidden/>
              </w:rPr>
              <w:fldChar w:fldCharType="end"/>
            </w:r>
          </w:hyperlink>
        </w:p>
        <w:p w14:paraId="79E2D06C" w14:textId="380089A8"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19" w:history="1">
            <w:r w:rsidRPr="00A423E7">
              <w:rPr>
                <w:rStyle w:val="Hyperlink"/>
                <w:rFonts w:ascii="Times New Roman" w:hAnsi="Times New Roman" w:cs="Times New Roman"/>
                <w:noProof/>
                <w:spacing w:val="-2"/>
              </w:rPr>
              <w:t>7.4.</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spacing w:val="-2"/>
              </w:rPr>
              <w:t>Variables</w:t>
            </w:r>
            <w:r>
              <w:rPr>
                <w:noProof/>
                <w:webHidden/>
              </w:rPr>
              <w:tab/>
            </w:r>
            <w:r>
              <w:rPr>
                <w:noProof/>
                <w:webHidden/>
              </w:rPr>
              <w:fldChar w:fldCharType="begin"/>
            </w:r>
            <w:r>
              <w:rPr>
                <w:noProof/>
                <w:webHidden/>
              </w:rPr>
              <w:instrText xml:space="preserve"> PAGEREF _Toc185500719 \h </w:instrText>
            </w:r>
            <w:r>
              <w:rPr>
                <w:noProof/>
                <w:webHidden/>
              </w:rPr>
            </w:r>
            <w:r>
              <w:rPr>
                <w:noProof/>
                <w:webHidden/>
              </w:rPr>
              <w:fldChar w:fldCharType="separate"/>
            </w:r>
            <w:r>
              <w:rPr>
                <w:noProof/>
                <w:webHidden/>
              </w:rPr>
              <w:t>10</w:t>
            </w:r>
            <w:r>
              <w:rPr>
                <w:noProof/>
                <w:webHidden/>
              </w:rPr>
              <w:fldChar w:fldCharType="end"/>
            </w:r>
          </w:hyperlink>
        </w:p>
        <w:p w14:paraId="0D62C476" w14:textId="5ECA5F20"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20" w:history="1">
            <w:r w:rsidRPr="00A423E7">
              <w:rPr>
                <w:rStyle w:val="Hyperlink"/>
                <w:rFonts w:ascii="Times New Roman" w:hAnsi="Times New Roman" w:cs="Times New Roman"/>
                <w:noProof/>
                <w:spacing w:val="-2"/>
              </w:rPr>
              <w:t>7.5.</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Study</w:t>
            </w:r>
            <w:r w:rsidRPr="00A423E7">
              <w:rPr>
                <w:rStyle w:val="Hyperlink"/>
                <w:rFonts w:ascii="Times New Roman" w:hAnsi="Times New Roman" w:cs="Times New Roman"/>
                <w:noProof/>
                <w:spacing w:val="-2"/>
              </w:rPr>
              <w:t xml:space="preserve"> </w:t>
            </w:r>
            <w:r w:rsidRPr="00A423E7">
              <w:rPr>
                <w:rStyle w:val="Hyperlink"/>
                <w:rFonts w:ascii="Times New Roman" w:hAnsi="Times New Roman" w:cs="Times New Roman"/>
                <w:noProof/>
                <w:spacing w:val="-4"/>
              </w:rPr>
              <w:t>size</w:t>
            </w:r>
            <w:r>
              <w:rPr>
                <w:noProof/>
                <w:webHidden/>
              </w:rPr>
              <w:tab/>
            </w:r>
            <w:r>
              <w:rPr>
                <w:noProof/>
                <w:webHidden/>
              </w:rPr>
              <w:fldChar w:fldCharType="begin"/>
            </w:r>
            <w:r>
              <w:rPr>
                <w:noProof/>
                <w:webHidden/>
              </w:rPr>
              <w:instrText xml:space="preserve"> PAGEREF _Toc185500720 \h </w:instrText>
            </w:r>
            <w:r>
              <w:rPr>
                <w:noProof/>
                <w:webHidden/>
              </w:rPr>
            </w:r>
            <w:r>
              <w:rPr>
                <w:noProof/>
                <w:webHidden/>
              </w:rPr>
              <w:fldChar w:fldCharType="separate"/>
            </w:r>
            <w:r>
              <w:rPr>
                <w:noProof/>
                <w:webHidden/>
              </w:rPr>
              <w:t>11</w:t>
            </w:r>
            <w:r>
              <w:rPr>
                <w:noProof/>
                <w:webHidden/>
              </w:rPr>
              <w:fldChar w:fldCharType="end"/>
            </w:r>
          </w:hyperlink>
        </w:p>
        <w:p w14:paraId="2117A03C" w14:textId="31B2FA1F"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21" w:history="1">
            <w:r w:rsidRPr="00A423E7">
              <w:rPr>
                <w:rStyle w:val="Hyperlink"/>
                <w:rFonts w:ascii="Times New Roman" w:hAnsi="Times New Roman" w:cs="Times New Roman"/>
                <w:noProof/>
                <w:spacing w:val="-2"/>
              </w:rPr>
              <w:t>7.6.</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Data</w:t>
            </w:r>
            <w:r w:rsidRPr="00A423E7">
              <w:rPr>
                <w:rStyle w:val="Hyperlink"/>
                <w:rFonts w:ascii="Times New Roman" w:hAnsi="Times New Roman" w:cs="Times New Roman"/>
                <w:noProof/>
                <w:spacing w:val="-5"/>
              </w:rPr>
              <w:t xml:space="preserve"> </w:t>
            </w:r>
            <w:r w:rsidRPr="00A423E7">
              <w:rPr>
                <w:rStyle w:val="Hyperlink"/>
                <w:rFonts w:ascii="Times New Roman" w:hAnsi="Times New Roman" w:cs="Times New Roman"/>
                <w:noProof/>
                <w:spacing w:val="-2"/>
              </w:rPr>
              <w:t>management</w:t>
            </w:r>
            <w:r>
              <w:rPr>
                <w:noProof/>
                <w:webHidden/>
              </w:rPr>
              <w:tab/>
            </w:r>
            <w:r>
              <w:rPr>
                <w:noProof/>
                <w:webHidden/>
              </w:rPr>
              <w:fldChar w:fldCharType="begin"/>
            </w:r>
            <w:r>
              <w:rPr>
                <w:noProof/>
                <w:webHidden/>
              </w:rPr>
              <w:instrText xml:space="preserve"> PAGEREF _Toc185500721 \h </w:instrText>
            </w:r>
            <w:r>
              <w:rPr>
                <w:noProof/>
                <w:webHidden/>
              </w:rPr>
            </w:r>
            <w:r>
              <w:rPr>
                <w:noProof/>
                <w:webHidden/>
              </w:rPr>
              <w:fldChar w:fldCharType="separate"/>
            </w:r>
            <w:r>
              <w:rPr>
                <w:noProof/>
                <w:webHidden/>
              </w:rPr>
              <w:t>11</w:t>
            </w:r>
            <w:r>
              <w:rPr>
                <w:noProof/>
                <w:webHidden/>
              </w:rPr>
              <w:fldChar w:fldCharType="end"/>
            </w:r>
          </w:hyperlink>
        </w:p>
        <w:p w14:paraId="226AEE92" w14:textId="28774F4A"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22" w:history="1">
            <w:r w:rsidRPr="00A423E7">
              <w:rPr>
                <w:rStyle w:val="Hyperlink"/>
                <w:rFonts w:ascii="Times New Roman" w:hAnsi="Times New Roman" w:cs="Times New Roman"/>
                <w:noProof/>
                <w:spacing w:val="-2"/>
              </w:rPr>
              <w:t>7.7.</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Data</w:t>
            </w:r>
            <w:r w:rsidRPr="00A423E7">
              <w:rPr>
                <w:rStyle w:val="Hyperlink"/>
                <w:rFonts w:ascii="Times New Roman" w:hAnsi="Times New Roman" w:cs="Times New Roman"/>
                <w:noProof/>
                <w:spacing w:val="-3"/>
              </w:rPr>
              <w:t xml:space="preserve"> </w:t>
            </w:r>
            <w:r w:rsidRPr="00A423E7">
              <w:rPr>
                <w:rStyle w:val="Hyperlink"/>
                <w:rFonts w:ascii="Times New Roman" w:hAnsi="Times New Roman" w:cs="Times New Roman"/>
                <w:noProof/>
                <w:spacing w:val="-2"/>
              </w:rPr>
              <w:t>analysis</w:t>
            </w:r>
            <w:r>
              <w:rPr>
                <w:noProof/>
                <w:webHidden/>
              </w:rPr>
              <w:tab/>
            </w:r>
            <w:r>
              <w:rPr>
                <w:noProof/>
                <w:webHidden/>
              </w:rPr>
              <w:fldChar w:fldCharType="begin"/>
            </w:r>
            <w:r>
              <w:rPr>
                <w:noProof/>
                <w:webHidden/>
              </w:rPr>
              <w:instrText xml:space="preserve"> PAGEREF _Toc185500722 \h </w:instrText>
            </w:r>
            <w:r>
              <w:rPr>
                <w:noProof/>
                <w:webHidden/>
              </w:rPr>
            </w:r>
            <w:r>
              <w:rPr>
                <w:noProof/>
                <w:webHidden/>
              </w:rPr>
              <w:fldChar w:fldCharType="separate"/>
            </w:r>
            <w:r>
              <w:rPr>
                <w:noProof/>
                <w:webHidden/>
              </w:rPr>
              <w:t>11</w:t>
            </w:r>
            <w:r>
              <w:rPr>
                <w:noProof/>
                <w:webHidden/>
              </w:rPr>
              <w:fldChar w:fldCharType="end"/>
            </w:r>
          </w:hyperlink>
        </w:p>
        <w:p w14:paraId="7B4F2988" w14:textId="5D602028"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25" w:history="1">
            <w:r w:rsidRPr="00A423E7">
              <w:rPr>
                <w:rStyle w:val="Hyperlink"/>
                <w:rFonts w:ascii="Times New Roman" w:hAnsi="Times New Roman" w:cs="Times New Roman"/>
                <w:noProof/>
                <w:spacing w:val="-2"/>
              </w:rPr>
              <w:t>7.8.</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Quality</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spacing w:val="-2"/>
              </w:rPr>
              <w:t>control</w:t>
            </w:r>
            <w:r>
              <w:rPr>
                <w:noProof/>
                <w:webHidden/>
              </w:rPr>
              <w:tab/>
            </w:r>
            <w:r>
              <w:rPr>
                <w:noProof/>
                <w:webHidden/>
              </w:rPr>
              <w:fldChar w:fldCharType="begin"/>
            </w:r>
            <w:r>
              <w:rPr>
                <w:noProof/>
                <w:webHidden/>
              </w:rPr>
              <w:instrText xml:space="preserve"> PAGEREF _Toc185500725 \h </w:instrText>
            </w:r>
            <w:r>
              <w:rPr>
                <w:noProof/>
                <w:webHidden/>
              </w:rPr>
            </w:r>
            <w:r>
              <w:rPr>
                <w:noProof/>
                <w:webHidden/>
              </w:rPr>
              <w:fldChar w:fldCharType="separate"/>
            </w:r>
            <w:r>
              <w:rPr>
                <w:noProof/>
                <w:webHidden/>
              </w:rPr>
              <w:t>12</w:t>
            </w:r>
            <w:r>
              <w:rPr>
                <w:noProof/>
                <w:webHidden/>
              </w:rPr>
              <w:fldChar w:fldCharType="end"/>
            </w:r>
          </w:hyperlink>
        </w:p>
        <w:p w14:paraId="26F94616" w14:textId="24131798"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26" w:history="1">
            <w:r w:rsidRPr="00A423E7">
              <w:rPr>
                <w:rStyle w:val="Hyperlink"/>
                <w:rFonts w:ascii="Times New Roman" w:hAnsi="Times New Roman" w:cs="Times New Roman"/>
                <w:noProof/>
                <w:spacing w:val="-2"/>
              </w:rPr>
              <w:t>7.9.</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Limitations</w:t>
            </w:r>
            <w:r w:rsidRPr="00A423E7">
              <w:rPr>
                <w:rStyle w:val="Hyperlink"/>
                <w:rFonts w:ascii="Times New Roman" w:hAnsi="Times New Roman" w:cs="Times New Roman"/>
                <w:noProof/>
                <w:spacing w:val="-5"/>
              </w:rPr>
              <w:t xml:space="preserve"> </w:t>
            </w:r>
            <w:r w:rsidRPr="00A423E7">
              <w:rPr>
                <w:rStyle w:val="Hyperlink"/>
                <w:rFonts w:ascii="Times New Roman" w:hAnsi="Times New Roman" w:cs="Times New Roman"/>
                <w:noProof/>
              </w:rPr>
              <w:t>of</w:t>
            </w:r>
            <w:r w:rsidRPr="00A423E7">
              <w:rPr>
                <w:rStyle w:val="Hyperlink"/>
                <w:rFonts w:ascii="Times New Roman" w:hAnsi="Times New Roman" w:cs="Times New Roman"/>
                <w:noProof/>
                <w:spacing w:val="-5"/>
              </w:rPr>
              <w:t xml:space="preserve"> </w:t>
            </w:r>
            <w:r w:rsidRPr="00A423E7">
              <w:rPr>
                <w:rStyle w:val="Hyperlink"/>
                <w:rFonts w:ascii="Times New Roman" w:hAnsi="Times New Roman" w:cs="Times New Roman"/>
                <w:noProof/>
              </w:rPr>
              <w:t>the</w:t>
            </w:r>
            <w:r w:rsidRPr="00A423E7">
              <w:rPr>
                <w:rStyle w:val="Hyperlink"/>
                <w:rFonts w:ascii="Times New Roman" w:hAnsi="Times New Roman" w:cs="Times New Roman"/>
                <w:noProof/>
                <w:spacing w:val="-5"/>
              </w:rPr>
              <w:t xml:space="preserve"> </w:t>
            </w:r>
            <w:r w:rsidRPr="00A423E7">
              <w:rPr>
                <w:rStyle w:val="Hyperlink"/>
                <w:rFonts w:ascii="Times New Roman" w:hAnsi="Times New Roman" w:cs="Times New Roman"/>
                <w:noProof/>
              </w:rPr>
              <w:t>research</w:t>
            </w:r>
            <w:r w:rsidRPr="00A423E7">
              <w:rPr>
                <w:rStyle w:val="Hyperlink"/>
                <w:rFonts w:ascii="Times New Roman" w:hAnsi="Times New Roman" w:cs="Times New Roman"/>
                <w:noProof/>
                <w:spacing w:val="-4"/>
              </w:rPr>
              <w:t xml:space="preserve"> </w:t>
            </w:r>
            <w:r w:rsidRPr="00A423E7">
              <w:rPr>
                <w:rStyle w:val="Hyperlink"/>
                <w:rFonts w:ascii="Times New Roman" w:hAnsi="Times New Roman" w:cs="Times New Roman"/>
                <w:noProof/>
                <w:spacing w:val="-2"/>
              </w:rPr>
              <w:t>methods</w:t>
            </w:r>
            <w:r>
              <w:rPr>
                <w:noProof/>
                <w:webHidden/>
              </w:rPr>
              <w:tab/>
            </w:r>
            <w:r>
              <w:rPr>
                <w:noProof/>
                <w:webHidden/>
              </w:rPr>
              <w:fldChar w:fldCharType="begin"/>
            </w:r>
            <w:r>
              <w:rPr>
                <w:noProof/>
                <w:webHidden/>
              </w:rPr>
              <w:instrText xml:space="preserve"> PAGEREF _Toc185500726 \h </w:instrText>
            </w:r>
            <w:r>
              <w:rPr>
                <w:noProof/>
                <w:webHidden/>
              </w:rPr>
            </w:r>
            <w:r>
              <w:rPr>
                <w:noProof/>
                <w:webHidden/>
              </w:rPr>
              <w:fldChar w:fldCharType="separate"/>
            </w:r>
            <w:r>
              <w:rPr>
                <w:noProof/>
                <w:webHidden/>
              </w:rPr>
              <w:t>12</w:t>
            </w:r>
            <w:r>
              <w:rPr>
                <w:noProof/>
                <w:webHidden/>
              </w:rPr>
              <w:fldChar w:fldCharType="end"/>
            </w:r>
          </w:hyperlink>
        </w:p>
        <w:p w14:paraId="44028140" w14:textId="3737FC22" w:rsidR="005B7CB7" w:rsidRDefault="005B7CB7">
          <w:pPr>
            <w:pStyle w:val="TOC2"/>
            <w:tabs>
              <w:tab w:val="left" w:pos="960"/>
              <w:tab w:val="right" w:leader="dot" w:pos="9860"/>
            </w:tabs>
            <w:rPr>
              <w:rFonts w:asciiTheme="minorHAnsi" w:eastAsiaTheme="minorEastAsia" w:hAnsiTheme="minorHAnsi" w:cstheme="minorBidi"/>
              <w:noProof/>
              <w:kern w:val="2"/>
              <w:sz w:val="24"/>
              <w:szCs w:val="24"/>
              <w:lang w:val="de-DE" w:eastAsia="de-DE"/>
              <w14:ligatures w14:val="standardContextual"/>
            </w:rPr>
          </w:pPr>
          <w:hyperlink w:anchor="_Toc185500727" w:history="1">
            <w:r w:rsidRPr="00A423E7">
              <w:rPr>
                <w:rStyle w:val="Hyperlink"/>
                <w:rFonts w:ascii="Times New Roman" w:hAnsi="Times New Roman" w:cs="Times New Roman"/>
                <w:noProof/>
                <w:spacing w:val="-2"/>
              </w:rPr>
              <w:t>7.10.</w:t>
            </w:r>
            <w:r>
              <w:rPr>
                <w:rFonts w:asciiTheme="minorHAnsi" w:eastAsiaTheme="minorEastAsia" w:hAnsiTheme="minorHAnsi" w:cstheme="minorBidi"/>
                <w:noProof/>
                <w:kern w:val="2"/>
                <w:sz w:val="24"/>
                <w:szCs w:val="24"/>
                <w:lang w:val="de-DE" w:eastAsia="de-DE"/>
                <w14:ligatures w14:val="standardContextual"/>
              </w:rPr>
              <w:tab/>
            </w:r>
            <w:r w:rsidRPr="00A423E7">
              <w:rPr>
                <w:rStyle w:val="Hyperlink"/>
                <w:rFonts w:ascii="Times New Roman" w:hAnsi="Times New Roman" w:cs="Times New Roman"/>
                <w:noProof/>
              </w:rPr>
              <w:t>Other</w:t>
            </w:r>
            <w:r w:rsidRPr="00A423E7">
              <w:rPr>
                <w:rStyle w:val="Hyperlink"/>
                <w:rFonts w:ascii="Times New Roman" w:hAnsi="Times New Roman" w:cs="Times New Roman"/>
                <w:noProof/>
                <w:spacing w:val="-2"/>
              </w:rPr>
              <w:t xml:space="preserve"> aspects</w:t>
            </w:r>
            <w:r>
              <w:rPr>
                <w:noProof/>
                <w:webHidden/>
              </w:rPr>
              <w:tab/>
            </w:r>
            <w:r>
              <w:rPr>
                <w:noProof/>
                <w:webHidden/>
              </w:rPr>
              <w:fldChar w:fldCharType="begin"/>
            </w:r>
            <w:r>
              <w:rPr>
                <w:noProof/>
                <w:webHidden/>
              </w:rPr>
              <w:instrText xml:space="preserve"> PAGEREF _Toc185500727 \h </w:instrText>
            </w:r>
            <w:r>
              <w:rPr>
                <w:noProof/>
                <w:webHidden/>
              </w:rPr>
            </w:r>
            <w:r>
              <w:rPr>
                <w:noProof/>
                <w:webHidden/>
              </w:rPr>
              <w:fldChar w:fldCharType="separate"/>
            </w:r>
            <w:r>
              <w:rPr>
                <w:noProof/>
                <w:webHidden/>
              </w:rPr>
              <w:t>13</w:t>
            </w:r>
            <w:r>
              <w:rPr>
                <w:noProof/>
                <w:webHidden/>
              </w:rPr>
              <w:fldChar w:fldCharType="end"/>
            </w:r>
          </w:hyperlink>
        </w:p>
        <w:p w14:paraId="2F254420" w14:textId="2AA0DFE0"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28" w:history="1">
            <w:r w:rsidRPr="00A423E7">
              <w:rPr>
                <w:rStyle w:val="Hyperlink"/>
                <w:rFonts w:ascii="Times New Roman" w:hAnsi="Times New Roman" w:cs="Times New Roman"/>
                <w:noProof/>
                <w:spacing w:val="-1"/>
              </w:rPr>
              <w:t>8.</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Protection</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of</w:t>
            </w:r>
            <w:r w:rsidRPr="00A423E7">
              <w:rPr>
                <w:rStyle w:val="Hyperlink"/>
                <w:rFonts w:ascii="Times New Roman" w:hAnsi="Times New Roman" w:cs="Times New Roman"/>
                <w:noProof/>
                <w:spacing w:val="-8"/>
              </w:rPr>
              <w:t xml:space="preserve"> </w:t>
            </w:r>
            <w:r w:rsidRPr="00A423E7">
              <w:rPr>
                <w:rStyle w:val="Hyperlink"/>
                <w:rFonts w:ascii="Times New Roman" w:hAnsi="Times New Roman" w:cs="Times New Roman"/>
                <w:noProof/>
              </w:rPr>
              <w:t>human</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spacing w:val="-2"/>
              </w:rPr>
              <w:t>subjects</w:t>
            </w:r>
            <w:r>
              <w:rPr>
                <w:noProof/>
                <w:webHidden/>
              </w:rPr>
              <w:tab/>
            </w:r>
            <w:r>
              <w:rPr>
                <w:noProof/>
                <w:webHidden/>
              </w:rPr>
              <w:fldChar w:fldCharType="begin"/>
            </w:r>
            <w:r>
              <w:rPr>
                <w:noProof/>
                <w:webHidden/>
              </w:rPr>
              <w:instrText xml:space="preserve"> PAGEREF _Toc185500728 \h </w:instrText>
            </w:r>
            <w:r>
              <w:rPr>
                <w:noProof/>
                <w:webHidden/>
              </w:rPr>
            </w:r>
            <w:r>
              <w:rPr>
                <w:noProof/>
                <w:webHidden/>
              </w:rPr>
              <w:fldChar w:fldCharType="separate"/>
            </w:r>
            <w:r>
              <w:rPr>
                <w:noProof/>
                <w:webHidden/>
              </w:rPr>
              <w:t>13</w:t>
            </w:r>
            <w:r>
              <w:rPr>
                <w:noProof/>
                <w:webHidden/>
              </w:rPr>
              <w:fldChar w:fldCharType="end"/>
            </w:r>
          </w:hyperlink>
        </w:p>
        <w:p w14:paraId="43B34B3A" w14:textId="63A6632D" w:rsidR="005B7CB7" w:rsidRDefault="005B7CB7">
          <w:pPr>
            <w:pStyle w:val="TOC1"/>
            <w:tabs>
              <w:tab w:val="left" w:pos="692"/>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29" w:history="1">
            <w:r w:rsidRPr="00A423E7">
              <w:rPr>
                <w:rStyle w:val="Hyperlink"/>
                <w:rFonts w:ascii="Times New Roman" w:hAnsi="Times New Roman" w:cs="Times New Roman"/>
                <w:noProof/>
                <w:spacing w:val="-1"/>
              </w:rPr>
              <w:t>9.</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Management</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and</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reporting</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of</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adverse</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 xml:space="preserve">events/adverse </w:t>
            </w:r>
            <w:r w:rsidRPr="00A423E7">
              <w:rPr>
                <w:rStyle w:val="Hyperlink"/>
                <w:rFonts w:ascii="Times New Roman" w:hAnsi="Times New Roman" w:cs="Times New Roman"/>
                <w:noProof/>
                <w:spacing w:val="-2"/>
              </w:rPr>
              <w:t>reactions</w:t>
            </w:r>
            <w:r>
              <w:rPr>
                <w:noProof/>
                <w:webHidden/>
              </w:rPr>
              <w:tab/>
            </w:r>
            <w:r>
              <w:rPr>
                <w:noProof/>
                <w:webHidden/>
              </w:rPr>
              <w:fldChar w:fldCharType="begin"/>
            </w:r>
            <w:r>
              <w:rPr>
                <w:noProof/>
                <w:webHidden/>
              </w:rPr>
              <w:instrText xml:space="preserve"> PAGEREF _Toc185500729 \h </w:instrText>
            </w:r>
            <w:r>
              <w:rPr>
                <w:noProof/>
                <w:webHidden/>
              </w:rPr>
            </w:r>
            <w:r>
              <w:rPr>
                <w:noProof/>
                <w:webHidden/>
              </w:rPr>
              <w:fldChar w:fldCharType="separate"/>
            </w:r>
            <w:r>
              <w:rPr>
                <w:noProof/>
                <w:webHidden/>
              </w:rPr>
              <w:t>13</w:t>
            </w:r>
            <w:r>
              <w:rPr>
                <w:noProof/>
                <w:webHidden/>
              </w:rPr>
              <w:fldChar w:fldCharType="end"/>
            </w:r>
          </w:hyperlink>
        </w:p>
        <w:p w14:paraId="5059D479" w14:textId="2924707B" w:rsidR="005B7CB7" w:rsidRDefault="005B7CB7">
          <w:pPr>
            <w:pStyle w:val="TOC1"/>
            <w:tabs>
              <w:tab w:val="left" w:pos="960"/>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30" w:history="1">
            <w:r w:rsidRPr="00A423E7">
              <w:rPr>
                <w:rStyle w:val="Hyperlink"/>
                <w:rFonts w:ascii="Times New Roman" w:hAnsi="Times New Roman" w:cs="Times New Roman"/>
                <w:noProof/>
                <w:spacing w:val="-1"/>
              </w:rPr>
              <w:t>10.</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rPr>
              <w:t>Plans</w:t>
            </w:r>
            <w:r w:rsidRPr="00A423E7">
              <w:rPr>
                <w:rStyle w:val="Hyperlink"/>
                <w:rFonts w:ascii="Times New Roman" w:hAnsi="Times New Roman" w:cs="Times New Roman"/>
                <w:noProof/>
                <w:spacing w:val="-11"/>
              </w:rPr>
              <w:t xml:space="preserve"> </w:t>
            </w:r>
            <w:r w:rsidRPr="00A423E7">
              <w:rPr>
                <w:rStyle w:val="Hyperlink"/>
                <w:rFonts w:ascii="Times New Roman" w:hAnsi="Times New Roman" w:cs="Times New Roman"/>
                <w:noProof/>
              </w:rPr>
              <w:t>for</w:t>
            </w:r>
            <w:r w:rsidRPr="00A423E7">
              <w:rPr>
                <w:rStyle w:val="Hyperlink"/>
                <w:rFonts w:ascii="Times New Roman" w:hAnsi="Times New Roman" w:cs="Times New Roman"/>
                <w:noProof/>
                <w:spacing w:val="-10"/>
              </w:rPr>
              <w:t xml:space="preserve"> </w:t>
            </w:r>
            <w:r w:rsidRPr="00A423E7">
              <w:rPr>
                <w:rStyle w:val="Hyperlink"/>
                <w:rFonts w:ascii="Times New Roman" w:hAnsi="Times New Roman" w:cs="Times New Roman"/>
                <w:noProof/>
              </w:rPr>
              <w:t>disseminating</w:t>
            </w:r>
            <w:r w:rsidRPr="00A423E7">
              <w:rPr>
                <w:rStyle w:val="Hyperlink"/>
                <w:rFonts w:ascii="Times New Roman" w:hAnsi="Times New Roman" w:cs="Times New Roman"/>
                <w:noProof/>
                <w:spacing w:val="-10"/>
              </w:rPr>
              <w:t xml:space="preserve"> </w:t>
            </w:r>
            <w:r w:rsidRPr="00A423E7">
              <w:rPr>
                <w:rStyle w:val="Hyperlink"/>
                <w:rFonts w:ascii="Times New Roman" w:hAnsi="Times New Roman" w:cs="Times New Roman"/>
                <w:noProof/>
              </w:rPr>
              <w:t>and</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communicating</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study</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spacing w:val="-2"/>
              </w:rPr>
              <w:t>results</w:t>
            </w:r>
            <w:r>
              <w:rPr>
                <w:noProof/>
                <w:webHidden/>
              </w:rPr>
              <w:tab/>
            </w:r>
            <w:r>
              <w:rPr>
                <w:noProof/>
                <w:webHidden/>
              </w:rPr>
              <w:fldChar w:fldCharType="begin"/>
            </w:r>
            <w:r>
              <w:rPr>
                <w:noProof/>
                <w:webHidden/>
              </w:rPr>
              <w:instrText xml:space="preserve"> PAGEREF _Toc185500730 \h </w:instrText>
            </w:r>
            <w:r>
              <w:rPr>
                <w:noProof/>
                <w:webHidden/>
              </w:rPr>
            </w:r>
            <w:r>
              <w:rPr>
                <w:noProof/>
                <w:webHidden/>
              </w:rPr>
              <w:fldChar w:fldCharType="separate"/>
            </w:r>
            <w:r>
              <w:rPr>
                <w:noProof/>
                <w:webHidden/>
              </w:rPr>
              <w:t>13</w:t>
            </w:r>
            <w:r>
              <w:rPr>
                <w:noProof/>
                <w:webHidden/>
              </w:rPr>
              <w:fldChar w:fldCharType="end"/>
            </w:r>
          </w:hyperlink>
        </w:p>
        <w:p w14:paraId="21390F15" w14:textId="6FE992F9" w:rsidR="005B7CB7" w:rsidRDefault="005B7CB7">
          <w:pPr>
            <w:pStyle w:val="TOC1"/>
            <w:tabs>
              <w:tab w:val="left" w:pos="960"/>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31" w:history="1">
            <w:r w:rsidRPr="00A423E7">
              <w:rPr>
                <w:rStyle w:val="Hyperlink"/>
                <w:rFonts w:ascii="Times New Roman" w:hAnsi="Times New Roman" w:cs="Times New Roman"/>
                <w:noProof/>
                <w:spacing w:val="-1"/>
              </w:rPr>
              <w:t>11.</w:t>
            </w:r>
            <w:r>
              <w:rPr>
                <w:rFonts w:asciiTheme="minorHAnsi" w:eastAsiaTheme="minorEastAsia" w:hAnsiTheme="minorHAnsi" w:cstheme="minorBidi"/>
                <w:b w:val="0"/>
                <w:bCs w:val="0"/>
                <w:noProof/>
                <w:kern w:val="2"/>
                <w:szCs w:val="24"/>
                <w:lang w:val="de-DE" w:eastAsia="de-DE"/>
                <w14:ligatures w14:val="standardContextual"/>
              </w:rPr>
              <w:tab/>
            </w:r>
            <w:r w:rsidRPr="00A423E7">
              <w:rPr>
                <w:rStyle w:val="Hyperlink"/>
                <w:rFonts w:ascii="Times New Roman" w:hAnsi="Times New Roman" w:cs="Times New Roman"/>
                <w:noProof/>
                <w:spacing w:val="-2"/>
              </w:rPr>
              <w:t>References</w:t>
            </w:r>
            <w:r>
              <w:rPr>
                <w:noProof/>
                <w:webHidden/>
              </w:rPr>
              <w:tab/>
            </w:r>
            <w:r>
              <w:rPr>
                <w:noProof/>
                <w:webHidden/>
              </w:rPr>
              <w:fldChar w:fldCharType="begin"/>
            </w:r>
            <w:r>
              <w:rPr>
                <w:noProof/>
                <w:webHidden/>
              </w:rPr>
              <w:instrText xml:space="preserve"> PAGEREF _Toc185500731 \h </w:instrText>
            </w:r>
            <w:r>
              <w:rPr>
                <w:noProof/>
                <w:webHidden/>
              </w:rPr>
            </w:r>
            <w:r>
              <w:rPr>
                <w:noProof/>
                <w:webHidden/>
              </w:rPr>
              <w:fldChar w:fldCharType="separate"/>
            </w:r>
            <w:r>
              <w:rPr>
                <w:noProof/>
                <w:webHidden/>
              </w:rPr>
              <w:t>13</w:t>
            </w:r>
            <w:r>
              <w:rPr>
                <w:noProof/>
                <w:webHidden/>
              </w:rPr>
              <w:fldChar w:fldCharType="end"/>
            </w:r>
          </w:hyperlink>
        </w:p>
        <w:p w14:paraId="25046C67" w14:textId="46BF74BE" w:rsidR="005B7CB7" w:rsidRDefault="005B7CB7">
          <w:pPr>
            <w:pStyle w:val="TOC1"/>
            <w:tabs>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32" w:history="1">
            <w:r w:rsidRPr="00A423E7">
              <w:rPr>
                <w:rStyle w:val="Hyperlink"/>
                <w:rFonts w:ascii="Times New Roman" w:hAnsi="Times New Roman" w:cs="Times New Roman"/>
                <w:noProof/>
              </w:rPr>
              <w:t>Annex</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1.</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List</w:t>
            </w:r>
            <w:r w:rsidRPr="00A423E7">
              <w:rPr>
                <w:rStyle w:val="Hyperlink"/>
                <w:rFonts w:ascii="Times New Roman" w:hAnsi="Times New Roman" w:cs="Times New Roman"/>
                <w:noProof/>
                <w:spacing w:val="-9"/>
              </w:rPr>
              <w:t xml:space="preserve"> </w:t>
            </w:r>
            <w:r w:rsidRPr="00A423E7">
              <w:rPr>
                <w:rStyle w:val="Hyperlink"/>
                <w:rFonts w:ascii="Times New Roman" w:hAnsi="Times New Roman" w:cs="Times New Roman"/>
                <w:noProof/>
              </w:rPr>
              <w:t>of</w:t>
            </w:r>
            <w:r w:rsidRPr="00A423E7">
              <w:rPr>
                <w:rStyle w:val="Hyperlink"/>
                <w:rFonts w:ascii="Times New Roman" w:hAnsi="Times New Roman" w:cs="Times New Roman"/>
                <w:noProof/>
                <w:spacing w:val="-3"/>
              </w:rPr>
              <w:t xml:space="preserve"> </w:t>
            </w:r>
            <w:r w:rsidRPr="00A423E7">
              <w:rPr>
                <w:rStyle w:val="Hyperlink"/>
                <w:rFonts w:ascii="Times New Roman" w:hAnsi="Times New Roman" w:cs="Times New Roman"/>
                <w:noProof/>
              </w:rPr>
              <w:t>stand-alone</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spacing w:val="-2"/>
              </w:rPr>
              <w:t>documents</w:t>
            </w:r>
            <w:r>
              <w:rPr>
                <w:noProof/>
                <w:webHidden/>
              </w:rPr>
              <w:tab/>
            </w:r>
            <w:r>
              <w:rPr>
                <w:noProof/>
                <w:webHidden/>
              </w:rPr>
              <w:fldChar w:fldCharType="begin"/>
            </w:r>
            <w:r>
              <w:rPr>
                <w:noProof/>
                <w:webHidden/>
              </w:rPr>
              <w:instrText xml:space="preserve"> PAGEREF _Toc185500732 \h </w:instrText>
            </w:r>
            <w:r>
              <w:rPr>
                <w:noProof/>
                <w:webHidden/>
              </w:rPr>
            </w:r>
            <w:r>
              <w:rPr>
                <w:noProof/>
                <w:webHidden/>
              </w:rPr>
              <w:fldChar w:fldCharType="separate"/>
            </w:r>
            <w:r>
              <w:rPr>
                <w:noProof/>
                <w:webHidden/>
              </w:rPr>
              <w:t>15</w:t>
            </w:r>
            <w:r>
              <w:rPr>
                <w:noProof/>
                <w:webHidden/>
              </w:rPr>
              <w:fldChar w:fldCharType="end"/>
            </w:r>
          </w:hyperlink>
        </w:p>
        <w:p w14:paraId="35BF61BE" w14:textId="1705EA00" w:rsidR="005B7CB7" w:rsidRDefault="005B7CB7">
          <w:pPr>
            <w:pStyle w:val="TOC1"/>
            <w:tabs>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33" w:history="1">
            <w:r w:rsidRPr="00A423E7">
              <w:rPr>
                <w:rStyle w:val="Hyperlink"/>
                <w:rFonts w:ascii="Times New Roman" w:hAnsi="Times New Roman" w:cs="Times New Roman"/>
                <w:noProof/>
              </w:rPr>
              <w:t>Annex</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2.</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ENCePP</w:t>
            </w:r>
            <w:r w:rsidRPr="00A423E7">
              <w:rPr>
                <w:rStyle w:val="Hyperlink"/>
                <w:rFonts w:ascii="Times New Roman" w:hAnsi="Times New Roman" w:cs="Times New Roman"/>
                <w:noProof/>
                <w:spacing w:val="-4"/>
              </w:rPr>
              <w:t xml:space="preserve"> </w:t>
            </w:r>
            <w:r w:rsidRPr="00A423E7">
              <w:rPr>
                <w:rStyle w:val="Hyperlink"/>
                <w:rFonts w:ascii="Times New Roman" w:hAnsi="Times New Roman" w:cs="Times New Roman"/>
                <w:noProof/>
              </w:rPr>
              <w:t>checklist</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for</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study</w:t>
            </w:r>
            <w:r w:rsidRPr="00A423E7">
              <w:rPr>
                <w:rStyle w:val="Hyperlink"/>
                <w:rFonts w:ascii="Times New Roman" w:hAnsi="Times New Roman" w:cs="Times New Roman"/>
                <w:noProof/>
                <w:spacing w:val="-5"/>
              </w:rPr>
              <w:t xml:space="preserve"> </w:t>
            </w:r>
            <w:r w:rsidRPr="00A423E7">
              <w:rPr>
                <w:rStyle w:val="Hyperlink"/>
                <w:rFonts w:ascii="Times New Roman" w:hAnsi="Times New Roman" w:cs="Times New Roman"/>
                <w:noProof/>
                <w:spacing w:val="-2"/>
              </w:rPr>
              <w:t>protocols</w:t>
            </w:r>
            <w:r>
              <w:rPr>
                <w:noProof/>
                <w:webHidden/>
              </w:rPr>
              <w:tab/>
            </w:r>
            <w:r>
              <w:rPr>
                <w:noProof/>
                <w:webHidden/>
              </w:rPr>
              <w:fldChar w:fldCharType="begin"/>
            </w:r>
            <w:r>
              <w:rPr>
                <w:noProof/>
                <w:webHidden/>
              </w:rPr>
              <w:instrText xml:space="preserve"> PAGEREF _Toc185500733 \h </w:instrText>
            </w:r>
            <w:r>
              <w:rPr>
                <w:noProof/>
                <w:webHidden/>
              </w:rPr>
            </w:r>
            <w:r>
              <w:rPr>
                <w:noProof/>
                <w:webHidden/>
              </w:rPr>
              <w:fldChar w:fldCharType="separate"/>
            </w:r>
            <w:r>
              <w:rPr>
                <w:noProof/>
                <w:webHidden/>
              </w:rPr>
              <w:t>15</w:t>
            </w:r>
            <w:r>
              <w:rPr>
                <w:noProof/>
                <w:webHidden/>
              </w:rPr>
              <w:fldChar w:fldCharType="end"/>
            </w:r>
          </w:hyperlink>
        </w:p>
        <w:p w14:paraId="0A1583F4" w14:textId="16E0F1AE" w:rsidR="005B7CB7" w:rsidRDefault="005B7CB7">
          <w:pPr>
            <w:pStyle w:val="TOC1"/>
            <w:tabs>
              <w:tab w:val="right" w:leader="dot" w:pos="9860"/>
            </w:tabs>
            <w:rPr>
              <w:rFonts w:asciiTheme="minorHAnsi" w:eastAsiaTheme="minorEastAsia" w:hAnsiTheme="minorHAnsi" w:cstheme="minorBidi"/>
              <w:b w:val="0"/>
              <w:bCs w:val="0"/>
              <w:noProof/>
              <w:kern w:val="2"/>
              <w:szCs w:val="24"/>
              <w:lang w:val="de-DE" w:eastAsia="de-DE"/>
              <w14:ligatures w14:val="standardContextual"/>
            </w:rPr>
          </w:pPr>
          <w:hyperlink w:anchor="_Toc185500734" w:history="1">
            <w:r w:rsidRPr="00A423E7">
              <w:rPr>
                <w:rStyle w:val="Hyperlink"/>
                <w:rFonts w:ascii="Times New Roman" w:hAnsi="Times New Roman" w:cs="Times New Roman"/>
                <w:noProof/>
              </w:rPr>
              <w:t>Annex</w:t>
            </w:r>
            <w:r w:rsidRPr="00A423E7">
              <w:rPr>
                <w:rStyle w:val="Hyperlink"/>
                <w:rFonts w:ascii="Times New Roman" w:hAnsi="Times New Roman" w:cs="Times New Roman"/>
                <w:noProof/>
                <w:spacing w:val="-7"/>
              </w:rPr>
              <w:t xml:space="preserve"> </w:t>
            </w:r>
            <w:r w:rsidRPr="00A423E7">
              <w:rPr>
                <w:rStyle w:val="Hyperlink"/>
                <w:rFonts w:ascii="Times New Roman" w:hAnsi="Times New Roman" w:cs="Times New Roman"/>
                <w:noProof/>
              </w:rPr>
              <w:t>3.</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rPr>
              <w:t>Additional</w:t>
            </w:r>
            <w:r w:rsidRPr="00A423E7">
              <w:rPr>
                <w:rStyle w:val="Hyperlink"/>
                <w:rFonts w:ascii="Times New Roman" w:hAnsi="Times New Roman" w:cs="Times New Roman"/>
                <w:noProof/>
                <w:spacing w:val="-6"/>
              </w:rPr>
              <w:t xml:space="preserve"> </w:t>
            </w:r>
            <w:r w:rsidRPr="00A423E7">
              <w:rPr>
                <w:rStyle w:val="Hyperlink"/>
                <w:rFonts w:ascii="Times New Roman" w:hAnsi="Times New Roman" w:cs="Times New Roman"/>
                <w:noProof/>
                <w:spacing w:val="-2"/>
              </w:rPr>
              <w:t>information</w:t>
            </w:r>
            <w:r>
              <w:rPr>
                <w:noProof/>
                <w:webHidden/>
              </w:rPr>
              <w:tab/>
            </w:r>
            <w:r>
              <w:rPr>
                <w:noProof/>
                <w:webHidden/>
              </w:rPr>
              <w:fldChar w:fldCharType="begin"/>
            </w:r>
            <w:r>
              <w:rPr>
                <w:noProof/>
                <w:webHidden/>
              </w:rPr>
              <w:instrText xml:space="preserve"> PAGEREF _Toc185500734 \h </w:instrText>
            </w:r>
            <w:r>
              <w:rPr>
                <w:noProof/>
                <w:webHidden/>
              </w:rPr>
            </w:r>
            <w:r>
              <w:rPr>
                <w:noProof/>
                <w:webHidden/>
              </w:rPr>
              <w:fldChar w:fldCharType="separate"/>
            </w:r>
            <w:r>
              <w:rPr>
                <w:noProof/>
                <w:webHidden/>
              </w:rPr>
              <w:t>15</w:t>
            </w:r>
            <w:r>
              <w:rPr>
                <w:noProof/>
                <w:webHidden/>
              </w:rPr>
              <w:fldChar w:fldCharType="end"/>
            </w:r>
          </w:hyperlink>
        </w:p>
        <w:p w14:paraId="7C2B7C02" w14:textId="7673D784" w:rsidR="001D493C" w:rsidRDefault="00A918C0" w:rsidP="007D4CA3">
          <w:pPr>
            <w:ind w:left="0"/>
            <w:rPr>
              <w:rFonts w:cs="Times New Roman"/>
              <w:szCs w:val="24"/>
            </w:rPr>
          </w:pPr>
          <w:r w:rsidRPr="00563771">
            <w:rPr>
              <w:rFonts w:cs="Times New Roman"/>
              <w:szCs w:val="24"/>
            </w:rPr>
            <w:fldChar w:fldCharType="end"/>
          </w:r>
        </w:p>
      </w:sdtContent>
    </w:sdt>
    <w:p w14:paraId="30A2BB76" w14:textId="20E20E39" w:rsidR="005B7CB7" w:rsidRDefault="005B7CB7">
      <w:pPr>
        <w:spacing w:before="0" w:after="0" w:line="240" w:lineRule="auto"/>
        <w:ind w:left="0"/>
        <w:jc w:val="left"/>
        <w:rPr>
          <w:rFonts w:cs="Times New Roman"/>
          <w:szCs w:val="24"/>
        </w:rPr>
      </w:pPr>
      <w:r>
        <w:rPr>
          <w:rFonts w:cs="Times New Roman"/>
          <w:szCs w:val="24"/>
        </w:rPr>
        <w:br w:type="page"/>
      </w:r>
    </w:p>
    <w:p w14:paraId="3C790D19" w14:textId="4B474D5F" w:rsidR="007D4CA3" w:rsidRPr="00563771" w:rsidRDefault="007D4CA3" w:rsidP="007D4CA3">
      <w:pPr>
        <w:pStyle w:val="Heading1"/>
        <w:numPr>
          <w:ilvl w:val="0"/>
          <w:numId w:val="2"/>
        </w:numPr>
        <w:tabs>
          <w:tab w:val="left" w:pos="608"/>
        </w:tabs>
        <w:ind w:left="608" w:hanging="381"/>
        <w:rPr>
          <w:rFonts w:ascii="Times New Roman" w:hAnsi="Times New Roman" w:cs="Times New Roman"/>
          <w:sz w:val="24"/>
          <w:szCs w:val="24"/>
        </w:rPr>
      </w:pPr>
      <w:bookmarkStart w:id="52" w:name="_Toc185500706"/>
      <w:r>
        <w:rPr>
          <w:rFonts w:ascii="Times New Roman" w:hAnsi="Times New Roman" w:cs="Times New Roman"/>
          <w:spacing w:val="-2"/>
          <w:sz w:val="24"/>
          <w:szCs w:val="24"/>
        </w:rPr>
        <w:lastRenderedPageBreak/>
        <w:t>List of abbreviations</w:t>
      </w:r>
      <w:bookmarkEnd w:id="52"/>
    </w:p>
    <w:tbl>
      <w:tblPr>
        <w:tblStyle w:val="TableGrid"/>
        <w:tblW w:w="0" w:type="auto"/>
        <w:tblCellMar>
          <w:left w:w="57" w:type="dxa"/>
          <w:right w:w="57" w:type="dxa"/>
        </w:tblCellMar>
        <w:tblLook w:val="04A0" w:firstRow="1" w:lastRow="0" w:firstColumn="1" w:lastColumn="0" w:noHBand="0" w:noVBand="1"/>
      </w:tblPr>
      <w:tblGrid>
        <w:gridCol w:w="2122"/>
        <w:gridCol w:w="6952"/>
      </w:tblGrid>
      <w:tr w:rsidR="00E51D53" w14:paraId="00A2211D" w14:textId="77777777" w:rsidTr="00174388">
        <w:trPr>
          <w:trHeight w:val="276"/>
        </w:trPr>
        <w:tc>
          <w:tcPr>
            <w:tcW w:w="2122" w:type="dxa"/>
          </w:tcPr>
          <w:p w14:paraId="7FDCBFBE" w14:textId="4615BC56" w:rsidR="00E51D53" w:rsidRDefault="00A918C0" w:rsidP="00E51D53">
            <w:pPr>
              <w:spacing w:line="240" w:lineRule="auto"/>
            </w:pPr>
            <w:del w:id="53" w:author="Viering, Tammo" w:date="2024-12-19T11:05:00Z" w16du:dateUtc="2024-12-19T10:05:00Z">
              <w:r w:rsidRPr="00F27BAF" w:rsidDel="00E51D53">
                <w:rPr>
                  <w:rFonts w:cs="Times New Roman"/>
                  <w:color w:val="339966"/>
                  <w:szCs w:val="24"/>
                </w:rPr>
                <w:delText>List</w:delText>
              </w:r>
              <w:r w:rsidRPr="00F27BAF" w:rsidDel="00E51D53">
                <w:rPr>
                  <w:rFonts w:cs="Times New Roman"/>
                  <w:color w:val="339966"/>
                  <w:spacing w:val="-7"/>
                  <w:szCs w:val="24"/>
                </w:rPr>
                <w:delText xml:space="preserve"> </w:delText>
              </w:r>
              <w:r w:rsidRPr="00F27BAF" w:rsidDel="00E51D53">
                <w:rPr>
                  <w:rFonts w:cs="Times New Roman"/>
                  <w:color w:val="339966"/>
                  <w:szCs w:val="24"/>
                </w:rPr>
                <w:delText>of</w:delText>
              </w:r>
              <w:r w:rsidRPr="00F27BAF" w:rsidDel="00E51D53">
                <w:rPr>
                  <w:rFonts w:cs="Times New Roman"/>
                  <w:color w:val="339966"/>
                  <w:spacing w:val="-5"/>
                  <w:szCs w:val="24"/>
                </w:rPr>
                <w:delText xml:space="preserve"> </w:delText>
              </w:r>
              <w:r w:rsidRPr="00F27BAF" w:rsidDel="00E51D53">
                <w:rPr>
                  <w:rFonts w:cs="Times New Roman"/>
                  <w:color w:val="339966"/>
                  <w:szCs w:val="24"/>
                </w:rPr>
                <w:delText>main</w:delText>
              </w:r>
              <w:r w:rsidRPr="00F27BAF" w:rsidDel="00E51D53">
                <w:rPr>
                  <w:rFonts w:cs="Times New Roman"/>
                  <w:color w:val="339966"/>
                  <w:spacing w:val="-5"/>
                  <w:szCs w:val="24"/>
                </w:rPr>
                <w:delText xml:space="preserve"> </w:delText>
              </w:r>
              <w:r w:rsidRPr="00F27BAF" w:rsidDel="00E51D53">
                <w:rPr>
                  <w:rFonts w:cs="Times New Roman"/>
                  <w:color w:val="339966"/>
                  <w:szCs w:val="24"/>
                </w:rPr>
                <w:delText>abbreviations</w:delText>
              </w:r>
              <w:r w:rsidRPr="00F27BAF" w:rsidDel="00E51D53">
                <w:rPr>
                  <w:rFonts w:cs="Times New Roman"/>
                  <w:color w:val="339966"/>
                  <w:spacing w:val="-5"/>
                  <w:szCs w:val="24"/>
                </w:rPr>
                <w:delText xml:space="preserve"> </w:delText>
              </w:r>
              <w:r w:rsidRPr="00F27BAF" w:rsidDel="00E51D53">
                <w:rPr>
                  <w:rFonts w:cs="Times New Roman"/>
                  <w:color w:val="339966"/>
                  <w:szCs w:val="24"/>
                </w:rPr>
                <w:delText>used</w:delText>
              </w:r>
              <w:r w:rsidRPr="00F27BAF" w:rsidDel="00E51D53">
                <w:rPr>
                  <w:rFonts w:cs="Times New Roman"/>
                  <w:color w:val="339966"/>
                  <w:spacing w:val="-5"/>
                  <w:szCs w:val="24"/>
                </w:rPr>
                <w:delText xml:space="preserve"> </w:delText>
              </w:r>
              <w:r w:rsidRPr="00F27BAF" w:rsidDel="00E51D53">
                <w:rPr>
                  <w:rFonts w:cs="Times New Roman"/>
                  <w:color w:val="339966"/>
                  <w:szCs w:val="24"/>
                </w:rPr>
                <w:delText>in</w:delText>
              </w:r>
              <w:r w:rsidRPr="00F27BAF" w:rsidDel="00E51D53">
                <w:rPr>
                  <w:rFonts w:cs="Times New Roman"/>
                  <w:color w:val="339966"/>
                  <w:spacing w:val="-4"/>
                  <w:szCs w:val="24"/>
                </w:rPr>
                <w:delText xml:space="preserve"> </w:delText>
              </w:r>
              <w:r w:rsidRPr="00F27BAF" w:rsidDel="00E51D53">
                <w:rPr>
                  <w:rFonts w:cs="Times New Roman"/>
                  <w:color w:val="339966"/>
                  <w:szCs w:val="24"/>
                </w:rPr>
                <w:delText>the</w:delText>
              </w:r>
              <w:r w:rsidRPr="00F27BAF" w:rsidDel="00E51D53">
                <w:rPr>
                  <w:rFonts w:cs="Times New Roman"/>
                  <w:color w:val="339966"/>
                  <w:spacing w:val="-5"/>
                  <w:szCs w:val="24"/>
                </w:rPr>
                <w:delText xml:space="preserve"> </w:delText>
              </w:r>
              <w:r w:rsidRPr="00F27BAF" w:rsidDel="00E51D53">
                <w:rPr>
                  <w:rFonts w:cs="Times New Roman"/>
                  <w:color w:val="339966"/>
                  <w:szCs w:val="24"/>
                </w:rPr>
                <w:delText>study</w:delText>
              </w:r>
              <w:r w:rsidRPr="00F27BAF" w:rsidDel="00E51D53">
                <w:rPr>
                  <w:rFonts w:cs="Times New Roman"/>
                  <w:color w:val="339966"/>
                  <w:spacing w:val="-4"/>
                  <w:szCs w:val="24"/>
                </w:rPr>
                <w:delText xml:space="preserve"> </w:delText>
              </w:r>
              <w:r w:rsidRPr="00F27BAF" w:rsidDel="00E51D53">
                <w:rPr>
                  <w:rFonts w:cs="Times New Roman"/>
                  <w:color w:val="339966"/>
                  <w:spacing w:val="-2"/>
                  <w:szCs w:val="24"/>
                </w:rPr>
                <w:delText>protocol</w:delText>
              </w:r>
              <w:r w:rsidR="00854CE7" w:rsidRPr="00F27BAF" w:rsidDel="00E51D53">
                <w:rPr>
                  <w:rFonts w:cs="Times New Roman"/>
                  <w:color w:val="339966"/>
                  <w:spacing w:val="-2"/>
                  <w:szCs w:val="24"/>
                </w:rPr>
                <w:delText>.</w:delText>
              </w:r>
            </w:del>
            <w:r w:rsidR="00E51D53">
              <w:t>CI</w:t>
            </w:r>
          </w:p>
        </w:tc>
        <w:tc>
          <w:tcPr>
            <w:tcW w:w="6952" w:type="dxa"/>
          </w:tcPr>
          <w:p w14:paraId="52B4E42B" w14:textId="77777777" w:rsidR="00E51D53" w:rsidRDefault="00E51D53" w:rsidP="00F27BAF">
            <w:pPr>
              <w:spacing w:line="240" w:lineRule="auto"/>
              <w:jc w:val="left"/>
            </w:pPr>
            <w:r>
              <w:t>Confidence interval</w:t>
            </w:r>
          </w:p>
        </w:tc>
      </w:tr>
      <w:tr w:rsidR="00E51D53" w14:paraId="40BCF8D4" w14:textId="77777777" w:rsidTr="00174388">
        <w:trPr>
          <w:trHeight w:val="276"/>
        </w:trPr>
        <w:tc>
          <w:tcPr>
            <w:tcW w:w="2122" w:type="dxa"/>
          </w:tcPr>
          <w:p w14:paraId="66DD00B1" w14:textId="77777777" w:rsidR="00E51D53" w:rsidRDefault="00E51D53" w:rsidP="00E51D53">
            <w:pPr>
              <w:spacing w:line="240" w:lineRule="auto"/>
            </w:pPr>
            <w:r>
              <w:t>EHR</w:t>
            </w:r>
          </w:p>
        </w:tc>
        <w:tc>
          <w:tcPr>
            <w:tcW w:w="6952" w:type="dxa"/>
          </w:tcPr>
          <w:p w14:paraId="4770781E" w14:textId="77777777" w:rsidR="00E51D53" w:rsidRDefault="00E51D53" w:rsidP="00F27BAF">
            <w:pPr>
              <w:spacing w:line="240" w:lineRule="auto"/>
              <w:jc w:val="left"/>
            </w:pPr>
            <w:r w:rsidRPr="001D6072">
              <w:t>Electronic Health Record</w:t>
            </w:r>
          </w:p>
        </w:tc>
      </w:tr>
      <w:tr w:rsidR="00E51D53" w14:paraId="61EA6D30" w14:textId="77777777" w:rsidTr="00174388">
        <w:trPr>
          <w:trHeight w:val="276"/>
        </w:trPr>
        <w:tc>
          <w:tcPr>
            <w:tcW w:w="2122" w:type="dxa"/>
          </w:tcPr>
          <w:p w14:paraId="2CA2C65E" w14:textId="77777777" w:rsidR="00E51D53" w:rsidRDefault="00E51D53" w:rsidP="00E51D53">
            <w:pPr>
              <w:spacing w:line="240" w:lineRule="auto"/>
            </w:pPr>
            <w:r>
              <w:t>GP</w:t>
            </w:r>
          </w:p>
        </w:tc>
        <w:tc>
          <w:tcPr>
            <w:tcW w:w="6952" w:type="dxa"/>
          </w:tcPr>
          <w:p w14:paraId="7BA0C675" w14:textId="77777777" w:rsidR="00E51D53" w:rsidRDefault="00E51D53" w:rsidP="00F27BAF">
            <w:pPr>
              <w:spacing w:line="240" w:lineRule="auto"/>
              <w:jc w:val="left"/>
            </w:pPr>
            <w:r>
              <w:rPr>
                <w:lang w:bidi="th-TH"/>
              </w:rPr>
              <w:t>General practitioner</w:t>
            </w:r>
          </w:p>
        </w:tc>
      </w:tr>
      <w:tr w:rsidR="00E51D53" w14:paraId="1CD22B89" w14:textId="77777777" w:rsidTr="00174388">
        <w:trPr>
          <w:trHeight w:val="276"/>
        </w:trPr>
        <w:tc>
          <w:tcPr>
            <w:tcW w:w="2122" w:type="dxa"/>
          </w:tcPr>
          <w:p w14:paraId="796BBFD9" w14:textId="77777777" w:rsidR="00E51D53" w:rsidRDefault="00E51D53" w:rsidP="00E51D53">
            <w:pPr>
              <w:spacing w:line="240" w:lineRule="auto"/>
            </w:pPr>
            <w:r w:rsidRPr="00B302D4">
              <w:t>ICD-10</w:t>
            </w:r>
          </w:p>
        </w:tc>
        <w:tc>
          <w:tcPr>
            <w:tcW w:w="6952" w:type="dxa"/>
          </w:tcPr>
          <w:p w14:paraId="35ABD9E0" w14:textId="77777777" w:rsidR="00E51D53" w:rsidRDefault="00E51D53" w:rsidP="00F27BAF">
            <w:pPr>
              <w:spacing w:line="240" w:lineRule="auto"/>
              <w:jc w:val="left"/>
            </w:pPr>
            <w:r w:rsidRPr="00B302D4">
              <w:t>International Classification of Diseases, Tenth Revision</w:t>
            </w:r>
          </w:p>
        </w:tc>
      </w:tr>
      <w:tr w:rsidR="00E51D53" w14:paraId="4EBBD2FC" w14:textId="77777777" w:rsidTr="00174388">
        <w:trPr>
          <w:trHeight w:val="276"/>
        </w:trPr>
        <w:tc>
          <w:tcPr>
            <w:tcW w:w="2122" w:type="dxa"/>
          </w:tcPr>
          <w:p w14:paraId="64C8AAC1" w14:textId="77777777" w:rsidR="00E51D53" w:rsidRPr="00E17DA6" w:rsidRDefault="00E51D53" w:rsidP="00E51D53">
            <w:pPr>
              <w:spacing w:line="240" w:lineRule="auto"/>
            </w:pPr>
            <w:r>
              <w:t>RWE</w:t>
            </w:r>
          </w:p>
        </w:tc>
        <w:tc>
          <w:tcPr>
            <w:tcW w:w="6952" w:type="dxa"/>
          </w:tcPr>
          <w:p w14:paraId="014BA9C0" w14:textId="77777777" w:rsidR="00E51D53" w:rsidRPr="00B302D4" w:rsidRDefault="00E51D53" w:rsidP="00F27BAF">
            <w:pPr>
              <w:spacing w:line="240" w:lineRule="auto"/>
              <w:jc w:val="left"/>
            </w:pPr>
            <w:r>
              <w:rPr>
                <w:iCs/>
              </w:rPr>
              <w:t>R</w:t>
            </w:r>
            <w:r w:rsidRPr="00F8109F">
              <w:rPr>
                <w:iCs/>
              </w:rPr>
              <w:t>eal-world evidence</w:t>
            </w:r>
          </w:p>
        </w:tc>
      </w:tr>
      <w:tr w:rsidR="00E51D53" w14:paraId="1A44B089" w14:textId="77777777" w:rsidTr="00174388">
        <w:trPr>
          <w:trHeight w:val="276"/>
        </w:trPr>
        <w:tc>
          <w:tcPr>
            <w:tcW w:w="2122" w:type="dxa"/>
          </w:tcPr>
          <w:p w14:paraId="1699FC25" w14:textId="77777777" w:rsidR="00E51D53" w:rsidRPr="00E17DA6" w:rsidRDefault="00E51D53" w:rsidP="00E51D53">
            <w:pPr>
              <w:spacing w:line="240" w:lineRule="auto"/>
            </w:pPr>
            <w:r>
              <w:t>SD</w:t>
            </w:r>
          </w:p>
        </w:tc>
        <w:tc>
          <w:tcPr>
            <w:tcW w:w="6952" w:type="dxa"/>
          </w:tcPr>
          <w:p w14:paraId="2C6ADA47" w14:textId="77777777" w:rsidR="00E51D53" w:rsidRPr="00B302D4" w:rsidRDefault="00E51D53" w:rsidP="00F27BAF">
            <w:pPr>
              <w:spacing w:line="240" w:lineRule="auto"/>
              <w:jc w:val="left"/>
            </w:pPr>
            <w:r>
              <w:t>Standard deviation</w:t>
            </w:r>
          </w:p>
        </w:tc>
      </w:tr>
      <w:tr w:rsidR="00174388" w14:paraId="72715440" w14:textId="77777777" w:rsidTr="00174388">
        <w:trPr>
          <w:trHeight w:val="276"/>
        </w:trPr>
        <w:tc>
          <w:tcPr>
            <w:tcW w:w="2122" w:type="dxa"/>
          </w:tcPr>
          <w:p w14:paraId="42DD629E" w14:textId="52215F6D" w:rsidR="00174388" w:rsidRDefault="00174388" w:rsidP="00E51D53">
            <w:pPr>
              <w:spacing w:line="240" w:lineRule="auto"/>
            </w:pPr>
            <w:r>
              <w:t>SNOWMED CT</w:t>
            </w:r>
          </w:p>
        </w:tc>
        <w:tc>
          <w:tcPr>
            <w:tcW w:w="6952" w:type="dxa"/>
          </w:tcPr>
          <w:p w14:paraId="421D206A" w14:textId="00BA21FA" w:rsidR="00174388" w:rsidRDefault="00174388" w:rsidP="00F27BAF">
            <w:pPr>
              <w:spacing w:line="240" w:lineRule="auto"/>
              <w:jc w:val="left"/>
            </w:pPr>
            <w:r w:rsidRPr="00174388">
              <w:t>Systematized Nomenclature of Medicine</w:t>
            </w:r>
            <w:r>
              <w:t>,</w:t>
            </w:r>
            <w:r w:rsidRPr="00174388">
              <w:t xml:space="preserve"> Clinical Terms</w:t>
            </w:r>
          </w:p>
        </w:tc>
      </w:tr>
      <w:tr w:rsidR="00E51D53" w14:paraId="04D4FC34" w14:textId="77777777" w:rsidTr="00174388">
        <w:trPr>
          <w:trHeight w:val="276"/>
        </w:trPr>
        <w:tc>
          <w:tcPr>
            <w:tcW w:w="2122" w:type="dxa"/>
          </w:tcPr>
          <w:p w14:paraId="583529F8" w14:textId="77777777" w:rsidR="00E51D53" w:rsidRDefault="00E51D53" w:rsidP="00E51D53">
            <w:pPr>
              <w:spacing w:line="240" w:lineRule="auto"/>
            </w:pPr>
            <w:r>
              <w:t>THIN</w:t>
            </w:r>
          </w:p>
        </w:tc>
        <w:tc>
          <w:tcPr>
            <w:tcW w:w="6952" w:type="dxa"/>
          </w:tcPr>
          <w:p w14:paraId="0A9803C3" w14:textId="77777777" w:rsidR="00E51D53" w:rsidRDefault="00E51D53" w:rsidP="00F27BAF">
            <w:pPr>
              <w:spacing w:line="240" w:lineRule="auto"/>
              <w:jc w:val="left"/>
            </w:pPr>
            <w:r w:rsidRPr="001D6072">
              <w:t>The Health Improvement Network</w:t>
            </w:r>
          </w:p>
        </w:tc>
      </w:tr>
      <w:tr w:rsidR="00E51D53" w14:paraId="275ED112" w14:textId="77777777" w:rsidTr="00174388">
        <w:trPr>
          <w:trHeight w:val="276"/>
        </w:trPr>
        <w:tc>
          <w:tcPr>
            <w:tcW w:w="2122" w:type="dxa"/>
          </w:tcPr>
          <w:p w14:paraId="79DBF861" w14:textId="77777777" w:rsidR="00E51D53" w:rsidRDefault="00E51D53" w:rsidP="00E51D53">
            <w:pPr>
              <w:spacing w:line="240" w:lineRule="auto"/>
            </w:pPr>
            <w:r>
              <w:t>TTH</w:t>
            </w:r>
          </w:p>
        </w:tc>
        <w:tc>
          <w:tcPr>
            <w:tcW w:w="6952" w:type="dxa"/>
          </w:tcPr>
          <w:p w14:paraId="06D4A8DD" w14:textId="77777777" w:rsidR="00E51D53" w:rsidRDefault="00E51D53" w:rsidP="00F27BAF">
            <w:pPr>
              <w:spacing w:line="240" w:lineRule="auto"/>
              <w:jc w:val="left"/>
            </w:pPr>
            <w:r>
              <w:t>T</w:t>
            </w:r>
            <w:r w:rsidRPr="00390ABF">
              <w:t>ension-type headache</w:t>
            </w:r>
          </w:p>
        </w:tc>
      </w:tr>
      <w:tr w:rsidR="00E51D53" w14:paraId="564C7CF6" w14:textId="77777777" w:rsidTr="00174388">
        <w:trPr>
          <w:trHeight w:val="62"/>
        </w:trPr>
        <w:tc>
          <w:tcPr>
            <w:tcW w:w="2122" w:type="dxa"/>
          </w:tcPr>
          <w:p w14:paraId="7B876E83" w14:textId="77777777" w:rsidR="00E51D53" w:rsidRDefault="00E51D53" w:rsidP="00E51D53">
            <w:pPr>
              <w:spacing w:line="240" w:lineRule="auto"/>
            </w:pPr>
            <w:r w:rsidRPr="00390ABF">
              <w:t>UK</w:t>
            </w:r>
          </w:p>
        </w:tc>
        <w:tc>
          <w:tcPr>
            <w:tcW w:w="6952" w:type="dxa"/>
          </w:tcPr>
          <w:p w14:paraId="15A782AA" w14:textId="77777777" w:rsidR="00E51D53" w:rsidRDefault="00E51D53" w:rsidP="00F27BAF">
            <w:pPr>
              <w:spacing w:line="240" w:lineRule="auto"/>
              <w:jc w:val="left"/>
            </w:pPr>
            <w:r w:rsidRPr="00E24111">
              <w:t>United Kingdom</w:t>
            </w:r>
          </w:p>
        </w:tc>
      </w:tr>
    </w:tbl>
    <w:p w14:paraId="7C2B7C07" w14:textId="77777777" w:rsidR="001D493C" w:rsidRPr="00563771" w:rsidRDefault="001D493C" w:rsidP="007D6ADB">
      <w:pPr>
        <w:pStyle w:val="BodyText"/>
        <w:spacing w:before="9"/>
        <w:rPr>
          <w:rFonts w:cs="Times New Roman"/>
          <w:szCs w:val="24"/>
        </w:rPr>
      </w:pPr>
    </w:p>
    <w:p w14:paraId="7C2B7C0B" w14:textId="0250010E" w:rsidR="00854CE7" w:rsidRPr="00563771" w:rsidRDefault="00854CE7">
      <w:pPr>
        <w:rPr>
          <w:rFonts w:cs="Times New Roman"/>
          <w:i/>
          <w:iCs/>
          <w:szCs w:val="24"/>
        </w:rPr>
      </w:pPr>
      <w:bookmarkStart w:id="54" w:name="3._Responsible_parties"/>
      <w:bookmarkEnd w:id="54"/>
      <w:r w:rsidRPr="00563771">
        <w:rPr>
          <w:rFonts w:cs="Times New Roman"/>
          <w:szCs w:val="24"/>
        </w:rPr>
        <w:br w:type="page"/>
      </w:r>
    </w:p>
    <w:p w14:paraId="57527429" w14:textId="56094653" w:rsidR="00C61855" w:rsidRPr="00C61855" w:rsidRDefault="00D55BB4" w:rsidP="00C61855">
      <w:pPr>
        <w:pStyle w:val="Heading1"/>
        <w:numPr>
          <w:ilvl w:val="0"/>
          <w:numId w:val="2"/>
        </w:numPr>
        <w:tabs>
          <w:tab w:val="left" w:pos="608"/>
        </w:tabs>
        <w:ind w:left="608" w:hanging="381"/>
        <w:rPr>
          <w:rFonts w:ascii="Times New Roman" w:hAnsi="Times New Roman" w:cs="Times New Roman"/>
          <w:sz w:val="24"/>
          <w:szCs w:val="24"/>
        </w:rPr>
      </w:pPr>
      <w:bookmarkStart w:id="55" w:name="4._Abstract"/>
      <w:bookmarkStart w:id="56" w:name="_Toc185500707"/>
      <w:bookmarkEnd w:id="55"/>
      <w:r w:rsidRPr="00563771">
        <w:rPr>
          <w:rFonts w:ascii="Times New Roman" w:hAnsi="Times New Roman" w:cs="Times New Roman"/>
          <w:spacing w:val="-2"/>
          <w:sz w:val="24"/>
          <w:szCs w:val="24"/>
        </w:rPr>
        <w:lastRenderedPageBreak/>
        <w:t>Synopsis</w:t>
      </w:r>
      <w:bookmarkEnd w:id="56"/>
    </w:p>
    <w:tbl>
      <w:tblPr>
        <w:tblStyle w:val="TableGrid"/>
        <w:tblW w:w="0" w:type="auto"/>
        <w:tblInd w:w="227" w:type="dxa"/>
        <w:tblLook w:val="04A0" w:firstRow="1" w:lastRow="0" w:firstColumn="1" w:lastColumn="0" w:noHBand="0" w:noVBand="1"/>
      </w:tblPr>
      <w:tblGrid>
        <w:gridCol w:w="2036"/>
        <w:gridCol w:w="7597"/>
      </w:tblGrid>
      <w:tr w:rsidR="00C61855" w14:paraId="799CDFF0" w14:textId="77777777" w:rsidTr="00C61855">
        <w:tc>
          <w:tcPr>
            <w:tcW w:w="2036" w:type="dxa"/>
          </w:tcPr>
          <w:p w14:paraId="2D26AEC0" w14:textId="7CFC9F67" w:rsidR="00C61855" w:rsidRPr="00C61855" w:rsidRDefault="00C61855" w:rsidP="00C61855">
            <w:pPr>
              <w:ind w:left="0"/>
              <w:jc w:val="left"/>
              <w:rPr>
                <w:b/>
                <w:bCs/>
              </w:rPr>
            </w:pPr>
            <w:r w:rsidRPr="00C61855">
              <w:rPr>
                <w:b/>
                <w:bCs/>
              </w:rPr>
              <w:t>Title</w:t>
            </w:r>
          </w:p>
        </w:tc>
        <w:tc>
          <w:tcPr>
            <w:tcW w:w="7597" w:type="dxa"/>
          </w:tcPr>
          <w:p w14:paraId="400ACE65" w14:textId="41AAAD74" w:rsidR="00C61855" w:rsidRDefault="00C61855" w:rsidP="00C61855">
            <w:pPr>
              <w:ind w:left="0"/>
            </w:pPr>
            <w:r w:rsidRPr="00C61855">
              <w:rPr>
                <w:spacing w:val="-2"/>
              </w:rPr>
              <w:t xml:space="preserve">Patterns of primary care referral of headache disorder patients in </w:t>
            </w:r>
            <w:r w:rsidR="001609B3">
              <w:rPr>
                <w:spacing w:val="-2"/>
              </w:rPr>
              <w:t>the UK</w:t>
            </w:r>
          </w:p>
        </w:tc>
      </w:tr>
      <w:tr w:rsidR="00C61855" w14:paraId="6F2E8C6B" w14:textId="77777777" w:rsidTr="00C61855">
        <w:tc>
          <w:tcPr>
            <w:tcW w:w="2036" w:type="dxa"/>
          </w:tcPr>
          <w:p w14:paraId="124805EF" w14:textId="7FBC1126" w:rsidR="00C61855" w:rsidRPr="00C61855" w:rsidRDefault="00C61855" w:rsidP="00C61855">
            <w:pPr>
              <w:ind w:left="0"/>
              <w:jc w:val="left"/>
              <w:rPr>
                <w:b/>
                <w:bCs/>
              </w:rPr>
            </w:pPr>
            <w:r w:rsidRPr="00C61855">
              <w:rPr>
                <w:b/>
                <w:bCs/>
                <w:spacing w:val="-2"/>
              </w:rPr>
              <w:t>Rationale and Background</w:t>
            </w:r>
          </w:p>
        </w:tc>
        <w:tc>
          <w:tcPr>
            <w:tcW w:w="7597" w:type="dxa"/>
          </w:tcPr>
          <w:p w14:paraId="70184C28" w14:textId="1EBD4294" w:rsidR="00C61855" w:rsidRDefault="00C61855" w:rsidP="00C61855">
            <w:pPr>
              <w:ind w:left="0"/>
            </w:pPr>
            <w:r w:rsidRPr="00C61855">
              <w:rPr>
                <w:spacing w:val="-2"/>
              </w:rPr>
              <w:t xml:space="preserve">Headache disorders, particularly migraines and tension-type headaches (TTH), are common and significantly impact </w:t>
            </w:r>
            <w:del w:id="57" w:author="Chu, Paula" w:date="2025-09-03T11:34:00Z" w16du:dateUtc="2025-09-03T09:34:00Z">
              <w:r w:rsidRPr="00C61855" w:rsidDel="00CF37AC">
                <w:rPr>
                  <w:spacing w:val="-2"/>
                </w:rPr>
                <w:delText xml:space="preserve">the </w:delText>
              </w:r>
            </w:del>
            <w:r w:rsidRPr="00C61855">
              <w:rPr>
                <w:spacing w:val="-2"/>
              </w:rPr>
              <w:t xml:space="preserve">quality of life. This study aims to address the gap in literature regarding referral patterns </w:t>
            </w:r>
            <w:ins w:id="58" w:author="Chu, Paula" w:date="2025-09-03T11:34:00Z" w16du:dateUtc="2025-09-03T09:34:00Z">
              <w:r w:rsidR="00CF37AC">
                <w:rPr>
                  <w:spacing w:val="-2"/>
                </w:rPr>
                <w:t xml:space="preserve">and healthcare resource utilization </w:t>
              </w:r>
            </w:ins>
            <w:r w:rsidRPr="00C61855">
              <w:rPr>
                <w:spacing w:val="-2"/>
              </w:rPr>
              <w:t xml:space="preserve">among headache disorder patients in </w:t>
            </w:r>
            <w:r w:rsidR="001609B3">
              <w:rPr>
                <w:spacing w:val="-2"/>
              </w:rPr>
              <w:t>the UK</w:t>
            </w:r>
            <w:r w:rsidRPr="00C61855">
              <w:rPr>
                <w:spacing w:val="-2"/>
              </w:rPr>
              <w:t>.</w:t>
            </w:r>
          </w:p>
        </w:tc>
      </w:tr>
      <w:tr w:rsidR="00C61855" w14:paraId="4E002A6A" w14:textId="77777777" w:rsidTr="00C61855">
        <w:tc>
          <w:tcPr>
            <w:tcW w:w="2036" w:type="dxa"/>
          </w:tcPr>
          <w:p w14:paraId="67CDE8AB" w14:textId="5E27CB2B" w:rsidR="00C61855" w:rsidRPr="00C61855" w:rsidRDefault="00C61855" w:rsidP="00C61855">
            <w:pPr>
              <w:ind w:left="0"/>
              <w:jc w:val="left"/>
              <w:rPr>
                <w:b/>
                <w:bCs/>
              </w:rPr>
            </w:pPr>
            <w:commentRangeStart w:id="59"/>
            <w:r w:rsidRPr="00C61855">
              <w:rPr>
                <w:b/>
                <w:bCs/>
              </w:rPr>
              <w:t>Objectives</w:t>
            </w:r>
            <w:commentRangeEnd w:id="59"/>
            <w:r w:rsidR="001438A2">
              <w:rPr>
                <w:rStyle w:val="CommentReference"/>
                <w14:ligatures w14:val="none"/>
              </w:rPr>
              <w:commentReference w:id="59"/>
            </w:r>
          </w:p>
        </w:tc>
        <w:tc>
          <w:tcPr>
            <w:tcW w:w="7597" w:type="dxa"/>
          </w:tcPr>
          <w:p w14:paraId="1CD4E2F9" w14:textId="667C0EC9" w:rsidR="00C61855" w:rsidRPr="00B87DB2" w:rsidRDefault="00C61855" w:rsidP="00B87DB2">
            <w:pPr>
              <w:pStyle w:val="ListParagraph"/>
              <w:numPr>
                <w:ilvl w:val="0"/>
                <w:numId w:val="8"/>
              </w:numPr>
              <w:spacing w:after="0"/>
              <w:ind w:left="357" w:hanging="357"/>
              <w:rPr>
                <w:rFonts w:ascii="Times New Roman" w:eastAsia="Courier New" w:hAnsi="Times New Roman" w:cs="Courier New"/>
                <w:spacing w:val="-2"/>
              </w:rPr>
            </w:pPr>
            <w:r w:rsidRPr="00B87DB2">
              <w:rPr>
                <w:rFonts w:ascii="Times New Roman" w:eastAsia="Courier New" w:hAnsi="Times New Roman" w:cs="Courier New"/>
                <w:spacing w:val="-2"/>
              </w:rPr>
              <w:t>Primary: To assess the number of GP visits</w:t>
            </w:r>
            <w:r w:rsidR="00A641EE">
              <w:rPr>
                <w:rFonts w:ascii="Times New Roman" w:eastAsia="Courier New" w:hAnsi="Times New Roman" w:cs="Courier New"/>
                <w:spacing w:val="-2"/>
              </w:rPr>
              <w:t xml:space="preserve"> and</w:t>
            </w:r>
            <w:r w:rsidRPr="00B87DB2">
              <w:rPr>
                <w:rFonts w:ascii="Times New Roman" w:eastAsia="Courier New" w:hAnsi="Times New Roman" w:cs="Courier New"/>
                <w:spacing w:val="-2"/>
              </w:rPr>
              <w:t xml:space="preserve"> referral patterns of headache disorder patients.</w:t>
            </w:r>
          </w:p>
          <w:p w14:paraId="32F53A85" w14:textId="61985389" w:rsidR="009D0B41" w:rsidRPr="009D0B41" w:rsidRDefault="00C61855" w:rsidP="009D0B41">
            <w:pPr>
              <w:pStyle w:val="ListParagraph"/>
              <w:numPr>
                <w:ilvl w:val="0"/>
                <w:numId w:val="8"/>
              </w:numPr>
              <w:rPr>
                <w:spacing w:val="-2"/>
              </w:rPr>
            </w:pPr>
            <w:r w:rsidRPr="00B87DB2">
              <w:rPr>
                <w:rFonts w:ascii="Times New Roman" w:eastAsia="Courier New" w:hAnsi="Times New Roman" w:cs="Courier New"/>
                <w:spacing w:val="-2"/>
              </w:rPr>
              <w:t>Secondary: Describe demographic and clinical characteristics</w:t>
            </w:r>
            <w:r w:rsidR="00F6775C">
              <w:rPr>
                <w:rFonts w:ascii="Times New Roman" w:eastAsia="Courier New" w:hAnsi="Times New Roman" w:cs="Courier New"/>
                <w:spacing w:val="-2"/>
              </w:rPr>
              <w:t xml:space="preserve"> of the headache disorder cohort (cohort 1)</w:t>
            </w:r>
            <w:r w:rsidRPr="00B87DB2">
              <w:rPr>
                <w:rFonts w:ascii="Times New Roman" w:eastAsia="Courier New" w:hAnsi="Times New Roman" w:cs="Courier New"/>
                <w:spacing w:val="-2"/>
              </w:rPr>
              <w:t>.</w:t>
            </w:r>
          </w:p>
          <w:p w14:paraId="6163D571" w14:textId="2CCE86EA" w:rsidR="009D0B41" w:rsidRPr="009D0B41" w:rsidRDefault="009D0B41" w:rsidP="009D0B41">
            <w:pPr>
              <w:pStyle w:val="ListParagraph"/>
              <w:numPr>
                <w:ilvl w:val="0"/>
                <w:numId w:val="8"/>
              </w:numPr>
              <w:rPr>
                <w:rFonts w:ascii="Times New Roman" w:hAnsi="Times New Roman" w:cs="Times New Roman"/>
                <w:spacing w:val="-2"/>
              </w:rPr>
            </w:pPr>
            <w:r w:rsidRPr="009D0B41">
              <w:rPr>
                <w:rFonts w:ascii="Times New Roman" w:hAnsi="Times New Roman" w:cs="Times New Roman"/>
                <w:spacing w:val="-2"/>
              </w:rPr>
              <w:t xml:space="preserve">Secondary: </w:t>
            </w:r>
            <w:r>
              <w:rPr>
                <w:rFonts w:ascii="Times New Roman" w:hAnsi="Times New Roman" w:cs="Times New Roman"/>
                <w:spacing w:val="-2"/>
              </w:rPr>
              <w:t>Compare healthcare utilization with patients who have no history of headache disorder diagnoses</w:t>
            </w:r>
            <w:r w:rsidR="00F6775C">
              <w:rPr>
                <w:rFonts w:ascii="Times New Roman" w:hAnsi="Times New Roman" w:cs="Times New Roman"/>
                <w:spacing w:val="-2"/>
              </w:rPr>
              <w:t xml:space="preserve"> (cohort 2)</w:t>
            </w:r>
            <w:r>
              <w:rPr>
                <w:rFonts w:ascii="Times New Roman" w:hAnsi="Times New Roman" w:cs="Times New Roman"/>
                <w:spacing w:val="-2"/>
              </w:rPr>
              <w:t>.</w:t>
            </w:r>
          </w:p>
        </w:tc>
      </w:tr>
      <w:tr w:rsidR="00C61855" w14:paraId="4AEA5E79" w14:textId="77777777" w:rsidTr="00C61855">
        <w:tc>
          <w:tcPr>
            <w:tcW w:w="2036" w:type="dxa"/>
          </w:tcPr>
          <w:p w14:paraId="77680097" w14:textId="4F42D12F" w:rsidR="00C61855" w:rsidRPr="00C61855" w:rsidRDefault="00C61855" w:rsidP="00C61855">
            <w:pPr>
              <w:ind w:left="0"/>
              <w:jc w:val="left"/>
              <w:rPr>
                <w:b/>
                <w:bCs/>
              </w:rPr>
            </w:pPr>
            <w:r w:rsidRPr="00C61855">
              <w:rPr>
                <w:b/>
                <w:bCs/>
                <w:spacing w:val="-2"/>
              </w:rPr>
              <w:t>Study Design</w:t>
            </w:r>
          </w:p>
        </w:tc>
        <w:tc>
          <w:tcPr>
            <w:tcW w:w="7597" w:type="dxa"/>
          </w:tcPr>
          <w:p w14:paraId="6BEBAA1F" w14:textId="6E6D9E35" w:rsidR="00C61855" w:rsidRDefault="00C61855" w:rsidP="00C61855">
            <w:pPr>
              <w:ind w:left="0"/>
            </w:pPr>
            <w:r w:rsidRPr="00C61855">
              <w:rPr>
                <w:spacing w:val="-2"/>
              </w:rPr>
              <w:t>This retrospective study utilizes data from The Health Improvement Network (THIN) database, focusing on descriptive analysis.</w:t>
            </w:r>
          </w:p>
        </w:tc>
      </w:tr>
      <w:tr w:rsidR="00C61855" w14:paraId="2B2C0A7C" w14:textId="77777777" w:rsidTr="00C61855">
        <w:tc>
          <w:tcPr>
            <w:tcW w:w="2036" w:type="dxa"/>
          </w:tcPr>
          <w:p w14:paraId="1C372180" w14:textId="71F6E8D8" w:rsidR="00C61855" w:rsidRPr="00C61855" w:rsidRDefault="00C61855" w:rsidP="00C61855">
            <w:pPr>
              <w:ind w:left="0"/>
              <w:jc w:val="left"/>
              <w:rPr>
                <w:b/>
                <w:bCs/>
              </w:rPr>
            </w:pPr>
            <w:commentRangeStart w:id="60"/>
            <w:r w:rsidRPr="00C61855">
              <w:rPr>
                <w:b/>
                <w:bCs/>
                <w:spacing w:val="-2"/>
              </w:rPr>
              <w:t>Setting and Population</w:t>
            </w:r>
            <w:commentRangeEnd w:id="60"/>
            <w:r w:rsidR="001438A2">
              <w:rPr>
                <w:rStyle w:val="CommentReference"/>
                <w14:ligatures w14:val="none"/>
              </w:rPr>
              <w:commentReference w:id="60"/>
            </w:r>
          </w:p>
        </w:tc>
        <w:tc>
          <w:tcPr>
            <w:tcW w:w="7597" w:type="dxa"/>
          </w:tcPr>
          <w:p w14:paraId="0A0CE14D" w14:textId="31241A25" w:rsidR="00C61855" w:rsidRDefault="00C61855" w:rsidP="00C61855">
            <w:pPr>
              <w:ind w:left="0"/>
            </w:pPr>
            <w:r w:rsidRPr="00C61855">
              <w:rPr>
                <w:spacing w:val="-2"/>
              </w:rPr>
              <w:t>The study includes adults (≥18 years)</w:t>
            </w:r>
            <w:r w:rsidR="00A641EE">
              <w:rPr>
                <w:spacing w:val="-2"/>
              </w:rPr>
              <w:t xml:space="preserve"> from the UK</w:t>
            </w:r>
            <w:r w:rsidRPr="00C61855">
              <w:rPr>
                <w:spacing w:val="-2"/>
              </w:rPr>
              <w:t xml:space="preserve"> with</w:t>
            </w:r>
            <w:r>
              <w:rPr>
                <w:spacing w:val="-2"/>
              </w:rPr>
              <w:t xml:space="preserve"> </w:t>
            </w:r>
            <w:proofErr w:type="gramStart"/>
            <w:r>
              <w:rPr>
                <w:spacing w:val="-2"/>
              </w:rPr>
              <w:t>migraine</w:t>
            </w:r>
            <w:proofErr w:type="gramEnd"/>
            <w:r>
              <w:rPr>
                <w:spacing w:val="-2"/>
              </w:rPr>
              <w:t xml:space="preserve"> and other</w:t>
            </w:r>
            <w:r w:rsidRPr="00C61855">
              <w:rPr>
                <w:spacing w:val="-2"/>
              </w:rPr>
              <w:t xml:space="preserve"> headache disorder diagnoses recorded between </w:t>
            </w:r>
            <w:r>
              <w:rPr>
                <w:spacing w:val="-2"/>
              </w:rPr>
              <w:t xml:space="preserve">01 </w:t>
            </w:r>
            <w:r w:rsidRPr="00C61855">
              <w:rPr>
                <w:spacing w:val="-2"/>
              </w:rPr>
              <w:t xml:space="preserve">January 2021 and </w:t>
            </w:r>
            <w:r>
              <w:rPr>
                <w:spacing w:val="-2"/>
              </w:rPr>
              <w:t xml:space="preserve">28 </w:t>
            </w:r>
            <w:r w:rsidRPr="00C61855">
              <w:rPr>
                <w:spacing w:val="-2"/>
              </w:rPr>
              <w:t>February 2024.</w:t>
            </w:r>
            <w:r w:rsidR="00CD2111">
              <w:rPr>
                <w:spacing w:val="-2"/>
              </w:rPr>
              <w:t xml:space="preserve"> </w:t>
            </w:r>
            <w:commentRangeStart w:id="61"/>
            <w:commentRangeStart w:id="62"/>
            <w:r w:rsidR="00CD2111">
              <w:rPr>
                <w:spacing w:val="-2"/>
              </w:rPr>
              <w:t xml:space="preserve">Patients will be identified based </w:t>
            </w:r>
            <w:r w:rsidR="00B87DB2">
              <w:rPr>
                <w:spacing w:val="-2"/>
              </w:rPr>
              <w:t xml:space="preserve">on </w:t>
            </w:r>
            <w:r w:rsidR="00105AFE">
              <w:rPr>
                <w:spacing w:val="-2"/>
              </w:rPr>
              <w:t>SNOWMED CT</w:t>
            </w:r>
            <w:r w:rsidR="00E4556D">
              <w:rPr>
                <w:spacing w:val="-2"/>
              </w:rPr>
              <w:t xml:space="preserve"> </w:t>
            </w:r>
            <w:commentRangeEnd w:id="61"/>
            <w:r w:rsidR="00FB3C87">
              <w:rPr>
                <w:rStyle w:val="CommentReference"/>
                <w14:ligatures w14:val="none"/>
              </w:rPr>
              <w:commentReference w:id="61"/>
            </w:r>
            <w:commentRangeEnd w:id="62"/>
            <w:r w:rsidR="00CF37AC">
              <w:rPr>
                <w:rStyle w:val="CommentReference"/>
                <w14:ligatures w14:val="none"/>
              </w:rPr>
              <w:commentReference w:id="62"/>
            </w:r>
            <w:r w:rsidR="00B87DB2">
              <w:rPr>
                <w:spacing w:val="-2"/>
              </w:rPr>
              <w:t>codes</w:t>
            </w:r>
            <w:r w:rsidR="00105AFE">
              <w:rPr>
                <w:spacing w:val="-2"/>
              </w:rPr>
              <w:t xml:space="preserve"> </w:t>
            </w:r>
            <w:r w:rsidR="009D0B41">
              <w:rPr>
                <w:spacing w:val="-2"/>
              </w:rPr>
              <w:t xml:space="preserve">mapped to </w:t>
            </w:r>
            <w:r w:rsidR="00105AFE">
              <w:rPr>
                <w:spacing w:val="-2"/>
              </w:rPr>
              <w:t>corresponding ICD-10</w:t>
            </w:r>
            <w:r w:rsidR="00B87DB2">
              <w:rPr>
                <w:spacing w:val="-2"/>
              </w:rPr>
              <w:t xml:space="preserve"> </w:t>
            </w:r>
            <w:r w:rsidR="00105AFE">
              <w:rPr>
                <w:spacing w:val="-2"/>
              </w:rPr>
              <w:t xml:space="preserve">diagnosis codes </w:t>
            </w:r>
            <w:r w:rsidR="006B0D07">
              <w:rPr>
                <w:spacing w:val="-2"/>
              </w:rPr>
              <w:t>to identify</w:t>
            </w:r>
            <w:r w:rsidR="00B87DB2">
              <w:rPr>
                <w:spacing w:val="-2"/>
              </w:rPr>
              <w:t xml:space="preserve"> a </w:t>
            </w:r>
            <w:r w:rsidR="009D0B41">
              <w:rPr>
                <w:spacing w:val="-2"/>
              </w:rPr>
              <w:t xml:space="preserve">headache disorder </w:t>
            </w:r>
            <w:proofErr w:type="gramStart"/>
            <w:r w:rsidR="009D0B41">
              <w:rPr>
                <w:spacing w:val="-2"/>
              </w:rPr>
              <w:t>cohort</w:t>
            </w:r>
            <w:proofErr w:type="gramEnd"/>
            <w:r w:rsidR="009D0B41">
              <w:rPr>
                <w:spacing w:val="-2"/>
              </w:rPr>
              <w:t>. In addition, a second cohort of patients with no history of headache disorder diagnoses will be identified.</w:t>
            </w:r>
          </w:p>
        </w:tc>
      </w:tr>
      <w:tr w:rsidR="00C61855" w14:paraId="1C47033E" w14:textId="77777777" w:rsidTr="00C61855">
        <w:tc>
          <w:tcPr>
            <w:tcW w:w="2036" w:type="dxa"/>
          </w:tcPr>
          <w:p w14:paraId="539B03C6" w14:textId="0956BEE8" w:rsidR="00C61855" w:rsidRPr="00C61855" w:rsidRDefault="00C61855" w:rsidP="00C61855">
            <w:pPr>
              <w:ind w:left="0"/>
              <w:jc w:val="left"/>
              <w:rPr>
                <w:b/>
                <w:bCs/>
              </w:rPr>
            </w:pPr>
            <w:r w:rsidRPr="00C61855">
              <w:rPr>
                <w:b/>
                <w:bCs/>
                <w:spacing w:val="-2"/>
              </w:rPr>
              <w:t>Endpoints</w:t>
            </w:r>
          </w:p>
        </w:tc>
        <w:tc>
          <w:tcPr>
            <w:tcW w:w="7597" w:type="dxa"/>
          </w:tcPr>
          <w:p w14:paraId="7B692A8F" w14:textId="77777777" w:rsidR="00B87DB2" w:rsidRPr="00B87DB2" w:rsidRDefault="00B87DB2" w:rsidP="00B87DB2">
            <w:pPr>
              <w:pStyle w:val="ListParagraph"/>
              <w:numPr>
                <w:ilvl w:val="0"/>
                <w:numId w:val="9"/>
              </w:numPr>
              <w:spacing w:after="0"/>
              <w:ind w:left="357" w:hanging="357"/>
              <w:rPr>
                <w:rFonts w:ascii="Times New Roman" w:eastAsia="Courier New" w:hAnsi="Times New Roman" w:cs="Courier New"/>
                <w:spacing w:val="-2"/>
              </w:rPr>
            </w:pPr>
            <w:r w:rsidRPr="00B87DB2">
              <w:rPr>
                <w:rFonts w:ascii="Times New Roman" w:eastAsia="Courier New" w:hAnsi="Times New Roman" w:cs="Courier New"/>
                <w:spacing w:val="-2"/>
              </w:rPr>
              <w:t>GP visits: Total and annualized numbers.</w:t>
            </w:r>
          </w:p>
          <w:p w14:paraId="7CEC9CC4" w14:textId="570F344A" w:rsidR="00C61855" w:rsidRPr="006B0D07" w:rsidRDefault="00B87DB2" w:rsidP="006B0D07">
            <w:pPr>
              <w:pStyle w:val="ListParagraph"/>
              <w:numPr>
                <w:ilvl w:val="0"/>
                <w:numId w:val="9"/>
              </w:numPr>
              <w:spacing w:after="0"/>
              <w:ind w:left="357" w:hanging="357"/>
              <w:rPr>
                <w:rFonts w:ascii="Times New Roman" w:eastAsia="Courier New" w:hAnsi="Times New Roman" w:cs="Courier New"/>
                <w:spacing w:val="-2"/>
              </w:rPr>
            </w:pPr>
            <w:r w:rsidRPr="00B87DB2">
              <w:rPr>
                <w:rFonts w:ascii="Times New Roman" w:eastAsia="Courier New" w:hAnsi="Times New Roman" w:cs="Courier New"/>
                <w:spacing w:val="-2"/>
              </w:rPr>
              <w:t>Referral patterns: Specialist referrals, time to referral, and number of specialist visits.</w:t>
            </w:r>
          </w:p>
        </w:tc>
      </w:tr>
      <w:tr w:rsidR="00C61855" w14:paraId="20406277" w14:textId="77777777" w:rsidTr="00C61855">
        <w:tc>
          <w:tcPr>
            <w:tcW w:w="2036" w:type="dxa"/>
          </w:tcPr>
          <w:p w14:paraId="6B5414B2" w14:textId="52D624C9" w:rsidR="00C61855" w:rsidRPr="00C61855" w:rsidRDefault="00C61855" w:rsidP="00C61855">
            <w:pPr>
              <w:ind w:left="0"/>
              <w:jc w:val="left"/>
              <w:rPr>
                <w:b/>
                <w:bCs/>
              </w:rPr>
            </w:pPr>
            <w:r w:rsidRPr="00C61855">
              <w:rPr>
                <w:b/>
                <w:bCs/>
                <w:spacing w:val="-2"/>
              </w:rPr>
              <w:t>Data Source</w:t>
            </w:r>
          </w:p>
        </w:tc>
        <w:tc>
          <w:tcPr>
            <w:tcW w:w="7597" w:type="dxa"/>
          </w:tcPr>
          <w:p w14:paraId="13AAF331" w14:textId="452D92BA" w:rsidR="00C61855" w:rsidRDefault="00B87DB2" w:rsidP="00C61855">
            <w:pPr>
              <w:ind w:left="0"/>
            </w:pPr>
            <w:r w:rsidRPr="00C61855">
              <w:rPr>
                <w:spacing w:val="-2"/>
              </w:rPr>
              <w:t xml:space="preserve">THIN database, which includes anonymized, longitudinal EHRs from primary care physicians </w:t>
            </w:r>
            <w:del w:id="63" w:author="Chu, Paula" w:date="2025-09-03T11:35:00Z" w16du:dateUtc="2025-09-03T09:35:00Z">
              <w:r w:rsidDel="00CF37AC">
                <w:rPr>
                  <w:spacing w:val="-2"/>
                </w:rPr>
                <w:delText>of seven</w:delText>
              </w:r>
              <w:r w:rsidRPr="00C61855" w:rsidDel="00CF37AC">
                <w:rPr>
                  <w:spacing w:val="-2"/>
                </w:rPr>
                <w:delText xml:space="preserve"> Europe</w:delText>
              </w:r>
              <w:r w:rsidDel="00CF37AC">
                <w:rPr>
                  <w:spacing w:val="-2"/>
                </w:rPr>
                <w:delText xml:space="preserve">an countries </w:delText>
              </w:r>
            </w:del>
            <w:r>
              <w:rPr>
                <w:spacing w:val="-2"/>
              </w:rPr>
              <w:t>will be utilized</w:t>
            </w:r>
            <w:r w:rsidRPr="00C61855">
              <w:rPr>
                <w:spacing w:val="-2"/>
              </w:rPr>
              <w:t>.</w:t>
            </w:r>
          </w:p>
        </w:tc>
      </w:tr>
      <w:tr w:rsidR="00C61855" w14:paraId="249EFAC9" w14:textId="77777777" w:rsidTr="00C61855">
        <w:tc>
          <w:tcPr>
            <w:tcW w:w="2036" w:type="dxa"/>
          </w:tcPr>
          <w:p w14:paraId="610E2387" w14:textId="452DDF9C" w:rsidR="00C61855" w:rsidRPr="00C61855" w:rsidRDefault="00C61855" w:rsidP="00C61855">
            <w:pPr>
              <w:ind w:left="0"/>
              <w:jc w:val="left"/>
              <w:rPr>
                <w:b/>
                <w:bCs/>
              </w:rPr>
            </w:pPr>
            <w:r w:rsidRPr="00C61855">
              <w:rPr>
                <w:b/>
                <w:bCs/>
                <w:spacing w:val="-2"/>
              </w:rPr>
              <w:t>Study Size</w:t>
            </w:r>
          </w:p>
        </w:tc>
        <w:tc>
          <w:tcPr>
            <w:tcW w:w="7597" w:type="dxa"/>
          </w:tcPr>
          <w:p w14:paraId="7675EA00" w14:textId="4FD11651" w:rsidR="00C61855" w:rsidRDefault="00F6775C" w:rsidP="00C61855">
            <w:pPr>
              <w:ind w:left="0"/>
            </w:pPr>
            <w:r>
              <w:rPr>
                <w:spacing w:val="-2"/>
              </w:rPr>
              <w:t>Cohort 1, consisting of 47,164 headache disorder patients, have been matched 1:1 without replacement to 47,164 patients</w:t>
            </w:r>
            <w:r w:rsidR="00682838">
              <w:rPr>
                <w:spacing w:val="-2"/>
              </w:rPr>
              <w:t xml:space="preserve"> in cohort 2</w:t>
            </w:r>
            <w:r>
              <w:rPr>
                <w:spacing w:val="-2"/>
              </w:rPr>
              <w:t xml:space="preserve"> with no </w:t>
            </w:r>
            <w:r w:rsidR="00682838">
              <w:rPr>
                <w:spacing w:val="-2"/>
              </w:rPr>
              <w:t>history of headache disorder diagnoses.</w:t>
            </w:r>
          </w:p>
        </w:tc>
      </w:tr>
      <w:tr w:rsidR="00C61855" w14:paraId="6D283D8D" w14:textId="77777777" w:rsidTr="00C61855">
        <w:tc>
          <w:tcPr>
            <w:tcW w:w="2036" w:type="dxa"/>
          </w:tcPr>
          <w:p w14:paraId="53A99B44" w14:textId="729C2820" w:rsidR="00C61855" w:rsidRPr="00C61855" w:rsidRDefault="00C61855" w:rsidP="00C61855">
            <w:pPr>
              <w:ind w:left="0"/>
              <w:jc w:val="left"/>
              <w:rPr>
                <w:b/>
                <w:bCs/>
              </w:rPr>
            </w:pPr>
            <w:r w:rsidRPr="00C61855">
              <w:rPr>
                <w:b/>
                <w:bCs/>
                <w:spacing w:val="-2"/>
              </w:rPr>
              <w:t>Data Analysis</w:t>
            </w:r>
          </w:p>
        </w:tc>
        <w:tc>
          <w:tcPr>
            <w:tcW w:w="7597" w:type="dxa"/>
          </w:tcPr>
          <w:p w14:paraId="2CB66AB4" w14:textId="60CCD744" w:rsidR="00C61855" w:rsidRDefault="00B87DB2" w:rsidP="00C61855">
            <w:pPr>
              <w:ind w:left="0"/>
            </w:pPr>
            <w:r w:rsidRPr="00C61855">
              <w:rPr>
                <w:spacing w:val="-2"/>
              </w:rPr>
              <w:t>Descriptive statistics, including frequency counts, percentages, means, medians, standard deviations, and Kaplan-Meier estimates for time-to-event data. No hypothesis testing will be conducted.</w:t>
            </w:r>
            <w:r>
              <w:rPr>
                <w:spacing w:val="-2"/>
              </w:rPr>
              <w:t xml:space="preserve"> Analysis will be conducted separately for both study cohorts</w:t>
            </w:r>
            <w:r w:rsidR="009D0B41">
              <w:rPr>
                <w:spacing w:val="-2"/>
              </w:rPr>
              <w:t xml:space="preserve"> for applicable variables</w:t>
            </w:r>
            <w:r w:rsidR="006B0D07">
              <w:rPr>
                <w:spacing w:val="-2"/>
              </w:rPr>
              <w:t>.</w:t>
            </w:r>
          </w:p>
        </w:tc>
      </w:tr>
    </w:tbl>
    <w:p w14:paraId="054D57FE" w14:textId="77777777" w:rsidR="001A723A" w:rsidRDefault="001A723A" w:rsidP="00C61855"/>
    <w:p w14:paraId="7C2B7C0D" w14:textId="1C9444A1" w:rsidR="001D493C" w:rsidRDefault="001A723A" w:rsidP="001A723A">
      <w:pPr>
        <w:spacing w:before="0" w:after="0" w:line="240" w:lineRule="auto"/>
        <w:ind w:left="0"/>
        <w:jc w:val="left"/>
      </w:pPr>
      <w:r>
        <w:br w:type="page"/>
      </w:r>
      <w:r w:rsidR="00682838">
        <w:lastRenderedPageBreak/>
        <w:t>h</w:t>
      </w:r>
      <w:del w:id="64" w:author="Viering, Tammo" w:date="2024-12-19T11:29:00Z" w16du:dateUtc="2024-12-19T10:29:00Z">
        <w:r w:rsidR="00A918C0" w:rsidRPr="00563771" w:rsidDel="00F27BAF">
          <w:delText>Stand-alone</w:delText>
        </w:r>
        <w:r w:rsidR="00A918C0" w:rsidRPr="00563771" w:rsidDel="00F27BAF">
          <w:rPr>
            <w:spacing w:val="-4"/>
          </w:rPr>
          <w:delText xml:space="preserve"> </w:delText>
        </w:r>
        <w:r w:rsidR="00755556" w:rsidRPr="00563771" w:rsidDel="00F27BAF">
          <w:delText>overview</w:delText>
        </w:r>
        <w:r w:rsidR="00755556" w:rsidRPr="00563771" w:rsidDel="00F27BAF">
          <w:rPr>
            <w:spacing w:val="-4"/>
          </w:rPr>
          <w:delText xml:space="preserve"> </w:delText>
        </w:r>
        <w:r w:rsidR="00A918C0" w:rsidRPr="00563771" w:rsidDel="00F27BAF">
          <w:delText>of</w:delText>
        </w:r>
        <w:r w:rsidR="00A918C0" w:rsidRPr="00563771" w:rsidDel="00F27BAF">
          <w:rPr>
            <w:spacing w:val="-4"/>
          </w:rPr>
          <w:delText xml:space="preserve"> </w:delText>
        </w:r>
        <w:r w:rsidR="00A918C0" w:rsidRPr="00563771" w:rsidDel="00F27BAF">
          <w:delText>the</w:delText>
        </w:r>
        <w:r w:rsidR="00A918C0" w:rsidRPr="00563771" w:rsidDel="00F27BAF">
          <w:rPr>
            <w:spacing w:val="-4"/>
          </w:rPr>
          <w:delText xml:space="preserve"> </w:delText>
        </w:r>
        <w:r w:rsidR="00A918C0" w:rsidRPr="00563771" w:rsidDel="00F27BAF">
          <w:delText>study</w:delText>
        </w:r>
        <w:r w:rsidR="00A918C0" w:rsidRPr="00563771" w:rsidDel="00F27BAF">
          <w:rPr>
            <w:spacing w:val="-4"/>
          </w:rPr>
          <w:delText xml:space="preserve"> </w:delText>
        </w:r>
        <w:r w:rsidR="00A918C0" w:rsidRPr="00563771" w:rsidDel="00F27BAF">
          <w:delText>protocol</w:delText>
        </w:r>
        <w:r w:rsidR="00A918C0" w:rsidRPr="00563771" w:rsidDel="00F27BAF">
          <w:rPr>
            <w:spacing w:val="-4"/>
          </w:rPr>
          <w:delText xml:space="preserve"> </w:delText>
        </w:r>
        <w:r w:rsidR="00B45468" w:rsidRPr="00563771" w:rsidDel="00F27BAF">
          <w:delText>reported by</w:delText>
        </w:r>
        <w:r w:rsidR="00A918C0" w:rsidRPr="00563771" w:rsidDel="00F27BAF">
          <w:rPr>
            <w:spacing w:val="-4"/>
          </w:rPr>
          <w:delText xml:space="preserve"> </w:delText>
        </w:r>
        <w:r w:rsidR="00A918C0" w:rsidRPr="00563771" w:rsidDel="00F27BAF">
          <w:delText>the</w:delText>
        </w:r>
        <w:r w:rsidR="00A918C0" w:rsidRPr="00563771" w:rsidDel="00F27BAF">
          <w:rPr>
            <w:spacing w:val="-4"/>
          </w:rPr>
          <w:delText xml:space="preserve"> </w:delText>
        </w:r>
        <w:r w:rsidR="00A918C0" w:rsidRPr="00563771" w:rsidDel="00F27BAF">
          <w:delText>sub- sections below.</w:delText>
        </w:r>
      </w:del>
    </w:p>
    <w:p w14:paraId="5567AED9" w14:textId="77777777" w:rsidR="00C61855" w:rsidRPr="00563771" w:rsidDel="00F27BAF" w:rsidRDefault="00C61855" w:rsidP="00C61855">
      <w:pPr>
        <w:rPr>
          <w:del w:id="65" w:author="Viering, Tammo" w:date="2024-12-19T11:29:00Z" w16du:dateUtc="2024-12-19T10:29:00Z"/>
        </w:rPr>
      </w:pPr>
    </w:p>
    <w:p w14:paraId="7C2B7C16" w14:textId="77777777" w:rsidR="001D493C" w:rsidRPr="00563771" w:rsidRDefault="00A918C0" w:rsidP="007D6ADB">
      <w:pPr>
        <w:pStyle w:val="Heading1"/>
        <w:numPr>
          <w:ilvl w:val="0"/>
          <w:numId w:val="2"/>
        </w:numPr>
        <w:tabs>
          <w:tab w:val="left" w:pos="608"/>
        </w:tabs>
        <w:spacing w:before="73"/>
        <w:ind w:left="608" w:hanging="381"/>
        <w:rPr>
          <w:rFonts w:ascii="Times New Roman" w:hAnsi="Times New Roman" w:cs="Times New Roman"/>
          <w:sz w:val="24"/>
          <w:szCs w:val="24"/>
        </w:rPr>
      </w:pPr>
      <w:bookmarkStart w:id="66" w:name="5._Amendments_and_updates"/>
      <w:bookmarkStart w:id="67" w:name="_Toc185500708"/>
      <w:bookmarkEnd w:id="66"/>
      <w:r w:rsidRPr="00563771">
        <w:rPr>
          <w:rFonts w:ascii="Times New Roman" w:hAnsi="Times New Roman" w:cs="Times New Roman"/>
          <w:sz w:val="24"/>
          <w:szCs w:val="24"/>
        </w:rPr>
        <w:t>Amendments</w:t>
      </w:r>
      <w:r w:rsidRPr="00563771">
        <w:rPr>
          <w:rFonts w:ascii="Times New Roman" w:hAnsi="Times New Roman" w:cs="Times New Roman"/>
          <w:spacing w:val="-9"/>
          <w:sz w:val="24"/>
          <w:szCs w:val="24"/>
        </w:rPr>
        <w:t xml:space="preserve"> </w:t>
      </w:r>
      <w:r w:rsidRPr="00563771">
        <w:rPr>
          <w:rFonts w:ascii="Times New Roman" w:hAnsi="Times New Roman" w:cs="Times New Roman"/>
          <w:sz w:val="24"/>
          <w:szCs w:val="24"/>
        </w:rPr>
        <w:t>and</w:t>
      </w:r>
      <w:r w:rsidRPr="00563771">
        <w:rPr>
          <w:rFonts w:ascii="Times New Roman" w:hAnsi="Times New Roman" w:cs="Times New Roman"/>
          <w:spacing w:val="-8"/>
          <w:sz w:val="24"/>
          <w:szCs w:val="24"/>
        </w:rPr>
        <w:t xml:space="preserve"> </w:t>
      </w:r>
      <w:r w:rsidRPr="00563771">
        <w:rPr>
          <w:rFonts w:ascii="Times New Roman" w:hAnsi="Times New Roman" w:cs="Times New Roman"/>
          <w:spacing w:val="-2"/>
          <w:sz w:val="24"/>
          <w:szCs w:val="24"/>
        </w:rPr>
        <w:t>updates</w:t>
      </w:r>
      <w:bookmarkEnd w:id="67"/>
    </w:p>
    <w:p w14:paraId="7C2B7C17" w14:textId="20D5507C" w:rsidR="001D493C" w:rsidRPr="00563771" w:rsidRDefault="00A918C0" w:rsidP="007D6ADB">
      <w:pPr>
        <w:pStyle w:val="BodyText"/>
        <w:spacing w:before="259" w:line="271" w:lineRule="auto"/>
        <w:ind w:right="260"/>
        <w:rPr>
          <w:rFonts w:cs="Times New Roman"/>
          <w:szCs w:val="24"/>
        </w:rPr>
      </w:pPr>
      <w:r w:rsidRPr="00563771">
        <w:rPr>
          <w:rFonts w:cs="Times New Roman"/>
          <w:color w:val="339966"/>
          <w:szCs w:val="24"/>
        </w:rPr>
        <w:t>Write</w:t>
      </w:r>
      <w:r w:rsidRPr="00563771">
        <w:rPr>
          <w:rFonts w:cs="Times New Roman"/>
          <w:color w:val="339966"/>
          <w:spacing w:val="-4"/>
          <w:szCs w:val="24"/>
        </w:rPr>
        <w:t xml:space="preserve"> </w:t>
      </w:r>
      <w:r w:rsidRPr="00563771">
        <w:rPr>
          <w:rFonts w:cs="Times New Roman"/>
          <w:color w:val="339966"/>
          <w:szCs w:val="24"/>
        </w:rPr>
        <w:t>“None”</w:t>
      </w:r>
      <w:r w:rsidRPr="00563771">
        <w:rPr>
          <w:rFonts w:cs="Times New Roman"/>
          <w:color w:val="339966"/>
          <w:spacing w:val="-4"/>
          <w:szCs w:val="24"/>
        </w:rPr>
        <w:t xml:space="preserve"> </w:t>
      </w:r>
      <w:r w:rsidRPr="00563771">
        <w:rPr>
          <w:rFonts w:cs="Times New Roman"/>
          <w:color w:val="339966"/>
          <w:szCs w:val="24"/>
        </w:rPr>
        <w:t>or</w:t>
      </w:r>
      <w:r w:rsidRPr="00563771">
        <w:rPr>
          <w:rFonts w:cs="Times New Roman"/>
          <w:color w:val="339966"/>
          <w:spacing w:val="-4"/>
          <w:szCs w:val="24"/>
        </w:rPr>
        <w:t xml:space="preserve"> </w:t>
      </w:r>
      <w:r w:rsidRPr="00563771">
        <w:rPr>
          <w:rFonts w:cs="Times New Roman"/>
          <w:color w:val="339966"/>
          <w:szCs w:val="24"/>
        </w:rPr>
        <w:t>indicate</w:t>
      </w:r>
      <w:r w:rsidRPr="00563771">
        <w:rPr>
          <w:rFonts w:cs="Times New Roman"/>
          <w:color w:val="339966"/>
          <w:spacing w:val="-4"/>
          <w:szCs w:val="24"/>
        </w:rPr>
        <w:t xml:space="preserve"> </w:t>
      </w:r>
      <w:r w:rsidRPr="00563771">
        <w:rPr>
          <w:rFonts w:cs="Times New Roman"/>
          <w:color w:val="339966"/>
          <w:szCs w:val="24"/>
        </w:rPr>
        <w:t>any</w:t>
      </w:r>
      <w:r w:rsidRPr="00563771">
        <w:rPr>
          <w:rFonts w:cs="Times New Roman"/>
          <w:color w:val="339966"/>
          <w:spacing w:val="-4"/>
          <w:szCs w:val="24"/>
        </w:rPr>
        <w:t xml:space="preserve"> </w:t>
      </w:r>
      <w:r w:rsidRPr="00563771">
        <w:rPr>
          <w:rFonts w:cs="Times New Roman"/>
          <w:color w:val="339966"/>
          <w:szCs w:val="24"/>
        </w:rPr>
        <w:t>substantial</w:t>
      </w:r>
      <w:r w:rsidRPr="00563771">
        <w:rPr>
          <w:rFonts w:cs="Times New Roman"/>
          <w:color w:val="339966"/>
          <w:spacing w:val="-4"/>
          <w:szCs w:val="24"/>
        </w:rPr>
        <w:t xml:space="preserve"> </w:t>
      </w:r>
      <w:r w:rsidRPr="00563771">
        <w:rPr>
          <w:rFonts w:cs="Times New Roman"/>
          <w:color w:val="339966"/>
          <w:szCs w:val="24"/>
        </w:rPr>
        <w:t>amendment</w:t>
      </w:r>
      <w:r w:rsidRPr="00563771">
        <w:rPr>
          <w:rFonts w:cs="Times New Roman"/>
          <w:color w:val="339966"/>
          <w:spacing w:val="-4"/>
          <w:szCs w:val="24"/>
        </w:rPr>
        <w:t xml:space="preserve"> </w:t>
      </w:r>
      <w:r w:rsidRPr="00563771">
        <w:rPr>
          <w:rFonts w:cs="Times New Roman"/>
          <w:color w:val="339966"/>
          <w:szCs w:val="24"/>
        </w:rPr>
        <w:t>and</w:t>
      </w:r>
      <w:r w:rsidRPr="00563771">
        <w:rPr>
          <w:rFonts w:cs="Times New Roman"/>
          <w:color w:val="339966"/>
          <w:spacing w:val="-4"/>
          <w:szCs w:val="24"/>
        </w:rPr>
        <w:t xml:space="preserve"> </w:t>
      </w:r>
      <w:r w:rsidRPr="00563771">
        <w:rPr>
          <w:rFonts w:cs="Times New Roman"/>
          <w:color w:val="339966"/>
          <w:szCs w:val="24"/>
        </w:rPr>
        <w:t>update</w:t>
      </w:r>
      <w:r w:rsidRPr="00563771">
        <w:rPr>
          <w:rFonts w:cs="Times New Roman"/>
          <w:color w:val="339966"/>
          <w:spacing w:val="-4"/>
          <w:szCs w:val="24"/>
        </w:rPr>
        <w:t xml:space="preserve"> </w:t>
      </w:r>
      <w:r w:rsidRPr="00563771">
        <w:rPr>
          <w:rFonts w:cs="Times New Roman"/>
          <w:color w:val="339966"/>
          <w:szCs w:val="24"/>
        </w:rPr>
        <w:t>to</w:t>
      </w:r>
      <w:r w:rsidRPr="00563771">
        <w:rPr>
          <w:rFonts w:cs="Times New Roman"/>
          <w:color w:val="339966"/>
          <w:spacing w:val="-4"/>
          <w:szCs w:val="24"/>
        </w:rPr>
        <w:t xml:space="preserve"> </w:t>
      </w:r>
      <w:r w:rsidRPr="00563771">
        <w:rPr>
          <w:rFonts w:cs="Times New Roman"/>
          <w:color w:val="339966"/>
          <w:szCs w:val="24"/>
        </w:rPr>
        <w:t xml:space="preserve">the study protocol after the start of </w:t>
      </w:r>
      <w:r w:rsidR="00B45468" w:rsidRPr="00563771">
        <w:rPr>
          <w:rFonts w:cs="Times New Roman"/>
          <w:color w:val="339966"/>
          <w:szCs w:val="24"/>
        </w:rPr>
        <w:t>the study</w:t>
      </w:r>
      <w:r w:rsidRPr="00563771">
        <w:rPr>
          <w:rFonts w:cs="Times New Roman"/>
          <w:color w:val="339966"/>
          <w:szCs w:val="24"/>
        </w:rPr>
        <w:t xml:space="preserve"> in a table as indicated below.</w:t>
      </w:r>
    </w:p>
    <w:p w14:paraId="7C2B7C18" w14:textId="77777777" w:rsidR="001D493C" w:rsidRPr="00563771" w:rsidRDefault="001D493C" w:rsidP="007D6ADB">
      <w:pPr>
        <w:pStyle w:val="BodyText"/>
        <w:spacing w:before="8"/>
        <w:rPr>
          <w:rFonts w:cs="Times New Roman"/>
          <w:szCs w:val="2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1927"/>
        <w:gridCol w:w="1925"/>
        <w:gridCol w:w="1927"/>
        <w:gridCol w:w="1925"/>
      </w:tblGrid>
      <w:tr w:rsidR="001D493C" w:rsidRPr="00563771" w14:paraId="7C2B7C1E" w14:textId="77777777" w:rsidTr="00B45468">
        <w:trPr>
          <w:trHeight w:val="302"/>
        </w:trPr>
        <w:tc>
          <w:tcPr>
            <w:tcW w:w="1925" w:type="dxa"/>
            <w:tcBorders>
              <w:bottom w:val="single" w:sz="6" w:space="0" w:color="000000"/>
              <w:right w:val="single" w:sz="6" w:space="0" w:color="000000"/>
            </w:tcBorders>
          </w:tcPr>
          <w:p w14:paraId="7C2B7C19" w14:textId="77777777" w:rsidR="001D493C" w:rsidRPr="00563771" w:rsidRDefault="00A918C0" w:rsidP="007D6ADB">
            <w:pPr>
              <w:pStyle w:val="TableParagraph"/>
              <w:spacing w:before="66"/>
              <w:rPr>
                <w:rFonts w:cs="Times New Roman"/>
                <w:szCs w:val="24"/>
              </w:rPr>
            </w:pPr>
            <w:r w:rsidRPr="00563771">
              <w:rPr>
                <w:rFonts w:cs="Times New Roman"/>
                <w:spacing w:val="-2"/>
                <w:szCs w:val="24"/>
              </w:rPr>
              <w:t>Number</w:t>
            </w:r>
          </w:p>
        </w:tc>
        <w:tc>
          <w:tcPr>
            <w:tcW w:w="1927" w:type="dxa"/>
            <w:tcBorders>
              <w:left w:val="single" w:sz="6" w:space="0" w:color="000000"/>
              <w:bottom w:val="single" w:sz="6" w:space="0" w:color="000000"/>
              <w:right w:val="single" w:sz="6" w:space="0" w:color="000000"/>
            </w:tcBorders>
          </w:tcPr>
          <w:p w14:paraId="7C2B7C1A" w14:textId="77777777" w:rsidR="001D493C" w:rsidRPr="00563771" w:rsidRDefault="00A918C0" w:rsidP="007D6ADB">
            <w:pPr>
              <w:pStyle w:val="TableParagraph"/>
              <w:spacing w:before="66"/>
              <w:ind w:left="105"/>
              <w:rPr>
                <w:rFonts w:cs="Times New Roman"/>
                <w:szCs w:val="24"/>
              </w:rPr>
            </w:pPr>
            <w:r w:rsidRPr="00563771">
              <w:rPr>
                <w:rFonts w:cs="Times New Roman"/>
                <w:spacing w:val="-4"/>
                <w:szCs w:val="24"/>
              </w:rPr>
              <w:t>Date</w:t>
            </w:r>
          </w:p>
        </w:tc>
        <w:tc>
          <w:tcPr>
            <w:tcW w:w="1925" w:type="dxa"/>
            <w:tcBorders>
              <w:left w:val="single" w:sz="6" w:space="0" w:color="000000"/>
              <w:bottom w:val="single" w:sz="6" w:space="0" w:color="000000"/>
              <w:right w:val="single" w:sz="6" w:space="0" w:color="000000"/>
            </w:tcBorders>
          </w:tcPr>
          <w:p w14:paraId="7C2B7C1B" w14:textId="0DD040AD" w:rsidR="001D493C" w:rsidRPr="00563771" w:rsidRDefault="00A918C0" w:rsidP="007D6ADB">
            <w:pPr>
              <w:pStyle w:val="TableParagraph"/>
              <w:spacing w:before="63" w:line="307" w:lineRule="auto"/>
              <w:ind w:left="102"/>
              <w:rPr>
                <w:rFonts w:cs="Times New Roman"/>
                <w:szCs w:val="24"/>
              </w:rPr>
            </w:pPr>
            <w:r w:rsidRPr="00563771">
              <w:rPr>
                <w:rFonts w:cs="Times New Roman"/>
                <w:szCs w:val="24"/>
              </w:rPr>
              <w:t>Section</w:t>
            </w:r>
            <w:r w:rsidRPr="00563771">
              <w:rPr>
                <w:rFonts w:cs="Times New Roman"/>
                <w:spacing w:val="-16"/>
                <w:szCs w:val="24"/>
              </w:rPr>
              <w:t xml:space="preserve"> </w:t>
            </w:r>
            <w:r w:rsidRPr="00563771">
              <w:rPr>
                <w:rFonts w:cs="Times New Roman"/>
                <w:szCs w:val="24"/>
              </w:rPr>
              <w:t>of</w:t>
            </w:r>
            <w:r w:rsidRPr="00563771">
              <w:rPr>
                <w:rFonts w:cs="Times New Roman"/>
                <w:spacing w:val="-16"/>
                <w:szCs w:val="24"/>
              </w:rPr>
              <w:t xml:space="preserve"> </w:t>
            </w:r>
            <w:r w:rsidRPr="00563771">
              <w:rPr>
                <w:rFonts w:cs="Times New Roman"/>
                <w:spacing w:val="-2"/>
                <w:szCs w:val="24"/>
              </w:rPr>
              <w:t>protocol</w:t>
            </w:r>
          </w:p>
        </w:tc>
        <w:tc>
          <w:tcPr>
            <w:tcW w:w="1927" w:type="dxa"/>
            <w:tcBorders>
              <w:left w:val="single" w:sz="6" w:space="0" w:color="000000"/>
              <w:bottom w:val="single" w:sz="6" w:space="0" w:color="000000"/>
              <w:right w:val="single" w:sz="6" w:space="0" w:color="000000"/>
            </w:tcBorders>
          </w:tcPr>
          <w:p w14:paraId="7C2B7C1C" w14:textId="094DE9FE" w:rsidR="001D493C" w:rsidRPr="00563771" w:rsidRDefault="00A918C0" w:rsidP="007D6ADB">
            <w:pPr>
              <w:pStyle w:val="TableParagraph"/>
              <w:spacing w:before="63" w:line="307" w:lineRule="auto"/>
              <w:ind w:left="105" w:right="455"/>
              <w:rPr>
                <w:rFonts w:cs="Times New Roman"/>
                <w:szCs w:val="24"/>
              </w:rPr>
            </w:pPr>
            <w:r w:rsidRPr="00563771">
              <w:rPr>
                <w:rFonts w:cs="Times New Roman"/>
                <w:szCs w:val="24"/>
              </w:rPr>
              <w:t>Amendment</w:t>
            </w:r>
            <w:r w:rsidRPr="00563771">
              <w:rPr>
                <w:rFonts w:cs="Times New Roman"/>
                <w:spacing w:val="-16"/>
                <w:szCs w:val="24"/>
              </w:rPr>
              <w:t xml:space="preserve"> </w:t>
            </w:r>
          </w:p>
        </w:tc>
        <w:tc>
          <w:tcPr>
            <w:tcW w:w="1925" w:type="dxa"/>
            <w:tcBorders>
              <w:left w:val="single" w:sz="6" w:space="0" w:color="000000"/>
              <w:bottom w:val="single" w:sz="6" w:space="0" w:color="000000"/>
            </w:tcBorders>
          </w:tcPr>
          <w:p w14:paraId="7C2B7C1D" w14:textId="77777777" w:rsidR="001D493C" w:rsidRPr="00563771" w:rsidRDefault="00A918C0" w:rsidP="007D6ADB">
            <w:pPr>
              <w:pStyle w:val="TableParagraph"/>
              <w:spacing w:before="66"/>
              <w:ind w:left="102"/>
              <w:rPr>
                <w:rFonts w:cs="Times New Roman"/>
                <w:szCs w:val="24"/>
              </w:rPr>
            </w:pPr>
            <w:r w:rsidRPr="00563771">
              <w:rPr>
                <w:rFonts w:cs="Times New Roman"/>
                <w:spacing w:val="-2"/>
                <w:szCs w:val="24"/>
              </w:rPr>
              <w:t>Reason</w:t>
            </w:r>
          </w:p>
        </w:tc>
      </w:tr>
      <w:tr w:rsidR="001D493C" w:rsidRPr="00563771" w14:paraId="7C2B7C24" w14:textId="77777777">
        <w:trPr>
          <w:trHeight w:val="421"/>
        </w:trPr>
        <w:tc>
          <w:tcPr>
            <w:tcW w:w="1925" w:type="dxa"/>
            <w:tcBorders>
              <w:top w:val="single" w:sz="6" w:space="0" w:color="000000"/>
              <w:bottom w:val="single" w:sz="6" w:space="0" w:color="000000"/>
              <w:right w:val="single" w:sz="6" w:space="0" w:color="000000"/>
            </w:tcBorders>
          </w:tcPr>
          <w:p w14:paraId="7C2B7C1F" w14:textId="77777777" w:rsidR="001D493C" w:rsidRPr="00563771" w:rsidRDefault="00A918C0" w:rsidP="007D6ADB">
            <w:pPr>
              <w:pStyle w:val="TableParagraph"/>
              <w:spacing w:before="39"/>
              <w:rPr>
                <w:rFonts w:cs="Times New Roman"/>
                <w:i/>
                <w:szCs w:val="24"/>
              </w:rPr>
            </w:pPr>
            <w:r w:rsidRPr="00563771">
              <w:rPr>
                <w:rFonts w:cs="Times New Roman"/>
                <w:i/>
                <w:color w:val="339966"/>
                <w:szCs w:val="24"/>
              </w:rPr>
              <w:t>1</w:t>
            </w:r>
          </w:p>
        </w:tc>
        <w:tc>
          <w:tcPr>
            <w:tcW w:w="1927" w:type="dxa"/>
            <w:tcBorders>
              <w:top w:val="single" w:sz="6" w:space="0" w:color="000000"/>
              <w:left w:val="single" w:sz="6" w:space="0" w:color="000000"/>
              <w:bottom w:val="single" w:sz="6" w:space="0" w:color="000000"/>
              <w:right w:val="single" w:sz="6" w:space="0" w:color="000000"/>
            </w:tcBorders>
          </w:tcPr>
          <w:p w14:paraId="7C2B7C20" w14:textId="77777777" w:rsidR="001D493C" w:rsidRPr="00563771" w:rsidRDefault="00A918C0" w:rsidP="007D6ADB">
            <w:pPr>
              <w:pStyle w:val="TableParagraph"/>
              <w:spacing w:before="39"/>
              <w:ind w:left="105"/>
              <w:rPr>
                <w:rFonts w:cs="Times New Roman"/>
                <w:i/>
                <w:szCs w:val="24"/>
              </w:rPr>
            </w:pPr>
            <w:r w:rsidRPr="00563771">
              <w:rPr>
                <w:rFonts w:cs="Times New Roman"/>
                <w:i/>
                <w:color w:val="339966"/>
                <w:spacing w:val="-4"/>
                <w:szCs w:val="24"/>
              </w:rPr>
              <w:t>Date</w:t>
            </w:r>
          </w:p>
        </w:tc>
        <w:tc>
          <w:tcPr>
            <w:tcW w:w="1925" w:type="dxa"/>
            <w:tcBorders>
              <w:top w:val="single" w:sz="6" w:space="0" w:color="000000"/>
              <w:left w:val="single" w:sz="6" w:space="0" w:color="000000"/>
              <w:bottom w:val="single" w:sz="6" w:space="0" w:color="000000"/>
              <w:right w:val="single" w:sz="6" w:space="0" w:color="000000"/>
            </w:tcBorders>
          </w:tcPr>
          <w:p w14:paraId="7C2B7C21" w14:textId="77777777" w:rsidR="001D493C" w:rsidRPr="00563771" w:rsidRDefault="00A918C0" w:rsidP="007D6ADB">
            <w:pPr>
              <w:pStyle w:val="TableParagraph"/>
              <w:spacing w:before="39"/>
              <w:ind w:left="102"/>
              <w:rPr>
                <w:rFonts w:cs="Times New Roman"/>
                <w:i/>
                <w:szCs w:val="24"/>
              </w:rPr>
            </w:pPr>
            <w:r w:rsidRPr="00563771">
              <w:rPr>
                <w:rFonts w:cs="Times New Roman"/>
                <w:i/>
                <w:color w:val="339966"/>
                <w:spacing w:val="-4"/>
                <w:szCs w:val="24"/>
              </w:rPr>
              <w:t>Text</w:t>
            </w:r>
          </w:p>
        </w:tc>
        <w:tc>
          <w:tcPr>
            <w:tcW w:w="1927" w:type="dxa"/>
            <w:tcBorders>
              <w:top w:val="single" w:sz="6" w:space="0" w:color="000000"/>
              <w:left w:val="single" w:sz="6" w:space="0" w:color="000000"/>
              <w:bottom w:val="single" w:sz="6" w:space="0" w:color="000000"/>
              <w:right w:val="single" w:sz="6" w:space="0" w:color="000000"/>
            </w:tcBorders>
          </w:tcPr>
          <w:p w14:paraId="7C2B7C22" w14:textId="77777777" w:rsidR="001D493C" w:rsidRPr="00563771" w:rsidRDefault="00A918C0" w:rsidP="007D6ADB">
            <w:pPr>
              <w:pStyle w:val="TableParagraph"/>
              <w:spacing w:before="39"/>
              <w:ind w:left="105"/>
              <w:rPr>
                <w:rFonts w:cs="Times New Roman"/>
                <w:i/>
                <w:szCs w:val="24"/>
              </w:rPr>
            </w:pPr>
            <w:r w:rsidRPr="00563771">
              <w:rPr>
                <w:rFonts w:cs="Times New Roman"/>
                <w:i/>
                <w:color w:val="339966"/>
                <w:spacing w:val="-4"/>
                <w:szCs w:val="24"/>
              </w:rPr>
              <w:t>Text</w:t>
            </w:r>
          </w:p>
        </w:tc>
        <w:tc>
          <w:tcPr>
            <w:tcW w:w="1925" w:type="dxa"/>
            <w:tcBorders>
              <w:top w:val="single" w:sz="6" w:space="0" w:color="000000"/>
              <w:left w:val="single" w:sz="6" w:space="0" w:color="000000"/>
              <w:bottom w:val="single" w:sz="6" w:space="0" w:color="000000"/>
            </w:tcBorders>
          </w:tcPr>
          <w:p w14:paraId="7C2B7C23" w14:textId="77777777" w:rsidR="001D493C" w:rsidRPr="00563771" w:rsidRDefault="00A918C0" w:rsidP="007D6ADB">
            <w:pPr>
              <w:pStyle w:val="TableParagraph"/>
              <w:spacing w:before="39"/>
              <w:ind w:left="102"/>
              <w:rPr>
                <w:rFonts w:cs="Times New Roman"/>
                <w:i/>
                <w:szCs w:val="24"/>
              </w:rPr>
            </w:pPr>
            <w:r w:rsidRPr="00563771">
              <w:rPr>
                <w:rFonts w:cs="Times New Roman"/>
                <w:i/>
                <w:color w:val="339966"/>
                <w:spacing w:val="-4"/>
                <w:szCs w:val="24"/>
              </w:rPr>
              <w:t>Text</w:t>
            </w:r>
          </w:p>
        </w:tc>
      </w:tr>
      <w:tr w:rsidR="001D493C" w:rsidRPr="00563771" w14:paraId="7C2B7C2A" w14:textId="77777777">
        <w:trPr>
          <w:trHeight w:val="419"/>
        </w:trPr>
        <w:tc>
          <w:tcPr>
            <w:tcW w:w="1925" w:type="dxa"/>
            <w:tcBorders>
              <w:top w:val="single" w:sz="6" w:space="0" w:color="000000"/>
              <w:bottom w:val="single" w:sz="6" w:space="0" w:color="000000"/>
              <w:right w:val="single" w:sz="6" w:space="0" w:color="000000"/>
            </w:tcBorders>
          </w:tcPr>
          <w:p w14:paraId="7C2B7C25" w14:textId="77777777" w:rsidR="001D493C" w:rsidRPr="00563771" w:rsidRDefault="00A918C0" w:rsidP="007D6ADB">
            <w:pPr>
              <w:pStyle w:val="TableParagraph"/>
              <w:rPr>
                <w:rFonts w:cs="Times New Roman"/>
                <w:i/>
                <w:szCs w:val="24"/>
              </w:rPr>
            </w:pPr>
            <w:r w:rsidRPr="00563771">
              <w:rPr>
                <w:rFonts w:cs="Times New Roman"/>
                <w:i/>
                <w:color w:val="339966"/>
                <w:szCs w:val="24"/>
              </w:rPr>
              <w:t>2</w:t>
            </w:r>
          </w:p>
        </w:tc>
        <w:tc>
          <w:tcPr>
            <w:tcW w:w="1927" w:type="dxa"/>
            <w:tcBorders>
              <w:top w:val="single" w:sz="6" w:space="0" w:color="000000"/>
              <w:left w:val="single" w:sz="6" w:space="0" w:color="000000"/>
              <w:bottom w:val="single" w:sz="6" w:space="0" w:color="000000"/>
              <w:right w:val="single" w:sz="6" w:space="0" w:color="000000"/>
            </w:tcBorders>
          </w:tcPr>
          <w:p w14:paraId="7C2B7C26"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Date</w:t>
            </w:r>
          </w:p>
        </w:tc>
        <w:tc>
          <w:tcPr>
            <w:tcW w:w="1925" w:type="dxa"/>
            <w:tcBorders>
              <w:top w:val="single" w:sz="6" w:space="0" w:color="000000"/>
              <w:left w:val="single" w:sz="6" w:space="0" w:color="000000"/>
              <w:bottom w:val="single" w:sz="6" w:space="0" w:color="000000"/>
              <w:right w:val="single" w:sz="6" w:space="0" w:color="000000"/>
            </w:tcBorders>
          </w:tcPr>
          <w:p w14:paraId="7C2B7C27" w14:textId="77777777" w:rsidR="001D493C" w:rsidRPr="00563771" w:rsidRDefault="00A918C0" w:rsidP="007D6ADB">
            <w:pPr>
              <w:pStyle w:val="TableParagraph"/>
              <w:ind w:left="102"/>
              <w:rPr>
                <w:rFonts w:cs="Times New Roman"/>
                <w:i/>
                <w:szCs w:val="24"/>
              </w:rPr>
            </w:pPr>
            <w:r w:rsidRPr="00563771">
              <w:rPr>
                <w:rFonts w:cs="Times New Roman"/>
                <w:i/>
                <w:color w:val="339966"/>
                <w:spacing w:val="-4"/>
                <w:szCs w:val="24"/>
              </w:rPr>
              <w:t>Text</w:t>
            </w:r>
          </w:p>
        </w:tc>
        <w:tc>
          <w:tcPr>
            <w:tcW w:w="1927" w:type="dxa"/>
            <w:tcBorders>
              <w:top w:val="single" w:sz="6" w:space="0" w:color="000000"/>
              <w:left w:val="single" w:sz="6" w:space="0" w:color="000000"/>
              <w:bottom w:val="single" w:sz="6" w:space="0" w:color="000000"/>
              <w:right w:val="single" w:sz="6" w:space="0" w:color="000000"/>
            </w:tcBorders>
          </w:tcPr>
          <w:p w14:paraId="7C2B7C28"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Text</w:t>
            </w:r>
          </w:p>
        </w:tc>
        <w:tc>
          <w:tcPr>
            <w:tcW w:w="1925" w:type="dxa"/>
            <w:tcBorders>
              <w:top w:val="single" w:sz="6" w:space="0" w:color="000000"/>
              <w:left w:val="single" w:sz="6" w:space="0" w:color="000000"/>
              <w:bottom w:val="single" w:sz="6" w:space="0" w:color="000000"/>
            </w:tcBorders>
          </w:tcPr>
          <w:p w14:paraId="7C2B7C29" w14:textId="77777777" w:rsidR="001D493C" w:rsidRPr="00563771" w:rsidRDefault="00A918C0" w:rsidP="007D6ADB">
            <w:pPr>
              <w:pStyle w:val="TableParagraph"/>
              <w:ind w:left="102"/>
              <w:rPr>
                <w:rFonts w:cs="Times New Roman"/>
                <w:i/>
                <w:szCs w:val="24"/>
              </w:rPr>
            </w:pPr>
            <w:r w:rsidRPr="00563771">
              <w:rPr>
                <w:rFonts w:cs="Times New Roman"/>
                <w:i/>
                <w:color w:val="339966"/>
                <w:spacing w:val="-4"/>
                <w:szCs w:val="24"/>
              </w:rPr>
              <w:t>Text</w:t>
            </w:r>
          </w:p>
        </w:tc>
      </w:tr>
      <w:tr w:rsidR="001D493C" w:rsidRPr="00563771" w14:paraId="7C2B7C30" w14:textId="77777777">
        <w:trPr>
          <w:trHeight w:val="419"/>
        </w:trPr>
        <w:tc>
          <w:tcPr>
            <w:tcW w:w="1925" w:type="dxa"/>
            <w:tcBorders>
              <w:top w:val="single" w:sz="6" w:space="0" w:color="000000"/>
              <w:right w:val="single" w:sz="6" w:space="0" w:color="000000"/>
            </w:tcBorders>
          </w:tcPr>
          <w:p w14:paraId="7C2B7C2B" w14:textId="77777777" w:rsidR="001D493C" w:rsidRPr="00563771" w:rsidRDefault="00A918C0" w:rsidP="007D6ADB">
            <w:pPr>
              <w:pStyle w:val="TableParagraph"/>
              <w:rPr>
                <w:rFonts w:cs="Times New Roman"/>
                <w:i/>
                <w:szCs w:val="24"/>
              </w:rPr>
            </w:pPr>
            <w:r w:rsidRPr="00563771">
              <w:rPr>
                <w:rFonts w:cs="Times New Roman"/>
                <w:i/>
                <w:color w:val="339966"/>
                <w:szCs w:val="24"/>
              </w:rPr>
              <w:t>…</w:t>
            </w:r>
          </w:p>
        </w:tc>
        <w:tc>
          <w:tcPr>
            <w:tcW w:w="1927" w:type="dxa"/>
            <w:tcBorders>
              <w:top w:val="single" w:sz="6" w:space="0" w:color="000000"/>
              <w:left w:val="single" w:sz="6" w:space="0" w:color="000000"/>
              <w:right w:val="single" w:sz="6" w:space="0" w:color="000000"/>
            </w:tcBorders>
          </w:tcPr>
          <w:p w14:paraId="7C2B7C2C"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Date</w:t>
            </w:r>
          </w:p>
        </w:tc>
        <w:tc>
          <w:tcPr>
            <w:tcW w:w="1925" w:type="dxa"/>
            <w:tcBorders>
              <w:top w:val="single" w:sz="6" w:space="0" w:color="000000"/>
              <w:left w:val="single" w:sz="6" w:space="0" w:color="000000"/>
              <w:right w:val="single" w:sz="6" w:space="0" w:color="000000"/>
            </w:tcBorders>
          </w:tcPr>
          <w:p w14:paraId="7C2B7C2D" w14:textId="77777777" w:rsidR="001D493C" w:rsidRPr="00563771" w:rsidRDefault="00A918C0" w:rsidP="007D6ADB">
            <w:pPr>
              <w:pStyle w:val="TableParagraph"/>
              <w:ind w:left="102"/>
              <w:rPr>
                <w:rFonts w:cs="Times New Roman"/>
                <w:i/>
                <w:szCs w:val="24"/>
              </w:rPr>
            </w:pPr>
            <w:r w:rsidRPr="00563771">
              <w:rPr>
                <w:rFonts w:cs="Times New Roman"/>
                <w:i/>
                <w:color w:val="339966"/>
                <w:spacing w:val="-4"/>
                <w:szCs w:val="24"/>
              </w:rPr>
              <w:t>Text</w:t>
            </w:r>
          </w:p>
        </w:tc>
        <w:tc>
          <w:tcPr>
            <w:tcW w:w="1927" w:type="dxa"/>
            <w:tcBorders>
              <w:top w:val="single" w:sz="6" w:space="0" w:color="000000"/>
              <w:left w:val="single" w:sz="6" w:space="0" w:color="000000"/>
              <w:right w:val="single" w:sz="6" w:space="0" w:color="000000"/>
            </w:tcBorders>
          </w:tcPr>
          <w:p w14:paraId="7C2B7C2E"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Text</w:t>
            </w:r>
          </w:p>
        </w:tc>
        <w:tc>
          <w:tcPr>
            <w:tcW w:w="1925" w:type="dxa"/>
            <w:tcBorders>
              <w:top w:val="single" w:sz="6" w:space="0" w:color="000000"/>
              <w:left w:val="single" w:sz="6" w:space="0" w:color="000000"/>
            </w:tcBorders>
          </w:tcPr>
          <w:p w14:paraId="7C2B7C2F" w14:textId="77777777" w:rsidR="001D493C" w:rsidRPr="00563771" w:rsidRDefault="00A918C0" w:rsidP="007D6ADB">
            <w:pPr>
              <w:pStyle w:val="TableParagraph"/>
              <w:ind w:left="102"/>
              <w:rPr>
                <w:rFonts w:cs="Times New Roman"/>
                <w:i/>
                <w:szCs w:val="24"/>
              </w:rPr>
            </w:pPr>
            <w:r w:rsidRPr="00563771">
              <w:rPr>
                <w:rFonts w:cs="Times New Roman"/>
                <w:i/>
                <w:color w:val="339966"/>
                <w:spacing w:val="-4"/>
                <w:szCs w:val="24"/>
              </w:rPr>
              <w:t>Text</w:t>
            </w:r>
          </w:p>
        </w:tc>
      </w:tr>
    </w:tbl>
    <w:p w14:paraId="7C2B7C31" w14:textId="77777777" w:rsidR="001D493C" w:rsidRPr="00563771" w:rsidRDefault="001D493C" w:rsidP="007D6ADB">
      <w:pPr>
        <w:pStyle w:val="BodyText"/>
        <w:spacing w:before="8"/>
        <w:rPr>
          <w:rFonts w:cs="Times New Roman"/>
          <w:szCs w:val="24"/>
        </w:rPr>
      </w:pPr>
    </w:p>
    <w:p w14:paraId="7C2B7C32" w14:textId="77777777" w:rsidR="001D493C" w:rsidRPr="00563771" w:rsidRDefault="00A918C0" w:rsidP="007D6ADB">
      <w:pPr>
        <w:pStyle w:val="Heading1"/>
        <w:numPr>
          <w:ilvl w:val="0"/>
          <w:numId w:val="2"/>
        </w:numPr>
        <w:tabs>
          <w:tab w:val="left" w:pos="610"/>
        </w:tabs>
        <w:spacing w:before="1"/>
        <w:ind w:left="610" w:hanging="383"/>
        <w:rPr>
          <w:rFonts w:ascii="Times New Roman" w:hAnsi="Times New Roman" w:cs="Times New Roman"/>
          <w:sz w:val="24"/>
          <w:szCs w:val="24"/>
        </w:rPr>
      </w:pPr>
      <w:bookmarkStart w:id="68" w:name="6._Milestones"/>
      <w:bookmarkStart w:id="69" w:name="_Toc185500709"/>
      <w:bookmarkEnd w:id="68"/>
      <w:r w:rsidRPr="00563771">
        <w:rPr>
          <w:rFonts w:ascii="Times New Roman" w:hAnsi="Times New Roman" w:cs="Times New Roman"/>
          <w:spacing w:val="-2"/>
          <w:sz w:val="24"/>
          <w:szCs w:val="24"/>
        </w:rPr>
        <w:t>Milestones</w:t>
      </w:r>
      <w:bookmarkEnd w:id="69"/>
    </w:p>
    <w:p w14:paraId="7C2B7C33" w14:textId="62DBD576" w:rsidR="001D493C" w:rsidRPr="00563771" w:rsidRDefault="00A918C0" w:rsidP="007D6ADB">
      <w:pPr>
        <w:pStyle w:val="BodyText"/>
        <w:spacing w:before="256" w:line="271" w:lineRule="auto"/>
        <w:ind w:right="260"/>
        <w:rPr>
          <w:rFonts w:cs="Times New Roman"/>
          <w:szCs w:val="24"/>
        </w:rPr>
      </w:pPr>
      <w:r w:rsidRPr="00563771">
        <w:rPr>
          <w:rFonts w:cs="Times New Roman"/>
          <w:color w:val="339966"/>
          <w:szCs w:val="24"/>
        </w:rPr>
        <w:t xml:space="preserve">Planned dates for study milestones should be indicated in a table as </w:t>
      </w:r>
      <w:r w:rsidR="00A97F8D" w:rsidRPr="00563771">
        <w:rPr>
          <w:rFonts w:cs="Times New Roman"/>
          <w:color w:val="339966"/>
          <w:szCs w:val="24"/>
        </w:rPr>
        <w:t xml:space="preserve">shown </w:t>
      </w:r>
      <w:r w:rsidRPr="00563771">
        <w:rPr>
          <w:rFonts w:cs="Times New Roman"/>
          <w:color w:val="339966"/>
          <w:szCs w:val="24"/>
        </w:rPr>
        <w:t>below. Other important timelines can be added.</w:t>
      </w:r>
    </w:p>
    <w:p w14:paraId="7C2B7C34" w14:textId="77777777" w:rsidR="001D493C" w:rsidRPr="00563771" w:rsidRDefault="001D493C" w:rsidP="007D6ADB">
      <w:pPr>
        <w:pStyle w:val="BodyText"/>
        <w:spacing w:before="3"/>
        <w:rPr>
          <w:rFonts w:cs="Times New Roman"/>
          <w:szCs w:val="2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4"/>
        <w:gridCol w:w="4814"/>
      </w:tblGrid>
      <w:tr w:rsidR="001D493C" w:rsidRPr="00563771" w14:paraId="7C2B7C37" w14:textId="77777777">
        <w:trPr>
          <w:trHeight w:val="419"/>
        </w:trPr>
        <w:tc>
          <w:tcPr>
            <w:tcW w:w="4814" w:type="dxa"/>
            <w:tcBorders>
              <w:bottom w:val="single" w:sz="6" w:space="0" w:color="000000"/>
              <w:right w:val="single" w:sz="6" w:space="0" w:color="000000"/>
            </w:tcBorders>
          </w:tcPr>
          <w:p w14:paraId="7C2B7C35" w14:textId="77777777" w:rsidR="001D493C" w:rsidRPr="00563771" w:rsidRDefault="00A918C0" w:rsidP="007D6ADB">
            <w:pPr>
              <w:pStyle w:val="TableParagraph"/>
              <w:spacing w:before="63"/>
              <w:rPr>
                <w:rFonts w:cs="Times New Roman"/>
                <w:szCs w:val="24"/>
              </w:rPr>
            </w:pPr>
            <w:r w:rsidRPr="00563771">
              <w:rPr>
                <w:rFonts w:cs="Times New Roman"/>
                <w:spacing w:val="-2"/>
                <w:szCs w:val="24"/>
              </w:rPr>
              <w:t>Milestone</w:t>
            </w:r>
          </w:p>
        </w:tc>
        <w:tc>
          <w:tcPr>
            <w:tcW w:w="4814" w:type="dxa"/>
            <w:tcBorders>
              <w:left w:val="single" w:sz="6" w:space="0" w:color="000000"/>
              <w:bottom w:val="single" w:sz="6" w:space="0" w:color="000000"/>
            </w:tcBorders>
          </w:tcPr>
          <w:p w14:paraId="7C2B7C36" w14:textId="77777777" w:rsidR="001D493C" w:rsidRPr="00563771" w:rsidRDefault="00A918C0" w:rsidP="007D6ADB">
            <w:pPr>
              <w:pStyle w:val="TableParagraph"/>
              <w:spacing w:before="63"/>
              <w:ind w:left="103"/>
              <w:rPr>
                <w:rFonts w:cs="Times New Roman"/>
                <w:szCs w:val="24"/>
              </w:rPr>
            </w:pPr>
            <w:r w:rsidRPr="00563771">
              <w:rPr>
                <w:rFonts w:cs="Times New Roman"/>
                <w:szCs w:val="24"/>
              </w:rPr>
              <w:t>Planned</w:t>
            </w:r>
            <w:r w:rsidRPr="00563771">
              <w:rPr>
                <w:rFonts w:cs="Times New Roman"/>
                <w:spacing w:val="-8"/>
                <w:szCs w:val="24"/>
              </w:rPr>
              <w:t xml:space="preserve"> </w:t>
            </w:r>
            <w:r w:rsidRPr="00563771">
              <w:rPr>
                <w:rFonts w:cs="Times New Roman"/>
                <w:spacing w:val="-4"/>
                <w:szCs w:val="24"/>
              </w:rPr>
              <w:t>date</w:t>
            </w:r>
          </w:p>
        </w:tc>
      </w:tr>
      <w:tr w:rsidR="001D493C" w:rsidRPr="00563771" w14:paraId="7C2B7C3A" w14:textId="77777777">
        <w:trPr>
          <w:trHeight w:val="421"/>
        </w:trPr>
        <w:tc>
          <w:tcPr>
            <w:tcW w:w="4814" w:type="dxa"/>
            <w:tcBorders>
              <w:top w:val="single" w:sz="6" w:space="0" w:color="000000"/>
              <w:bottom w:val="single" w:sz="6" w:space="0" w:color="000000"/>
              <w:right w:val="single" w:sz="6" w:space="0" w:color="000000"/>
            </w:tcBorders>
          </w:tcPr>
          <w:p w14:paraId="21413208" w14:textId="77777777" w:rsidR="001D493C" w:rsidRPr="00563771" w:rsidRDefault="00A918C0" w:rsidP="007D6ADB">
            <w:pPr>
              <w:pStyle w:val="TableParagraph"/>
              <w:spacing w:before="66"/>
              <w:rPr>
                <w:rFonts w:cs="Times New Roman"/>
                <w:spacing w:val="-2"/>
                <w:szCs w:val="24"/>
              </w:rPr>
            </w:pPr>
            <w:r w:rsidRPr="00563771">
              <w:rPr>
                <w:rFonts w:cs="Times New Roman"/>
                <w:szCs w:val="24"/>
              </w:rPr>
              <w:t>Start of</w:t>
            </w:r>
            <w:r w:rsidRPr="00563771">
              <w:rPr>
                <w:rFonts w:cs="Times New Roman"/>
                <w:spacing w:val="-2"/>
                <w:szCs w:val="24"/>
              </w:rPr>
              <w:t xml:space="preserve"> </w:t>
            </w:r>
            <w:r w:rsidRPr="00563771">
              <w:rPr>
                <w:rFonts w:cs="Times New Roman"/>
                <w:szCs w:val="24"/>
              </w:rPr>
              <w:t>data</w:t>
            </w:r>
            <w:r w:rsidRPr="00563771">
              <w:rPr>
                <w:rFonts w:cs="Times New Roman"/>
                <w:spacing w:val="-1"/>
                <w:szCs w:val="24"/>
              </w:rPr>
              <w:t xml:space="preserve"> </w:t>
            </w:r>
            <w:r w:rsidRPr="00563771">
              <w:rPr>
                <w:rFonts w:cs="Times New Roman"/>
                <w:spacing w:val="-2"/>
                <w:szCs w:val="24"/>
              </w:rPr>
              <w:t>collection</w:t>
            </w:r>
          </w:p>
          <w:p w14:paraId="334D4DEA" w14:textId="77777777" w:rsidR="00A5211D" w:rsidRPr="00563771" w:rsidRDefault="00A5211D" w:rsidP="007D6ADB">
            <w:pPr>
              <w:pStyle w:val="TableParagraph"/>
              <w:spacing w:before="66"/>
              <w:rPr>
                <w:rFonts w:cs="Times New Roman"/>
                <w:spacing w:val="-2"/>
                <w:szCs w:val="24"/>
              </w:rPr>
            </w:pPr>
          </w:p>
          <w:p w14:paraId="7C2B7C38" w14:textId="726CE34A" w:rsidR="00A5211D" w:rsidRPr="00563771" w:rsidRDefault="00A5211D" w:rsidP="007D6ADB">
            <w:pPr>
              <w:pStyle w:val="TableParagraph"/>
              <w:spacing w:before="66"/>
              <w:rPr>
                <w:rFonts w:cs="Times New Roman"/>
                <w:szCs w:val="24"/>
              </w:rPr>
            </w:pPr>
            <w:r w:rsidRPr="00563771">
              <w:rPr>
                <w:rFonts w:cs="Times New Roman"/>
                <w:i/>
                <w:color w:val="339966"/>
                <w:spacing w:val="-4"/>
                <w:szCs w:val="24"/>
              </w:rPr>
              <w:t>This is defined as the date from which information on the first study subject is first recorded in the study dataset or, in the case of secondary use of data, the date from which data extraction starts for the study data analysis.</w:t>
            </w:r>
          </w:p>
        </w:tc>
        <w:tc>
          <w:tcPr>
            <w:tcW w:w="4814" w:type="dxa"/>
            <w:tcBorders>
              <w:top w:val="single" w:sz="6" w:space="0" w:color="000000"/>
              <w:left w:val="single" w:sz="6" w:space="0" w:color="000000"/>
              <w:bottom w:val="single" w:sz="6" w:space="0" w:color="000000"/>
            </w:tcBorders>
          </w:tcPr>
          <w:p w14:paraId="7C2B7C39" w14:textId="3CB00C9D" w:rsidR="00042D55" w:rsidRPr="00563771" w:rsidRDefault="00A918C0" w:rsidP="00A5211D">
            <w:pPr>
              <w:pStyle w:val="TableParagraph"/>
              <w:spacing w:before="39"/>
              <w:ind w:left="103"/>
              <w:rPr>
                <w:rFonts w:cs="Times New Roman"/>
                <w:i/>
                <w:color w:val="339966"/>
                <w:spacing w:val="-4"/>
                <w:szCs w:val="24"/>
              </w:rPr>
            </w:pPr>
            <w:r w:rsidRPr="00563771">
              <w:rPr>
                <w:rFonts w:cs="Times New Roman"/>
                <w:i/>
                <w:color w:val="339966"/>
                <w:spacing w:val="-4"/>
                <w:szCs w:val="24"/>
              </w:rPr>
              <w:t>Date</w:t>
            </w:r>
          </w:p>
        </w:tc>
      </w:tr>
      <w:tr w:rsidR="001D493C" w:rsidRPr="00563771" w14:paraId="7C2B7C3D" w14:textId="77777777">
        <w:trPr>
          <w:trHeight w:val="419"/>
        </w:trPr>
        <w:tc>
          <w:tcPr>
            <w:tcW w:w="4814" w:type="dxa"/>
            <w:tcBorders>
              <w:top w:val="single" w:sz="6" w:space="0" w:color="000000"/>
              <w:bottom w:val="single" w:sz="6" w:space="0" w:color="000000"/>
              <w:right w:val="single" w:sz="6" w:space="0" w:color="000000"/>
            </w:tcBorders>
          </w:tcPr>
          <w:p w14:paraId="43951C90" w14:textId="77777777" w:rsidR="001D493C" w:rsidRPr="00563771" w:rsidRDefault="00A918C0" w:rsidP="007D6ADB">
            <w:pPr>
              <w:pStyle w:val="TableParagraph"/>
              <w:spacing w:before="63"/>
              <w:rPr>
                <w:rFonts w:cs="Times New Roman"/>
                <w:spacing w:val="-2"/>
                <w:szCs w:val="24"/>
              </w:rPr>
            </w:pPr>
            <w:r w:rsidRPr="00563771">
              <w:rPr>
                <w:rFonts w:cs="Times New Roman"/>
                <w:szCs w:val="24"/>
              </w:rPr>
              <w:t>End</w:t>
            </w:r>
            <w:r w:rsidRPr="00563771">
              <w:rPr>
                <w:rFonts w:cs="Times New Roman"/>
                <w:spacing w:val="-2"/>
                <w:szCs w:val="24"/>
              </w:rPr>
              <w:t xml:space="preserve"> </w:t>
            </w:r>
            <w:r w:rsidRPr="00563771">
              <w:rPr>
                <w:rFonts w:cs="Times New Roman"/>
                <w:szCs w:val="24"/>
              </w:rPr>
              <w:t>of</w:t>
            </w:r>
            <w:r w:rsidRPr="00563771">
              <w:rPr>
                <w:rFonts w:cs="Times New Roman"/>
                <w:spacing w:val="-3"/>
                <w:szCs w:val="24"/>
              </w:rPr>
              <w:t xml:space="preserve"> </w:t>
            </w:r>
            <w:r w:rsidRPr="00563771">
              <w:rPr>
                <w:rFonts w:cs="Times New Roman"/>
                <w:szCs w:val="24"/>
              </w:rPr>
              <w:t>data</w:t>
            </w:r>
            <w:r w:rsidRPr="00563771">
              <w:rPr>
                <w:rFonts w:cs="Times New Roman"/>
                <w:spacing w:val="-1"/>
                <w:szCs w:val="24"/>
              </w:rPr>
              <w:t xml:space="preserve"> </w:t>
            </w:r>
            <w:r w:rsidRPr="00563771">
              <w:rPr>
                <w:rFonts w:cs="Times New Roman"/>
                <w:spacing w:val="-2"/>
                <w:szCs w:val="24"/>
              </w:rPr>
              <w:t>collection</w:t>
            </w:r>
          </w:p>
          <w:p w14:paraId="5F1B689D" w14:textId="77777777" w:rsidR="00A5211D" w:rsidRPr="00563771" w:rsidRDefault="00A5211D" w:rsidP="007D6ADB">
            <w:pPr>
              <w:pStyle w:val="TableParagraph"/>
              <w:spacing w:before="63"/>
              <w:rPr>
                <w:rFonts w:cs="Times New Roman"/>
                <w:spacing w:val="-2"/>
                <w:szCs w:val="24"/>
              </w:rPr>
            </w:pPr>
          </w:p>
          <w:p w14:paraId="7C2B7C3B" w14:textId="763659A7" w:rsidR="00A5211D" w:rsidRPr="00563771" w:rsidRDefault="00A5211D" w:rsidP="007D6ADB">
            <w:pPr>
              <w:pStyle w:val="TableParagraph"/>
              <w:spacing w:before="63"/>
              <w:rPr>
                <w:rFonts w:cs="Times New Roman"/>
                <w:szCs w:val="24"/>
              </w:rPr>
            </w:pPr>
            <w:r w:rsidRPr="00563771">
              <w:rPr>
                <w:rFonts w:cs="Times New Roman"/>
                <w:i/>
                <w:color w:val="339966"/>
                <w:spacing w:val="-4"/>
                <w:szCs w:val="24"/>
              </w:rPr>
              <w:t>This is defined as the date from which the analytical dataset is completely available. Note that the analytical dataset is the minimum set of data required to perform the statistical analyses leading to the results for the study objective(s).</w:t>
            </w:r>
          </w:p>
        </w:tc>
        <w:tc>
          <w:tcPr>
            <w:tcW w:w="4814" w:type="dxa"/>
            <w:tcBorders>
              <w:top w:val="single" w:sz="6" w:space="0" w:color="000000"/>
              <w:left w:val="single" w:sz="6" w:space="0" w:color="000000"/>
              <w:bottom w:val="single" w:sz="6" w:space="0" w:color="000000"/>
            </w:tcBorders>
          </w:tcPr>
          <w:p w14:paraId="7C2B7C3C" w14:textId="5DE57E97" w:rsidR="007E228B" w:rsidRPr="00563771" w:rsidRDefault="00A918C0" w:rsidP="00A5211D">
            <w:pPr>
              <w:pStyle w:val="TableParagraph"/>
              <w:ind w:left="103"/>
              <w:rPr>
                <w:rFonts w:cs="Times New Roman"/>
                <w:i/>
                <w:color w:val="339966"/>
                <w:spacing w:val="-4"/>
                <w:szCs w:val="24"/>
              </w:rPr>
            </w:pPr>
            <w:r w:rsidRPr="00563771">
              <w:rPr>
                <w:rFonts w:cs="Times New Roman"/>
                <w:i/>
                <w:color w:val="339966"/>
                <w:spacing w:val="-4"/>
                <w:szCs w:val="24"/>
              </w:rPr>
              <w:t>Date</w:t>
            </w:r>
          </w:p>
        </w:tc>
      </w:tr>
      <w:tr w:rsidR="001D493C" w:rsidRPr="00563771" w14:paraId="7C2B7C40" w14:textId="77777777">
        <w:trPr>
          <w:trHeight w:val="419"/>
        </w:trPr>
        <w:tc>
          <w:tcPr>
            <w:tcW w:w="4814" w:type="dxa"/>
            <w:tcBorders>
              <w:top w:val="single" w:sz="6" w:space="0" w:color="000000"/>
              <w:bottom w:val="single" w:sz="6" w:space="0" w:color="000000"/>
              <w:right w:val="single" w:sz="6" w:space="0" w:color="000000"/>
            </w:tcBorders>
          </w:tcPr>
          <w:p w14:paraId="7C2B7C3E" w14:textId="6C53A78F" w:rsidR="001D493C" w:rsidRPr="00563771" w:rsidRDefault="00B45468" w:rsidP="007D6ADB">
            <w:pPr>
              <w:pStyle w:val="TableParagraph"/>
              <w:spacing w:before="63"/>
              <w:rPr>
                <w:rFonts w:cs="Times New Roman"/>
                <w:szCs w:val="24"/>
              </w:rPr>
            </w:pPr>
            <w:r w:rsidRPr="00563771">
              <w:rPr>
                <w:rFonts w:cs="Times New Roman"/>
                <w:szCs w:val="24"/>
              </w:rPr>
              <w:t>Top line results</w:t>
            </w:r>
          </w:p>
        </w:tc>
        <w:tc>
          <w:tcPr>
            <w:tcW w:w="4814" w:type="dxa"/>
            <w:tcBorders>
              <w:top w:val="single" w:sz="6" w:space="0" w:color="000000"/>
              <w:left w:val="single" w:sz="6" w:space="0" w:color="000000"/>
              <w:bottom w:val="single" w:sz="6" w:space="0" w:color="000000"/>
            </w:tcBorders>
          </w:tcPr>
          <w:p w14:paraId="7C2B7C3F" w14:textId="77777777" w:rsidR="001D493C" w:rsidRPr="00563771" w:rsidRDefault="00A918C0" w:rsidP="007D6ADB">
            <w:pPr>
              <w:pStyle w:val="TableParagraph"/>
              <w:ind w:left="103"/>
              <w:rPr>
                <w:rFonts w:cs="Times New Roman"/>
                <w:i/>
                <w:szCs w:val="24"/>
              </w:rPr>
            </w:pPr>
            <w:r w:rsidRPr="00563771">
              <w:rPr>
                <w:rFonts w:cs="Times New Roman"/>
                <w:i/>
                <w:color w:val="339966"/>
                <w:spacing w:val="-4"/>
                <w:szCs w:val="24"/>
              </w:rPr>
              <w:t>Date</w:t>
            </w:r>
          </w:p>
        </w:tc>
      </w:tr>
      <w:tr w:rsidR="001D493C" w:rsidRPr="00563771" w14:paraId="7C2B7C55" w14:textId="77777777">
        <w:trPr>
          <w:trHeight w:val="419"/>
        </w:trPr>
        <w:tc>
          <w:tcPr>
            <w:tcW w:w="4814" w:type="dxa"/>
            <w:tcBorders>
              <w:top w:val="single" w:sz="6" w:space="0" w:color="000000"/>
              <w:right w:val="single" w:sz="6" w:space="0" w:color="000000"/>
            </w:tcBorders>
          </w:tcPr>
          <w:p w14:paraId="7C2B7C53" w14:textId="22F6C3B7" w:rsidR="001D493C" w:rsidRPr="00563771" w:rsidRDefault="00B45468" w:rsidP="007D6ADB">
            <w:pPr>
              <w:pStyle w:val="TableParagraph"/>
              <w:spacing w:before="63"/>
              <w:rPr>
                <w:rFonts w:cs="Times New Roman"/>
                <w:szCs w:val="24"/>
              </w:rPr>
            </w:pPr>
            <w:r w:rsidRPr="00563771">
              <w:rPr>
                <w:rFonts w:cs="Times New Roman"/>
                <w:szCs w:val="24"/>
              </w:rPr>
              <w:t>Technical report</w:t>
            </w:r>
          </w:p>
        </w:tc>
        <w:tc>
          <w:tcPr>
            <w:tcW w:w="4814" w:type="dxa"/>
            <w:tcBorders>
              <w:top w:val="single" w:sz="6" w:space="0" w:color="000000"/>
              <w:left w:val="single" w:sz="6" w:space="0" w:color="000000"/>
            </w:tcBorders>
          </w:tcPr>
          <w:p w14:paraId="7C2B7C54" w14:textId="77777777" w:rsidR="001D493C" w:rsidRPr="00563771" w:rsidRDefault="00A918C0" w:rsidP="007D6ADB">
            <w:pPr>
              <w:pStyle w:val="TableParagraph"/>
              <w:ind w:left="103"/>
              <w:rPr>
                <w:rFonts w:cs="Times New Roman"/>
                <w:i/>
                <w:szCs w:val="24"/>
              </w:rPr>
            </w:pPr>
            <w:r w:rsidRPr="00563771">
              <w:rPr>
                <w:rFonts w:cs="Times New Roman"/>
                <w:i/>
                <w:color w:val="339966"/>
                <w:spacing w:val="-4"/>
                <w:szCs w:val="24"/>
              </w:rPr>
              <w:t>Date</w:t>
            </w:r>
          </w:p>
        </w:tc>
      </w:tr>
    </w:tbl>
    <w:p w14:paraId="7C2B7C56" w14:textId="77777777" w:rsidR="001D493C" w:rsidRPr="00563771" w:rsidRDefault="001D493C" w:rsidP="007D6ADB">
      <w:pPr>
        <w:pStyle w:val="BodyText"/>
        <w:rPr>
          <w:rFonts w:cs="Times New Roman"/>
          <w:szCs w:val="24"/>
        </w:rPr>
      </w:pPr>
    </w:p>
    <w:p w14:paraId="033355FC" w14:textId="77777777" w:rsidR="00B45468" w:rsidRPr="00563771" w:rsidRDefault="00B45468">
      <w:pPr>
        <w:rPr>
          <w:rFonts w:eastAsia="Verdana" w:cs="Times New Roman"/>
          <w:b/>
          <w:bCs/>
          <w:szCs w:val="24"/>
        </w:rPr>
      </w:pPr>
      <w:bookmarkStart w:id="70" w:name="7._Rationale_and_background"/>
      <w:bookmarkEnd w:id="70"/>
      <w:r w:rsidRPr="00563771">
        <w:rPr>
          <w:rFonts w:cs="Times New Roman"/>
          <w:szCs w:val="24"/>
        </w:rPr>
        <w:br w:type="page"/>
      </w:r>
    </w:p>
    <w:p w14:paraId="7C2B7C57" w14:textId="6E746AD5" w:rsidR="001D493C" w:rsidRPr="00563771" w:rsidRDefault="00A918C0" w:rsidP="001A723A">
      <w:pPr>
        <w:pStyle w:val="Heading1"/>
        <w:keepNext/>
        <w:numPr>
          <w:ilvl w:val="0"/>
          <w:numId w:val="2"/>
        </w:numPr>
        <w:tabs>
          <w:tab w:val="left" w:pos="610"/>
        </w:tabs>
        <w:spacing w:before="1"/>
        <w:ind w:left="613" w:hanging="386"/>
        <w:rPr>
          <w:rFonts w:ascii="Times New Roman" w:hAnsi="Times New Roman" w:cs="Times New Roman"/>
          <w:sz w:val="24"/>
          <w:szCs w:val="24"/>
        </w:rPr>
      </w:pPr>
      <w:bookmarkStart w:id="71" w:name="_Toc185500710"/>
      <w:commentRangeStart w:id="72"/>
      <w:r w:rsidRPr="00563771">
        <w:rPr>
          <w:rFonts w:ascii="Times New Roman" w:hAnsi="Times New Roman" w:cs="Times New Roman"/>
          <w:sz w:val="24"/>
          <w:szCs w:val="24"/>
        </w:rPr>
        <w:lastRenderedPageBreak/>
        <w:t>Rationale</w:t>
      </w:r>
      <w:r w:rsidRPr="00563771">
        <w:rPr>
          <w:rFonts w:ascii="Times New Roman" w:hAnsi="Times New Roman" w:cs="Times New Roman"/>
          <w:spacing w:val="-10"/>
          <w:sz w:val="24"/>
          <w:szCs w:val="24"/>
        </w:rPr>
        <w:t xml:space="preserve"> </w:t>
      </w:r>
      <w:r w:rsidRPr="00563771">
        <w:rPr>
          <w:rFonts w:ascii="Times New Roman" w:hAnsi="Times New Roman" w:cs="Times New Roman"/>
          <w:sz w:val="24"/>
          <w:szCs w:val="24"/>
        </w:rPr>
        <w:t>and</w:t>
      </w:r>
      <w:r w:rsidRPr="00563771">
        <w:rPr>
          <w:rFonts w:ascii="Times New Roman" w:hAnsi="Times New Roman" w:cs="Times New Roman"/>
          <w:spacing w:val="-7"/>
          <w:sz w:val="24"/>
          <w:szCs w:val="24"/>
        </w:rPr>
        <w:t xml:space="preserve"> </w:t>
      </w:r>
      <w:r w:rsidRPr="00563771">
        <w:rPr>
          <w:rFonts w:ascii="Times New Roman" w:hAnsi="Times New Roman" w:cs="Times New Roman"/>
          <w:spacing w:val="-2"/>
          <w:sz w:val="24"/>
          <w:szCs w:val="24"/>
        </w:rPr>
        <w:t>background</w:t>
      </w:r>
      <w:bookmarkEnd w:id="71"/>
      <w:commentRangeEnd w:id="72"/>
      <w:r w:rsidR="00682838">
        <w:rPr>
          <w:rStyle w:val="CommentReference"/>
          <w:rFonts w:ascii="Times New Roman" w:eastAsia="Courier New" w:hAnsi="Times New Roman" w:cs="Courier New"/>
          <w:b w:val="0"/>
          <w:bCs w:val="0"/>
        </w:rPr>
        <w:commentReference w:id="72"/>
      </w:r>
    </w:p>
    <w:p w14:paraId="53D0521E" w14:textId="7D7FF4F2" w:rsidR="001D493C" w:rsidDel="00692C25" w:rsidRDefault="04E31EAF" w:rsidP="00B45468">
      <w:pPr>
        <w:pStyle w:val="BodyText"/>
        <w:spacing w:before="257" w:line="271" w:lineRule="auto"/>
        <w:ind w:right="260"/>
        <w:rPr>
          <w:del w:id="73" w:author="Viering, Tammo" w:date="2024-12-18T16:47:00Z" w16du:dateUtc="2024-12-18T15:47:00Z"/>
          <w:rFonts w:cs="Times New Roman"/>
          <w:color w:val="339966"/>
          <w:szCs w:val="24"/>
        </w:rPr>
      </w:pPr>
      <w:del w:id="74" w:author="Viering, Tammo" w:date="2024-12-18T16:47:00Z" w16du:dateUtc="2024-12-18T15:47:00Z">
        <w:r w:rsidRPr="00563771" w:rsidDel="00692C25">
          <w:rPr>
            <w:rFonts w:cs="Times New Roman"/>
            <w:color w:val="339966"/>
            <w:spacing w:val="-4"/>
            <w:szCs w:val="24"/>
          </w:rPr>
          <w:delText xml:space="preserve">Brief </w:delText>
        </w:r>
        <w:r w:rsidR="00A918C0" w:rsidRPr="00563771" w:rsidDel="00692C25">
          <w:rPr>
            <w:rFonts w:cs="Times New Roman"/>
            <w:color w:val="339966"/>
            <w:szCs w:val="24"/>
          </w:rPr>
          <w:delText>description</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of</w:delText>
        </w:r>
        <w:r w:rsidR="00A918C0" w:rsidRPr="00563771" w:rsidDel="00692C25">
          <w:rPr>
            <w:rFonts w:cs="Times New Roman"/>
            <w:color w:val="339966"/>
            <w:spacing w:val="-4"/>
            <w:szCs w:val="24"/>
          </w:rPr>
          <w:delText xml:space="preserve"> </w:delText>
        </w:r>
        <w:r w:rsidR="00B45468" w:rsidRPr="00563771" w:rsidDel="00692C25">
          <w:rPr>
            <w:rFonts w:cs="Times New Roman"/>
            <w:color w:val="339966"/>
            <w:szCs w:val="24"/>
          </w:rPr>
          <w:delText>background that led to the</w:delText>
        </w:r>
        <w:r w:rsidR="00A918C0" w:rsidRPr="00563771" w:rsidDel="00692C25">
          <w:rPr>
            <w:rFonts w:cs="Times New Roman"/>
            <w:color w:val="339966"/>
            <w:spacing w:val="-6"/>
            <w:szCs w:val="24"/>
          </w:rPr>
          <w:delText xml:space="preserve"> </w:delText>
        </w:r>
        <w:r w:rsidR="00A918C0" w:rsidRPr="00563771" w:rsidDel="00692C25">
          <w:rPr>
            <w:rFonts w:cs="Times New Roman"/>
            <w:color w:val="339966"/>
            <w:szCs w:val="24"/>
          </w:rPr>
          <w:delText>initiation</w:delText>
        </w:r>
        <w:r w:rsidR="00A918C0" w:rsidRPr="00563771" w:rsidDel="00692C25">
          <w:rPr>
            <w:rFonts w:cs="Times New Roman"/>
            <w:color w:val="339966"/>
            <w:spacing w:val="-5"/>
            <w:szCs w:val="24"/>
          </w:rPr>
          <w:delText xml:space="preserve"> </w:delText>
        </w:r>
        <w:r w:rsidR="00B45468" w:rsidRPr="00563771" w:rsidDel="00692C25">
          <w:rPr>
            <w:rFonts w:cs="Times New Roman"/>
            <w:color w:val="339966"/>
            <w:szCs w:val="24"/>
          </w:rPr>
          <w:delText>of th</w:delText>
        </w:r>
        <w:r w:rsidR="00B41F67" w:rsidDel="00692C25">
          <w:rPr>
            <w:rFonts w:cs="Times New Roman"/>
            <w:color w:val="339966"/>
            <w:szCs w:val="24"/>
          </w:rPr>
          <w:delText>e</w:delText>
        </w:r>
        <w:r w:rsidR="00B45468" w:rsidRPr="00563771" w:rsidDel="00692C25">
          <w:rPr>
            <w:rFonts w:cs="Times New Roman"/>
            <w:color w:val="339966"/>
            <w:szCs w:val="24"/>
          </w:rPr>
          <w:delText xml:space="preserve"> study. Section should be clear and should provide a short critical review of available published and unpublished data to explain gaps in knowledge that the study is intended to fill. </w:delText>
        </w:r>
        <w:r w:rsidR="00D17CBC" w:rsidRPr="00563771" w:rsidDel="00692C25">
          <w:rPr>
            <w:rFonts w:cs="Times New Roman"/>
            <w:color w:val="339966"/>
            <w:szCs w:val="24"/>
          </w:rPr>
          <w:delText xml:space="preserve">For clarity, unpublished data are defined as data for studies that have never been published or not yet published at the time of protocol approval. </w:delText>
        </w:r>
        <w:r w:rsidR="00B45468" w:rsidRPr="00563771" w:rsidDel="00692C25">
          <w:rPr>
            <w:rFonts w:cs="Times New Roman"/>
            <w:color w:val="339966"/>
            <w:szCs w:val="24"/>
          </w:rPr>
          <w:delText>The expected contribution(s) of the current study should be reported.</w:delText>
        </w:r>
      </w:del>
    </w:p>
    <w:p w14:paraId="26E9292C" w14:textId="3099DF6D" w:rsidR="00390ABF" w:rsidRPr="00390ABF" w:rsidRDefault="00390ABF" w:rsidP="00390ABF">
      <w:r w:rsidRPr="00390ABF">
        <w:t>Headache disorders are common neurological conditions characterized by recurrent headaches that can significantly impact quality of life, causing pain and disability, and often requiring medical intervention</w:t>
      </w:r>
      <w:r w:rsidR="00B958F3">
        <w:t xml:space="preserve"> </w:t>
      </w:r>
      <w:r w:rsidR="00B958F3">
        <w:fldChar w:fldCharType="begin"/>
      </w:r>
      <w:r w:rsidR="00B958F3">
        <w:instrText xml:space="preserve"> ADDIN EN.CITE &lt;EndNote&gt;&lt;Cite&gt;&lt;Author&gt;World Health Organization&lt;/Author&gt;&lt;Year&gt;2024&lt;/Year&gt;&lt;RecNum&gt;5&lt;/RecNum&gt;&lt;DisplayText&gt;[1]&lt;/DisplayText&gt;&lt;record&gt;&lt;rec-number&gt;5&lt;/rec-number&gt;&lt;foreign-keys&gt;&lt;key app="EN" db-id="290ffp95gsdpsxef90ox9fpps2awr0epat50" timestamp="1734432866"&gt;5&lt;/key&gt;&lt;/foreign-keys&gt;&lt;ref-type name="Web Page"&gt;12&lt;/ref-type&gt;&lt;contributors&gt;&lt;authors&gt;&lt;author&gt;World Health Organization,&lt;/author&gt;&lt;/authors&gt;&lt;/contributors&gt;&lt;titles&gt;&lt;title&gt;Migraine and other headache disorders&lt;/title&gt;&lt;/titles&gt;&lt;number&gt;2024-12-17&lt;/number&gt;&lt;dates&gt;&lt;year&gt;2024&lt;/year&gt;&lt;/dates&gt;&lt;urls&gt;&lt;related-urls&gt;&lt;url&gt;https://www.who.int/news-room/fact-sheets/detail/headache-disorders&lt;/url&gt;&lt;/related-urls&gt;&lt;/urls&gt;&lt;/record&gt;&lt;/Cite&gt;&lt;/EndNote&gt;</w:instrText>
      </w:r>
      <w:r w:rsidR="00B958F3">
        <w:fldChar w:fldCharType="separate"/>
      </w:r>
      <w:r w:rsidR="00B958F3">
        <w:rPr>
          <w:noProof/>
        </w:rPr>
        <w:t>[1]</w:t>
      </w:r>
      <w:r w:rsidR="00B958F3">
        <w:fldChar w:fldCharType="end"/>
      </w:r>
      <w:r w:rsidRPr="00390ABF">
        <w:t>. The most common types of headaches include migraine, a moderate-to-severe headache accompanied by nausea, vomiting, and sensitivity to light and/or noise, which is more prevalent among women (ratio 3:1), and tension-type headache (TTH), typically mild-to-moderate and without associated symptoms or the specific features of migraine. Two other relevant</w:t>
      </w:r>
      <w:r>
        <w:t xml:space="preserve"> but rather uncommon</w:t>
      </w:r>
      <w:r w:rsidRPr="00390ABF">
        <w:t xml:space="preserve"> types of headaches are cluster headaches and medication-overuse headaches.</w:t>
      </w:r>
      <w:r w:rsidR="00F4480F">
        <w:fldChar w:fldCharType="begin">
          <w:fldData xml:space="preserve">PEVuZE5vdGU+PENpdGU+PEF1dGhvcj5TdGVpbmVyPC9BdXRob3I+PFllYXI+MjAxOTwvWWVhcj48
UmVjTnVtPjY8L1JlY051bT48RGlzcGxheVRleHQ+WzJdPC9EaXNwbGF5VGV4dD48cmVjb3JkPjxy
ZWMtbnVtYmVyPjY8L3JlYy1udW1iZXI+PGZvcmVpZ24ta2V5cz48a2V5IGFwcD0iRU4iIGRiLWlk
PSIyOTBmZnA5NWdzZHBzeGVmOTBveDlmcHBzMmF3cjBlcGF0NTAiIHRpbWVzdGFtcD0iMTczNDQz
Mjk3OCI+Njwva2V5PjwvZm9yZWlnbi1rZXlzPjxyZWYtdHlwZSBuYW1lPSJKb3VybmFsIEFydGlj
bGUiPjE3PC9yZWYtdHlwZT48Y29udHJpYnV0b3JzPjxhdXRob3JzPjxhdXRob3I+U3RlaW5lciwg
VC4gSi48L2F1dGhvcj48YXV0aG9yPkplbnNlbiwgUi48L2F1dGhvcj48YXV0aG9yPkthdHNhcmF2
YSwgWi48L2F1dGhvcj48YXV0aG9yPkxpbmRlLCBNLjwvYXV0aG9yPjxhdXRob3I+TWFjR3JlZ29y
LCBFLiBBLjwvYXV0aG9yPjxhdXRob3I+T3NpcG92YSwgVi48L2F1dGhvcj48YXV0aG9yPlBhZW1l
bGVpcmUsIEsuPC9hdXRob3I+PGF1dGhvcj5PbGVzZW4sIEouPC9hdXRob3I+PGF1dGhvcj5QZXRl
cnMsIE0uPC9hdXRob3I+PGF1dGhvcj5NYXJ0ZWxsZXR0aSwgUC48L2F1dGhvcj48L2F1dGhvcnM+
PC9jb250cmlidXRvcnM+PGF1dGgtYWRkcmVzcz5EZXBhcnRtZW50IG9mIE5ldXJvbWVkaWNpbmUg
YW5kIE1vdmVtZW50IFNjaWVuY2UsIE5UTlUgTm9yd2VnaWFuIFVuaXZlcnNpdHkgb2YgU2NpZW5j
ZSBhbmQgVGVjaG5vbG9neSwgRWR2YXJkIEdyaWVncyBHYXRlLCBUcm9uZGhlaW0sIE5vcndheS4g
dC5zdGVpbmVyQGltcGVyaWFsLmFjLnVrLiYjeEQ7RGl2aXNpb24gb2YgQnJhaW4gU2NpZW5jZXMs
IEltcGVyaWFsIENvbGxlZ2UgTG9uZG9uLCBMb25kb24sIFVLLiB0LnN0ZWluZXJAaW1wZXJpYWwu
YWMudWsuJiN4RDtEYW5pc2ggSGVhZGFjaGUgQ2VudHJlLCBEZXBhcnRtZW50IG9mIE5ldXJvbG9n
eSwgVW5pdmVyc2l0eSBvZiBDb3BlbmhhZ2VuLCBSaWdzaG9zcGl0YWxldCBHbG9zdHJ1cCwgR2xv
c3RydXAsIERlbm1hcmsuJiN4RDtEZXBhcnRtZW50IG9mIE5ldXJvbG9neSwgRXZhbmdlbGljYWwg
SG9zcGl0YWwgVW5uYSwgVW5uYSwgR2VybWFueS4mI3hEO01lZGljYWwgRmFjdWx0eSwgVW5pdmVy
c2l0eSBvZiBEdWlzYnVyZy1Fc3NlbiwgRXNzZW4sIEdlcm1hbnkuJiN4RDtEZXBhcnRtZW50IG9m
IE5ldXJvbWVkaWNpbmUgYW5kIE1vdmVtZW50IFNjaWVuY2UsIE5UTlUgTm9yd2VnaWFuIFVuaXZl
cnNpdHkgb2YgU2NpZW5jZSBhbmQgVGVjaG5vbG9neSwgRWR2YXJkIEdyaWVncyBHYXRlLCBUcm9u
ZGhlaW0sIE5vcndheS4mI3hEO05vcndlZ2lhbiBBZHZpc29yeSBVbml0IG9uIEhlYWRhY2hlLCBT
dC4gT2xhdnMgSG9zcGl0YWwsIFRyb25kaGVpbSwgTm9yd2F5LiYjeEQ7Q2VudHJlIGZvciBOZXVy
b3NjaWVuY2UgYW5kIFRyYXVtYSwgQmxpemFyZCBJbnN0aXR1dGUgb2YgQ2VsbCBhbmQgTW9sZWN1
bGFyIFNjaWVuY2UsIEJhcnRzIGFuZCB0aGUgTG9uZG9uIFNjaG9vbCBvZiBNZWRpY2luZSBhbmQg
RGVudGlzdHJ5LCBMb25kb24sIFVLLiYjeEQ7UmVzZWFyY2ggRGVwYXJ0bWVudCBvZiBOZXVyb2xv
Z3ksIEZpcnN0ICZxdW90O0kuIFNlY2hlbm92JnF1b3Q7IE1vc2NvdyBTdGF0ZSBNZWRpY2FsIFVu
aXZlcnNpdHksIE1vc2NvdywgUnVzc2lhbiBGZWRlcmF0aW9uLiYjeEQ7UmVzZWFyY2ggQ2VudGVy
IGZvciBOZXVyb3BzeWNoaWF0cnksIE1vc2NvdywgUnVzc2lhbiBGZWRlcmF0aW9uLiYjeEQ7RGVw
YXJ0bWVudCBvZiBOZXVyb2xvZ3ksIEdoZW50IFVuaXZlcnNpdHkgSG9zcGl0YWwsIEdoZW50LCBC
ZWxnaXVtLiYjeEQ7SGVhbHRoIFNlcnZpY2VzIFJlc2VhcmNoIFVuaXQsIE51ZmZpZWxkIERlcGFy
dG1lbnQgb2YgUG9wdWxhdGlvbiBIZWFsdGgsIFVuaXZlcnNpdHkgb2YgT3hmb3JkLCBPeGZvcmQs
IFVLLiYjeEQ7RGVwYXJ0bWVudCBvZiBDbGluaWNhbCBhbmQgTW9sZWN1bGFyIE1lZGljaW5lLCBT
YXBpZW56YSBVbml2ZXJzaXR5LCBSb21lLCBJdGFseS4mI3hEO1JlZ2lvbmFsIFJlZmVycmFsIEhl
YWRhY2hlIENlbnRyZSwgU2FudCZhcG9zO0FuZHJlYSBIb3NwaXRhbCwgUm9tZSwgSXRhbHkuPC9h
dXRoLWFkZHJlc3M+PHRpdGxlcz48dGl0bGU+QWlkcyB0byBtYW5hZ2VtZW50IG9mIGhlYWRhY2hl
IGRpc29yZGVycyBpbiBwcmltYXJ5IGNhcmUgKDJuZCBlZGl0aW9uKSA6IG9uIGJlaGFsZiBvZiB0
aGUgRXVyb3BlYW4gSGVhZGFjaGUgRmVkZXJhdGlvbiBhbmQgTGlmdGluZyBUaGUgQnVyZGVuOiB0
aGUgR2xvYmFsIENhbXBhaWduIGFnYWluc3QgSGVhZGFjaGU8L3RpdGxlPjxzZWNvbmRhcnktdGl0
bGU+SiBIZWFkYWNoZSBQYWluPC9zZWNvbmRhcnktdGl0bGU+PC90aXRsZXM+PHBlcmlvZGljYWw+
PGZ1bGwtdGl0bGU+SiBIZWFkYWNoZSBQYWluPC9mdWxsLXRpdGxlPjwvcGVyaW9kaWNhbD48cGFn
ZXM+NTc8L3BhZ2VzPjx2b2x1bWU+MjA8L3ZvbHVtZT48bnVtYmVyPjE8L251bWJlcj48a2V5d29y
ZHM+PGtleXdvcmQ+SGVhZGFjaGUgRGlzb3JkZXJzLypkaWFnbm9zaXMvKnRoZXJhcHk8L2tleXdv
cmQ+PGtleXdvcmQ+SHVtYW5zPC9rZXl3b3JkPjxrZXl3b3JkPlByaW1hcnkgSGVhbHRoIENhcmU8
L2tleXdvcmQ+PGtleXdvcmQ+V29ybGQgSGVhbHRoIE9yZ2FuaXphdGlvbjwva2V5d29yZD48a2V5
d29yZD5CdXJkZW4gb2YgZGlzZWFzZTwva2V5d29yZD48a2V5d29yZD5DbGFzc2lmaWNhdGlvbjwv
a2V5d29yZD48a2V5d29yZD5DbHVzdGVyIGhlYWRhY2hlPC9rZXl3b3JkPjxrZXl3b3JkPkRpYWdu
b3Npczwva2V5d29yZD48a2V5d29yZD5FdXJvcGVhbiBIZWFkYWNoZSBGZWRlcmF0aW9uPC9rZXl3
b3JkPjxrZXl3b3JkPkZvbGxvdy11cDwva2V5d29yZD48a2V5d29yZD5HbG9iYWwgQ2FtcGFpZ24g
YWdhaW5zdCBIZWFkYWNoZTwva2V5d29yZD48a2V5d29yZD5HdWlkZWxpbmVzPC9rZXl3b3JkPjxr
ZXl3b3JkPkhlYWRhY2hlIGNhbGVuZGFyPC9rZXl3b3JkPjxrZXl3b3JkPkhlYWRhY2hlIGRpYXJ5
PC9rZXl3b3JkPjxrZXl3b3JkPkhlYWRhY2hlIGRpc29yZGVyczwva2V5d29yZD48a2V5d29yZD5J
bnN0cnVtZW50czwva2V5d29yZD48a2V5d29yZD5NYW5hZ2VtZW50PC9rZXl3b3JkPjxrZXl3b3Jk
Pk1lZGljYXRpb24tb3ZlcnVzZSBoZWFkYWNoZTwva2V5d29yZD48a2V5d29yZD5NaWdyYWluZTwv
a2V5d29yZD48a2V5d29yZD5PdXRjb21lIG1lYXN1cmVzPC9rZXl3b3JkPjxrZXl3b3JkPlBhdGll
bnQgaW5mb3JtYXRpb24gbGVhZmxldHM8L2tleXdvcmQ+PGtleXdvcmQ+UGVyc2lzdGVudCBpZGlv
cGF0aGljIGZhY2lhbCBwYWluPC9rZXl3b3JkPjxrZXl3b3JkPlByaW1hcnkgY2FyZTwva2V5d29y
ZD48a2V5d29yZD5SZWQgZmxhZ3M8L2tleXdvcmQ+PGtleXdvcmQ+VGVuc2lvbi10eXBlIGhlYWRh
Y2hlPC9rZXl3b3JkPjxrZXl3b3JkPlRyYW5zbGF0aW9uPC9rZXl3b3JkPjxrZXl3b3JkPlRyaWdl
bWluYWwgbmV1cmFsZ2lhPC9rZXl3b3JkPjxrZXl3b3JkPmhvbm9yYXJpYSBhcyBhIHNwZWFrZXIg
YW5kL29yIGNvbmR1Y3RlZCBjbGluaWNhbCB0cmlhbHMgZm9yIEFsbGVyZ2FuLCBBVEksPC9rZXl3
b3JkPjxrZXl3b3JkPkVsZWN0cm9jb3JlIGFuZCBQZml6ZXIuIFpLIGhhcyByZWNlaXZlZCBob25v
cmFyaWEgYXMgYSBzcGVha2VyIGFuZC9vciBjb25zdWx0YW50PC9rZXl3b3JkPjxrZXl3b3JkPmZy
b20gQWxsZXJnYW4sIEJheWVyLCBFbHktTGlsbHksIE5vdmFydGlzIGFuZCBURVZBLiBWTyBoYXMg
cmVjZWl2ZWQgaG9ub3JhcmlhIGFzPC9rZXl3b3JkPjxrZXl3b3JkPmEgc3BlYWtlciBhbmQvb3Ig
Y29uc3VsdGFudCBmcm9tIEFsbGVyZ2FuLCBQZml6ZXIgYW5kIFRha2VkYSBhbmQgaGFzIGNvbmR1
Y3RlZDwva2V5d29yZD48a2V5d29yZD5jbGluaWNhbCB0cmlhbHMgZm9yIEFtZ2VuLiBLUCBoYXMg
cmVjZWl2ZWQgaG9ub3JhcmlhIGFzIGEgc3BlYWtlciBhbmQvb3I8L2tleXdvcmQ+PGtleXdvcmQ+
Y29uc3VsdGFudCwgYW5kL29yIHJlY2VpdmVkIHJlc2VhcmNoIHN1cHBvcnQsIGZyb20gQWxsZXJn
YW4sIEFtZ2VuL05vdmFydGlzLDwva2V5d29yZD48a2V5d29yZD5BdXRvbm9taWMgVGVjaG5vbG9n
aWVzIEluYy4sIEVseS1MaWxseSBhbmQgVGV2YS4gUE0gaXMgb3IgaGFzIGJlZW4gYW4gQWR2aXNv
cnk8L2tleXdvcmQ+PGtleXdvcmQ+Qm9hcmQgbWVtYmVyIGZvciBBbGxlcmdhbiwgQU1HRU4sIE5v
dmFydGlzIGFuZCBURVZBIGFuZCBhIFNwZWFrZXJzJmFwb3M7IEJ1cmVhdSBtZW1iZXI8L2tleXdv
cmQ+PGtleXdvcmQ+Zm9yIEFDUkFGIGFuZCBFbHl0aHJhcGhhcm1hLCBhbmQgaGFzIHJlY2VpdmVk
IHJveWFsdGllcyBmcm9tIFNwcmluZ2VyIGFuZCB0cmF2ZWw8L2tleXdvcmQ+PGtleXdvcmQ+c3Vw
cG9ydCBmcm9tIHRoZSBFdXJvcGVhbiBNZWRpY2luZXMgQWdlbmN5IGFuZCBTcHJpbmdlck5hdHVy
ZS48L2tleXdvcmQ+PC9rZXl3b3Jkcz48ZGF0ZXM+PHllYXI+MjAxOTwveWVhcj48cHViLWRhdGVz
PjxkYXRlPk1heSAyMTwvZGF0ZT48L3B1Yi1kYXRlcz48L2RhdGVzPjxpc2JuPjExMjktMjM3NyAo
RWxlY3Ryb25pYykmI3hEOzExMjktMjM2OSAoUHJpbnQpJiN4RDsxMTI5LTIzNjkgKExpbmtpbmcp
PC9pc2JuPjxhY2Nlc3Npb24tbnVtPjMxMTEzMzczPC9hY2Nlc3Npb24tbnVtPjx1cmxzPjxyZWxh
dGVkLXVybHM+PHVybD5odHRwczovL3d3dy5uY2JpLm5sbS5uaWguZ292L3B1Ym1lZC8zMTExMzM3
MzwvdXJsPjwvcmVsYXRlZC11cmxzPjwvdXJscz48Y3VzdG9tMj5QTUM2NzM0NDc2PC9jdXN0b20y
PjxlbGVjdHJvbmljLXJlc291cmNlLW51bT4xMC4xMTg2L3MxMDE5NC0wMTgtMDg5OS0yPC9lbGVj
dHJvbmljLXJlc291cmNlLW51bT48L3JlY29yZD48L0NpdGU+PC9FbmROb3RlPgB=
</w:fldData>
        </w:fldChar>
      </w:r>
      <w:r w:rsidR="00F4480F">
        <w:instrText xml:space="preserve"> ADDIN EN.CITE </w:instrText>
      </w:r>
      <w:r w:rsidR="00F4480F">
        <w:fldChar w:fldCharType="begin">
          <w:fldData xml:space="preserve">PEVuZE5vdGU+PENpdGU+PEF1dGhvcj5TdGVpbmVyPC9BdXRob3I+PFllYXI+MjAxOTwvWWVhcj48
UmVjTnVtPjY8L1JlY051bT48RGlzcGxheVRleHQ+WzJdPC9EaXNwbGF5VGV4dD48cmVjb3JkPjxy
ZWMtbnVtYmVyPjY8L3JlYy1udW1iZXI+PGZvcmVpZ24ta2V5cz48a2V5IGFwcD0iRU4iIGRiLWlk
PSIyOTBmZnA5NWdzZHBzeGVmOTBveDlmcHBzMmF3cjBlcGF0NTAiIHRpbWVzdGFtcD0iMTczNDQz
Mjk3OCI+Njwva2V5PjwvZm9yZWlnbi1rZXlzPjxyZWYtdHlwZSBuYW1lPSJKb3VybmFsIEFydGlj
bGUiPjE3PC9yZWYtdHlwZT48Y29udHJpYnV0b3JzPjxhdXRob3JzPjxhdXRob3I+U3RlaW5lciwg
VC4gSi48L2F1dGhvcj48YXV0aG9yPkplbnNlbiwgUi48L2F1dGhvcj48YXV0aG9yPkthdHNhcmF2
YSwgWi48L2F1dGhvcj48YXV0aG9yPkxpbmRlLCBNLjwvYXV0aG9yPjxhdXRob3I+TWFjR3JlZ29y
LCBFLiBBLjwvYXV0aG9yPjxhdXRob3I+T3NpcG92YSwgVi48L2F1dGhvcj48YXV0aG9yPlBhZW1l
bGVpcmUsIEsuPC9hdXRob3I+PGF1dGhvcj5PbGVzZW4sIEouPC9hdXRob3I+PGF1dGhvcj5QZXRl
cnMsIE0uPC9hdXRob3I+PGF1dGhvcj5NYXJ0ZWxsZXR0aSwgUC48L2F1dGhvcj48L2F1dGhvcnM+
PC9jb250cmlidXRvcnM+PGF1dGgtYWRkcmVzcz5EZXBhcnRtZW50IG9mIE5ldXJvbWVkaWNpbmUg
YW5kIE1vdmVtZW50IFNjaWVuY2UsIE5UTlUgTm9yd2VnaWFuIFVuaXZlcnNpdHkgb2YgU2NpZW5j
ZSBhbmQgVGVjaG5vbG9neSwgRWR2YXJkIEdyaWVncyBHYXRlLCBUcm9uZGhlaW0sIE5vcndheS4g
dC5zdGVpbmVyQGltcGVyaWFsLmFjLnVrLiYjeEQ7RGl2aXNpb24gb2YgQnJhaW4gU2NpZW5jZXMs
IEltcGVyaWFsIENvbGxlZ2UgTG9uZG9uLCBMb25kb24sIFVLLiB0LnN0ZWluZXJAaW1wZXJpYWwu
YWMudWsuJiN4RDtEYW5pc2ggSGVhZGFjaGUgQ2VudHJlLCBEZXBhcnRtZW50IG9mIE5ldXJvbG9n
eSwgVW5pdmVyc2l0eSBvZiBDb3BlbmhhZ2VuLCBSaWdzaG9zcGl0YWxldCBHbG9zdHJ1cCwgR2xv
c3RydXAsIERlbm1hcmsuJiN4RDtEZXBhcnRtZW50IG9mIE5ldXJvbG9neSwgRXZhbmdlbGljYWwg
SG9zcGl0YWwgVW5uYSwgVW5uYSwgR2VybWFueS4mI3hEO01lZGljYWwgRmFjdWx0eSwgVW5pdmVy
c2l0eSBvZiBEdWlzYnVyZy1Fc3NlbiwgRXNzZW4sIEdlcm1hbnkuJiN4RDtEZXBhcnRtZW50IG9m
IE5ldXJvbWVkaWNpbmUgYW5kIE1vdmVtZW50IFNjaWVuY2UsIE5UTlUgTm9yd2VnaWFuIFVuaXZl
cnNpdHkgb2YgU2NpZW5jZSBhbmQgVGVjaG5vbG9neSwgRWR2YXJkIEdyaWVncyBHYXRlLCBUcm9u
ZGhlaW0sIE5vcndheS4mI3hEO05vcndlZ2lhbiBBZHZpc29yeSBVbml0IG9uIEhlYWRhY2hlLCBT
dC4gT2xhdnMgSG9zcGl0YWwsIFRyb25kaGVpbSwgTm9yd2F5LiYjeEQ7Q2VudHJlIGZvciBOZXVy
b3NjaWVuY2UgYW5kIFRyYXVtYSwgQmxpemFyZCBJbnN0aXR1dGUgb2YgQ2VsbCBhbmQgTW9sZWN1
bGFyIFNjaWVuY2UsIEJhcnRzIGFuZCB0aGUgTG9uZG9uIFNjaG9vbCBvZiBNZWRpY2luZSBhbmQg
RGVudGlzdHJ5LCBMb25kb24sIFVLLiYjeEQ7UmVzZWFyY2ggRGVwYXJ0bWVudCBvZiBOZXVyb2xv
Z3ksIEZpcnN0ICZxdW90O0kuIFNlY2hlbm92JnF1b3Q7IE1vc2NvdyBTdGF0ZSBNZWRpY2FsIFVu
aXZlcnNpdHksIE1vc2NvdywgUnVzc2lhbiBGZWRlcmF0aW9uLiYjeEQ7UmVzZWFyY2ggQ2VudGVy
IGZvciBOZXVyb3BzeWNoaWF0cnksIE1vc2NvdywgUnVzc2lhbiBGZWRlcmF0aW9uLiYjeEQ7RGVw
YXJ0bWVudCBvZiBOZXVyb2xvZ3ksIEdoZW50IFVuaXZlcnNpdHkgSG9zcGl0YWwsIEdoZW50LCBC
ZWxnaXVtLiYjeEQ7SGVhbHRoIFNlcnZpY2VzIFJlc2VhcmNoIFVuaXQsIE51ZmZpZWxkIERlcGFy
dG1lbnQgb2YgUG9wdWxhdGlvbiBIZWFsdGgsIFVuaXZlcnNpdHkgb2YgT3hmb3JkLCBPeGZvcmQs
IFVLLiYjeEQ7RGVwYXJ0bWVudCBvZiBDbGluaWNhbCBhbmQgTW9sZWN1bGFyIE1lZGljaW5lLCBT
YXBpZW56YSBVbml2ZXJzaXR5LCBSb21lLCBJdGFseS4mI3hEO1JlZ2lvbmFsIFJlZmVycmFsIEhl
YWRhY2hlIENlbnRyZSwgU2FudCZhcG9zO0FuZHJlYSBIb3NwaXRhbCwgUm9tZSwgSXRhbHkuPC9h
dXRoLWFkZHJlc3M+PHRpdGxlcz48dGl0bGU+QWlkcyB0byBtYW5hZ2VtZW50IG9mIGhlYWRhY2hl
IGRpc29yZGVycyBpbiBwcmltYXJ5IGNhcmUgKDJuZCBlZGl0aW9uKSA6IG9uIGJlaGFsZiBvZiB0
aGUgRXVyb3BlYW4gSGVhZGFjaGUgRmVkZXJhdGlvbiBhbmQgTGlmdGluZyBUaGUgQnVyZGVuOiB0
aGUgR2xvYmFsIENhbXBhaWduIGFnYWluc3QgSGVhZGFjaGU8L3RpdGxlPjxzZWNvbmRhcnktdGl0
bGU+SiBIZWFkYWNoZSBQYWluPC9zZWNvbmRhcnktdGl0bGU+PC90aXRsZXM+PHBlcmlvZGljYWw+
PGZ1bGwtdGl0bGU+SiBIZWFkYWNoZSBQYWluPC9mdWxsLXRpdGxlPjwvcGVyaW9kaWNhbD48cGFn
ZXM+NTc8L3BhZ2VzPjx2b2x1bWU+MjA8L3ZvbHVtZT48bnVtYmVyPjE8L251bWJlcj48a2V5d29y
ZHM+PGtleXdvcmQ+SGVhZGFjaGUgRGlzb3JkZXJzLypkaWFnbm9zaXMvKnRoZXJhcHk8L2tleXdv
cmQ+PGtleXdvcmQ+SHVtYW5zPC9rZXl3b3JkPjxrZXl3b3JkPlByaW1hcnkgSGVhbHRoIENhcmU8
L2tleXdvcmQ+PGtleXdvcmQ+V29ybGQgSGVhbHRoIE9yZ2FuaXphdGlvbjwva2V5d29yZD48a2V5
d29yZD5CdXJkZW4gb2YgZGlzZWFzZTwva2V5d29yZD48a2V5d29yZD5DbGFzc2lmaWNhdGlvbjwv
a2V5d29yZD48a2V5d29yZD5DbHVzdGVyIGhlYWRhY2hlPC9rZXl3b3JkPjxrZXl3b3JkPkRpYWdu
b3Npczwva2V5d29yZD48a2V5d29yZD5FdXJvcGVhbiBIZWFkYWNoZSBGZWRlcmF0aW9uPC9rZXl3
b3JkPjxrZXl3b3JkPkZvbGxvdy11cDwva2V5d29yZD48a2V5d29yZD5HbG9iYWwgQ2FtcGFpZ24g
YWdhaW5zdCBIZWFkYWNoZTwva2V5d29yZD48a2V5d29yZD5HdWlkZWxpbmVzPC9rZXl3b3JkPjxr
ZXl3b3JkPkhlYWRhY2hlIGNhbGVuZGFyPC9rZXl3b3JkPjxrZXl3b3JkPkhlYWRhY2hlIGRpYXJ5
PC9rZXl3b3JkPjxrZXl3b3JkPkhlYWRhY2hlIGRpc29yZGVyczwva2V5d29yZD48a2V5d29yZD5J
bnN0cnVtZW50czwva2V5d29yZD48a2V5d29yZD5NYW5hZ2VtZW50PC9rZXl3b3JkPjxrZXl3b3Jk
Pk1lZGljYXRpb24tb3ZlcnVzZSBoZWFkYWNoZTwva2V5d29yZD48a2V5d29yZD5NaWdyYWluZTwv
a2V5d29yZD48a2V5d29yZD5PdXRjb21lIG1lYXN1cmVzPC9rZXl3b3JkPjxrZXl3b3JkPlBhdGll
bnQgaW5mb3JtYXRpb24gbGVhZmxldHM8L2tleXdvcmQ+PGtleXdvcmQ+UGVyc2lzdGVudCBpZGlv
cGF0aGljIGZhY2lhbCBwYWluPC9rZXl3b3JkPjxrZXl3b3JkPlByaW1hcnkgY2FyZTwva2V5d29y
ZD48a2V5d29yZD5SZWQgZmxhZ3M8L2tleXdvcmQ+PGtleXdvcmQ+VGVuc2lvbi10eXBlIGhlYWRh
Y2hlPC9rZXl3b3JkPjxrZXl3b3JkPlRyYW5zbGF0aW9uPC9rZXl3b3JkPjxrZXl3b3JkPlRyaWdl
bWluYWwgbmV1cmFsZ2lhPC9rZXl3b3JkPjxrZXl3b3JkPmhvbm9yYXJpYSBhcyBhIHNwZWFrZXIg
YW5kL29yIGNvbmR1Y3RlZCBjbGluaWNhbCB0cmlhbHMgZm9yIEFsbGVyZ2FuLCBBVEksPC9rZXl3
b3JkPjxrZXl3b3JkPkVsZWN0cm9jb3JlIGFuZCBQZml6ZXIuIFpLIGhhcyByZWNlaXZlZCBob25v
cmFyaWEgYXMgYSBzcGVha2VyIGFuZC9vciBjb25zdWx0YW50PC9rZXl3b3JkPjxrZXl3b3JkPmZy
b20gQWxsZXJnYW4sIEJheWVyLCBFbHktTGlsbHksIE5vdmFydGlzIGFuZCBURVZBLiBWTyBoYXMg
cmVjZWl2ZWQgaG9ub3JhcmlhIGFzPC9rZXl3b3JkPjxrZXl3b3JkPmEgc3BlYWtlciBhbmQvb3Ig
Y29uc3VsdGFudCBmcm9tIEFsbGVyZ2FuLCBQZml6ZXIgYW5kIFRha2VkYSBhbmQgaGFzIGNvbmR1
Y3RlZDwva2V5d29yZD48a2V5d29yZD5jbGluaWNhbCB0cmlhbHMgZm9yIEFtZ2VuLiBLUCBoYXMg
cmVjZWl2ZWQgaG9ub3JhcmlhIGFzIGEgc3BlYWtlciBhbmQvb3I8L2tleXdvcmQ+PGtleXdvcmQ+
Y29uc3VsdGFudCwgYW5kL29yIHJlY2VpdmVkIHJlc2VhcmNoIHN1cHBvcnQsIGZyb20gQWxsZXJn
YW4sIEFtZ2VuL05vdmFydGlzLDwva2V5d29yZD48a2V5d29yZD5BdXRvbm9taWMgVGVjaG5vbG9n
aWVzIEluYy4sIEVseS1MaWxseSBhbmQgVGV2YS4gUE0gaXMgb3IgaGFzIGJlZW4gYW4gQWR2aXNv
cnk8L2tleXdvcmQ+PGtleXdvcmQ+Qm9hcmQgbWVtYmVyIGZvciBBbGxlcmdhbiwgQU1HRU4sIE5v
dmFydGlzIGFuZCBURVZBIGFuZCBhIFNwZWFrZXJzJmFwb3M7IEJ1cmVhdSBtZW1iZXI8L2tleXdv
cmQ+PGtleXdvcmQ+Zm9yIEFDUkFGIGFuZCBFbHl0aHJhcGhhcm1hLCBhbmQgaGFzIHJlY2VpdmVk
IHJveWFsdGllcyBmcm9tIFNwcmluZ2VyIGFuZCB0cmF2ZWw8L2tleXdvcmQ+PGtleXdvcmQ+c3Vw
cG9ydCBmcm9tIHRoZSBFdXJvcGVhbiBNZWRpY2luZXMgQWdlbmN5IGFuZCBTcHJpbmdlck5hdHVy
ZS48L2tleXdvcmQ+PC9rZXl3b3Jkcz48ZGF0ZXM+PHllYXI+MjAxOTwveWVhcj48cHViLWRhdGVz
PjxkYXRlPk1heSAyMTwvZGF0ZT48L3B1Yi1kYXRlcz48L2RhdGVzPjxpc2JuPjExMjktMjM3NyAo
RWxlY3Ryb25pYykmI3hEOzExMjktMjM2OSAoUHJpbnQpJiN4RDsxMTI5LTIzNjkgKExpbmtpbmcp
PC9pc2JuPjxhY2Nlc3Npb24tbnVtPjMxMTEzMzczPC9hY2Nlc3Npb24tbnVtPjx1cmxzPjxyZWxh
dGVkLXVybHM+PHVybD5odHRwczovL3d3dy5uY2JpLm5sbS5uaWguZ292L3B1Ym1lZC8zMTExMzM3
MzwvdXJsPjwvcmVsYXRlZC11cmxzPjwvdXJscz48Y3VzdG9tMj5QTUM2NzM0NDc2PC9jdXN0b20y
PjxlbGVjdHJvbmljLXJlc291cmNlLW51bT4xMC4xMTg2L3MxMDE5NC0wMTgtMDg5OS0yPC9lbGVj
dHJvbmljLXJlc291cmNlLW51bT48L3JlY29yZD48L0NpdGU+PC9FbmROb3RlPgB=
</w:fldData>
        </w:fldChar>
      </w:r>
      <w:r w:rsidR="00F4480F">
        <w:instrText xml:space="preserve"> ADDIN EN.CITE.DATA </w:instrText>
      </w:r>
      <w:r w:rsidR="00F4480F">
        <w:fldChar w:fldCharType="end"/>
      </w:r>
      <w:r w:rsidR="00F4480F">
        <w:fldChar w:fldCharType="separate"/>
      </w:r>
      <w:r w:rsidR="00F4480F">
        <w:rPr>
          <w:noProof/>
        </w:rPr>
        <w:t>[2]</w:t>
      </w:r>
      <w:r w:rsidR="00F4480F">
        <w:fldChar w:fldCharType="end"/>
      </w:r>
      <w:r w:rsidRPr="00390ABF">
        <w:t xml:space="preserve"> </w:t>
      </w:r>
      <w:r>
        <w:t xml:space="preserve">In comparison, </w:t>
      </w:r>
      <w:r w:rsidRPr="00390ABF">
        <w:t>Western Europe reports a</w:t>
      </w:r>
      <w:r w:rsidR="003C7125">
        <w:t xml:space="preserve"> high</w:t>
      </w:r>
      <w:r w:rsidRPr="00390ABF">
        <w:t xml:space="preserve"> age-standardized prevalence rate of around 25%</w:t>
      </w:r>
      <w:r w:rsidR="006778F1">
        <w:t xml:space="preserve"> </w:t>
      </w:r>
      <w:r w:rsidR="00703787" w:rsidRPr="00703787">
        <w:t>among youths and young adults</w:t>
      </w:r>
      <w:r w:rsidRPr="00390ABF">
        <w:t>, with migraine prevalence peaking in the 35–39 age group and</w:t>
      </w:r>
      <w:r w:rsidR="003C7125">
        <w:t xml:space="preserve"> being</w:t>
      </w:r>
      <w:r w:rsidRPr="00390ABF">
        <w:t xml:space="preserve"> consistently higher in females compared to males.</w:t>
      </w:r>
      <w:r w:rsidR="00D104A8">
        <w:fldChar w:fldCharType="begin">
          <w:fldData xml:space="preserve">PEVuZE5vdGU+PENpdGU+PEF1dGhvcj5DaGVuPC9BdXRob3I+PFllYXI+MjAyNDwvWWVhcj48UmVj
TnVtPjg8L1JlY051bT48RGlzcGxheVRleHQ+WzNdPC9EaXNwbGF5VGV4dD48cmVjb3JkPjxyZWMt
bnVtYmVyPjg8L3JlYy1udW1iZXI+PGZvcmVpZ24ta2V5cz48a2V5IGFwcD0iRU4iIGRiLWlkPSIy
OTBmZnA5NWdzZHBzeGVmOTBveDlmcHBzMmF3cjBlcGF0NTAiIHRpbWVzdGFtcD0iMTczNDQzMzI2
NiI+ODwva2V5PjwvZm9yZWlnbi1rZXlzPjxyZWYtdHlwZSBuYW1lPSJKb3VybmFsIEFydGljbGUi
PjE3PC9yZWYtdHlwZT48Y29udHJpYnV0b3JzPjxhdXRob3JzPjxhdXRob3I+Q2hlbiwgWi4gRi48
L2F1dGhvcj48YXV0aG9yPktvbmcsIFguIE0uPC9hdXRob3I+PGF1dGhvcj5ZYW5nLCBDLiBILjwv
YXV0aG9yPjxhdXRob3I+TGksIFguIFkuPC9hdXRob3I+PGF1dGhvcj5HdW8sIEguPC9hdXRob3I+
PGF1dGhvcj5XYW5nLCBaLiBXLjwvYXV0aG9yPjwvYXV0aG9ycz48L2NvbnRyaWJ1dG9ycz48YXV0
aC1hZGRyZXNzPkRlcGFydG1lbnQgb2YgQW5lc3RoZXNpb2xvZ3ksIFNjaG9vbCBvZiBNZWRpY2lu
ZSwgU2hhbmdoYWkgUHV0dW8gUGVvcGxlJmFwb3M7cyBIb3NwaXRhbCwgVG9uZ2ppIFVuaXZlcnNp
dHksIFNoYW5naGFpLCBDaGluYS4mI3hEO0RlcGFydG1lbnQgb2YgQ2FyZGlvbG9neSwgU2hhbmdo
YWkgTmludGggUGVvcGxlJmFwb3M7cyBIb3NwaXRhbCwgU2hhbmdoYWkgSmlhbyBUb25nIFVuaXZl
cnNpdHkgU2Nob29sIG9mIE1lZGljaW5lLCBIdWFuZ3B1IERpc3RyaWN0LCBOby42MzkgWmhpemFv
anUgUm9hZCwgU2hhbmdoYWksIDIwMDAxMSwgQ2hpbmEuJiN4RDtEZXBhcnRtZW50IG9mIFZhc2N1
bGFyIFN1cmdlcnksIFNjaG9vbCBvZiBNZWRpY2luZSwgU2hhbmdoYWkgUHV0dW8gUGVvcGxlJmFw
b3M7cyBIb3NwaXRhbCwgVG9uZ2ppIFVuaXZlcnNpdHksIFNoYW5naGFpLCBDaGluYS4mI3hEO0Rl
cGFydG1lbnQgb2YgUGxhc3RpYyBhbmQgUmVjb25zdHJ1Y3RpdmUgU3VyZ2VyeSwgU2hhbmdoYWkg
TmludGggUGVvcGxlJmFwb3M7cyBIb3NwaXRhbCwgU2hhbmdoYWkgSmlhbyBUb25nIFVuaXZlcnNp
dHksIFNoYW5naGFpLCBQUiBDaGluYS4gbGl4aW55dTI2MEBzanR1LmVkdS5jbi4mI3hEO0RlcGFy
dG1lbnQgb2YgTmV1cm9zdXJnZXJ5LCBTaGFuZ2hhaSBOaW50aCBQZW9wbGUmYXBvcztzIEhvc3Bp
dGFsLCBTaGFuZ2hhaSBKaWFvVG9uZyBVbml2ZXJzaXR5IFNjaG9vbCBvZiBNZWRpY2luZSwgTm8u
NjM5IFpoaXphb2p1IFJvYWQsIEh1YW5ncHUgRGlzdHJpY3QsIFNoYW5naGFpLCAyMDAwMTEsIENo
aW5hLiBsaXhpbnl1MjYwQHNqdHUuZWR1LmNuLiYjeEQ7RGVwYXJ0bWVudCBvZiBHeW5lY29sb2d5
IGFuZCBPYnN0ZXRyaWNzLCBUb25namkgSG9zcGl0YWwsIFRvbmdqaSBVbml2ZXJzaXR5IFNjaG9v
bCBvZiBNZWRpY2luZSwgU2hhbmdoYWksIENoaW5hLiBob25nZzA3MDRAMTYzLmNvbS4mI3hEO0Rl
cGFydG1lbnQgb2YgTmV1cm9sb2d5LCBRaWFuamlhbmcgQ2VudHJhbCBIb3NwaXRhbCBvZiBIdWJl
aSBQcm92aW5jZSwgSHViZWksIENoaW5hLiB3enduZXVyb2xvZ3lAMTI2LmNvbS48L2F1dGgtYWRk
cmVzcz48dGl0bGVzPjx0aXRsZT5HbG9iYWwsIHJlZ2lvbmFsLCBhbmQgbmF0aW9uYWwgYnVyZGVu
IGFuZCB0cmVuZHMgb2YgbWlncmFpbmUgYW1vbmcgeW91dGhzIGFuZCB5b3VuZyBhZHVsdHMgYWdl
ZCAxNS0zOSB5ZWFycyBmcm9tIDE5OTAgdG8gMjAyMTogZmluZGluZ3MgZnJvbSB0aGUgZ2xvYmFs
IGJ1cmRlbiBvZiBkaXNlYXNlIHN0dWR5IDIwMjE8L3RpdGxlPjxzZWNvbmRhcnktdGl0bGU+SiBI
ZWFkYWNoZSBQYWluPC9zZWNvbmRhcnktdGl0bGU+PC90aXRsZXM+PHBlcmlvZGljYWw+PGZ1bGwt
dGl0bGU+SiBIZWFkYWNoZSBQYWluPC9mdWxsLXRpdGxlPjwvcGVyaW9kaWNhbD48cGFnZXM+MTMx
PC9wYWdlcz48dm9sdW1lPjI1PC92b2x1bWU+PG51bWJlcj4xPC9udW1iZXI+PGtleXdvcmRzPjxr
ZXl3b3JkPkh1bWFuczwva2V5d29yZD48a2V5d29yZD4qTWlncmFpbmUgRGlzb3JkZXJzL2VwaWRl
bWlvbG9neTwva2V5d29yZD48a2V5d29yZD5BZG9sZXNjZW50PC9rZXl3b3JkPjxrZXl3b3JkPllv
dW5nIEFkdWx0PC9rZXl3b3JkPjxrZXl3b3JkPkFkdWx0PC9rZXl3b3JkPjxrZXl3b3JkPk1hbGU8
L2tleXdvcmQ+PGtleXdvcmQ+RmVtYWxlPC9rZXl3b3JkPjxrZXl3b3JkPipHbG9iYWwgQnVyZGVu
IG9mIERpc2Vhc2UvdHJlbmRzPC9rZXl3b3JkPjxrZXl3b3JkPlByZXZhbGVuY2U8L2tleXdvcmQ+
PGtleXdvcmQ+Kkdsb2JhbCBIZWFsdGgvc3RhdGlzdGljcyAmYW1wOyBudW1lcmljYWwgZGF0YTwv
a2V5d29yZD48a2V5d29yZD5JbmNpZGVuY2U8L2tleXdvcmQ+PGtleXdvcmQ+UXVhbGl0eS1BZGp1
c3RlZCBMaWZlIFllYXJzPC9rZXl3b3JkPjxrZXl3b3JkPkRpc2FiaWxpdHktQWRqdXN0ZWQgTGlm
ZSBZZWFycy90cmVuZHM8L2tleXdvcmQ+PGtleXdvcmQ+RGlzYWJpbGl0eS1hZGp1c3RlZCBsaWZl
IHllYXJzPC9rZXl3b3JkPjxrZXl3b3JkPkdsb2JhbCBidXJkZW4gb2YgZGlzZWFzZTwva2V5d29y
ZD48a2V5d29yZD5NaWdyYWluZTwva2V5d29yZD48a2V5d29yZD5Tb2Npby1kZW1vZ3JhcGhpYyBp
bmRleDwva2V5d29yZD48L2tleXdvcmRzPjxkYXRlcz48eWVhcj4yMDI0PC95ZWFyPjxwdWItZGF0
ZXM+PGRhdGU+QXVnIDEyPC9kYXRlPjwvcHViLWRhdGVzPjwvZGF0ZXM+PGlzYm4+MTEyOS0yMzc3
IChFbGVjdHJvbmljKSYjeEQ7MTEyOS0yMzY5IChQcmludCkmI3hEOzExMjktMjM2OSAoTGlua2lu
Zyk8L2lzYm4+PGFjY2Vzc2lvbi1udW0+MzkxMzQ5MzQ8L2FjY2Vzc2lvbi1udW0+PHVybHM+PHJl
bGF0ZWQtdXJscz48dXJsPmh0dHBzOi8vd3d3Lm5jYmkubmxtLm5paC5nb3YvcHVibWVkLzM5MTM0
OTM0PC91cmw+PC9yZWxhdGVkLXVybHM+PC91cmxzPjxjdXN0b20yPlBNQzExMzE4MTM0PC9jdXN0
b20yPjxlbGVjdHJvbmljLXJlc291cmNlLW51bT4xMC4xMTg2L3MxMDE5NC0wMjQtMDE4MzItMDwv
ZWxlY3Ryb25pYy1yZXNvdXJjZS1udW0+PC9yZWNvcmQ+PC9DaXRlPjwvRW5kTm90ZT4A
</w:fldData>
        </w:fldChar>
      </w:r>
      <w:r w:rsidR="00D104A8">
        <w:instrText xml:space="preserve"> ADDIN EN.CITE </w:instrText>
      </w:r>
      <w:r w:rsidR="00D104A8">
        <w:fldChar w:fldCharType="begin">
          <w:fldData xml:space="preserve">PEVuZE5vdGU+PENpdGU+PEF1dGhvcj5DaGVuPC9BdXRob3I+PFllYXI+MjAyNDwvWWVhcj48UmVj
TnVtPjg8L1JlY051bT48RGlzcGxheVRleHQ+WzNdPC9EaXNwbGF5VGV4dD48cmVjb3JkPjxyZWMt
bnVtYmVyPjg8L3JlYy1udW1iZXI+PGZvcmVpZ24ta2V5cz48a2V5IGFwcD0iRU4iIGRiLWlkPSIy
OTBmZnA5NWdzZHBzeGVmOTBveDlmcHBzMmF3cjBlcGF0NTAiIHRpbWVzdGFtcD0iMTczNDQzMzI2
NiI+ODwva2V5PjwvZm9yZWlnbi1rZXlzPjxyZWYtdHlwZSBuYW1lPSJKb3VybmFsIEFydGljbGUi
PjE3PC9yZWYtdHlwZT48Y29udHJpYnV0b3JzPjxhdXRob3JzPjxhdXRob3I+Q2hlbiwgWi4gRi48
L2F1dGhvcj48YXV0aG9yPktvbmcsIFguIE0uPC9hdXRob3I+PGF1dGhvcj5ZYW5nLCBDLiBILjwv
YXV0aG9yPjxhdXRob3I+TGksIFguIFkuPC9hdXRob3I+PGF1dGhvcj5HdW8sIEguPC9hdXRob3I+
PGF1dGhvcj5XYW5nLCBaLiBXLjwvYXV0aG9yPjwvYXV0aG9ycz48L2NvbnRyaWJ1dG9ycz48YXV0
aC1hZGRyZXNzPkRlcGFydG1lbnQgb2YgQW5lc3RoZXNpb2xvZ3ksIFNjaG9vbCBvZiBNZWRpY2lu
ZSwgU2hhbmdoYWkgUHV0dW8gUGVvcGxlJmFwb3M7cyBIb3NwaXRhbCwgVG9uZ2ppIFVuaXZlcnNp
dHksIFNoYW5naGFpLCBDaGluYS4mI3hEO0RlcGFydG1lbnQgb2YgQ2FyZGlvbG9neSwgU2hhbmdo
YWkgTmludGggUGVvcGxlJmFwb3M7cyBIb3NwaXRhbCwgU2hhbmdoYWkgSmlhbyBUb25nIFVuaXZl
cnNpdHkgU2Nob29sIG9mIE1lZGljaW5lLCBIdWFuZ3B1IERpc3RyaWN0LCBOby42MzkgWmhpemFv
anUgUm9hZCwgU2hhbmdoYWksIDIwMDAxMSwgQ2hpbmEuJiN4RDtEZXBhcnRtZW50IG9mIFZhc2N1
bGFyIFN1cmdlcnksIFNjaG9vbCBvZiBNZWRpY2luZSwgU2hhbmdoYWkgUHV0dW8gUGVvcGxlJmFw
b3M7cyBIb3NwaXRhbCwgVG9uZ2ppIFVuaXZlcnNpdHksIFNoYW5naGFpLCBDaGluYS4mI3hEO0Rl
cGFydG1lbnQgb2YgUGxhc3RpYyBhbmQgUmVjb25zdHJ1Y3RpdmUgU3VyZ2VyeSwgU2hhbmdoYWkg
TmludGggUGVvcGxlJmFwb3M7cyBIb3NwaXRhbCwgU2hhbmdoYWkgSmlhbyBUb25nIFVuaXZlcnNp
dHksIFNoYW5naGFpLCBQUiBDaGluYS4gbGl4aW55dTI2MEBzanR1LmVkdS5jbi4mI3hEO0RlcGFy
dG1lbnQgb2YgTmV1cm9zdXJnZXJ5LCBTaGFuZ2hhaSBOaW50aCBQZW9wbGUmYXBvcztzIEhvc3Bp
dGFsLCBTaGFuZ2hhaSBKaWFvVG9uZyBVbml2ZXJzaXR5IFNjaG9vbCBvZiBNZWRpY2luZSwgTm8u
NjM5IFpoaXphb2p1IFJvYWQsIEh1YW5ncHUgRGlzdHJpY3QsIFNoYW5naGFpLCAyMDAwMTEsIENo
aW5hLiBsaXhpbnl1MjYwQHNqdHUuZWR1LmNuLiYjeEQ7RGVwYXJ0bWVudCBvZiBHeW5lY29sb2d5
IGFuZCBPYnN0ZXRyaWNzLCBUb25namkgSG9zcGl0YWwsIFRvbmdqaSBVbml2ZXJzaXR5IFNjaG9v
bCBvZiBNZWRpY2luZSwgU2hhbmdoYWksIENoaW5hLiBob25nZzA3MDRAMTYzLmNvbS4mI3hEO0Rl
cGFydG1lbnQgb2YgTmV1cm9sb2d5LCBRaWFuamlhbmcgQ2VudHJhbCBIb3NwaXRhbCBvZiBIdWJl
aSBQcm92aW5jZSwgSHViZWksIENoaW5hLiB3enduZXVyb2xvZ3lAMTI2LmNvbS48L2F1dGgtYWRk
cmVzcz48dGl0bGVzPjx0aXRsZT5HbG9iYWwsIHJlZ2lvbmFsLCBhbmQgbmF0aW9uYWwgYnVyZGVu
IGFuZCB0cmVuZHMgb2YgbWlncmFpbmUgYW1vbmcgeW91dGhzIGFuZCB5b3VuZyBhZHVsdHMgYWdl
ZCAxNS0zOSB5ZWFycyBmcm9tIDE5OTAgdG8gMjAyMTogZmluZGluZ3MgZnJvbSB0aGUgZ2xvYmFs
IGJ1cmRlbiBvZiBkaXNlYXNlIHN0dWR5IDIwMjE8L3RpdGxlPjxzZWNvbmRhcnktdGl0bGU+SiBI
ZWFkYWNoZSBQYWluPC9zZWNvbmRhcnktdGl0bGU+PC90aXRsZXM+PHBlcmlvZGljYWw+PGZ1bGwt
dGl0bGU+SiBIZWFkYWNoZSBQYWluPC9mdWxsLXRpdGxlPjwvcGVyaW9kaWNhbD48cGFnZXM+MTMx
PC9wYWdlcz48dm9sdW1lPjI1PC92b2x1bWU+PG51bWJlcj4xPC9udW1iZXI+PGtleXdvcmRzPjxr
ZXl3b3JkPkh1bWFuczwva2V5d29yZD48a2V5d29yZD4qTWlncmFpbmUgRGlzb3JkZXJzL2VwaWRl
bWlvbG9neTwva2V5d29yZD48a2V5d29yZD5BZG9sZXNjZW50PC9rZXl3b3JkPjxrZXl3b3JkPllv
dW5nIEFkdWx0PC9rZXl3b3JkPjxrZXl3b3JkPkFkdWx0PC9rZXl3b3JkPjxrZXl3b3JkPk1hbGU8
L2tleXdvcmQ+PGtleXdvcmQ+RmVtYWxlPC9rZXl3b3JkPjxrZXl3b3JkPipHbG9iYWwgQnVyZGVu
IG9mIERpc2Vhc2UvdHJlbmRzPC9rZXl3b3JkPjxrZXl3b3JkPlByZXZhbGVuY2U8L2tleXdvcmQ+
PGtleXdvcmQ+Kkdsb2JhbCBIZWFsdGgvc3RhdGlzdGljcyAmYW1wOyBudW1lcmljYWwgZGF0YTwv
a2V5d29yZD48a2V5d29yZD5JbmNpZGVuY2U8L2tleXdvcmQ+PGtleXdvcmQ+UXVhbGl0eS1BZGp1
c3RlZCBMaWZlIFllYXJzPC9rZXl3b3JkPjxrZXl3b3JkPkRpc2FiaWxpdHktQWRqdXN0ZWQgTGlm
ZSBZZWFycy90cmVuZHM8L2tleXdvcmQ+PGtleXdvcmQ+RGlzYWJpbGl0eS1hZGp1c3RlZCBsaWZl
IHllYXJzPC9rZXl3b3JkPjxrZXl3b3JkPkdsb2JhbCBidXJkZW4gb2YgZGlzZWFzZTwva2V5d29y
ZD48a2V5d29yZD5NaWdyYWluZTwva2V5d29yZD48a2V5d29yZD5Tb2Npby1kZW1vZ3JhcGhpYyBp
bmRleDwva2V5d29yZD48L2tleXdvcmRzPjxkYXRlcz48eWVhcj4yMDI0PC95ZWFyPjxwdWItZGF0
ZXM+PGRhdGU+QXVnIDEyPC9kYXRlPjwvcHViLWRhdGVzPjwvZGF0ZXM+PGlzYm4+MTEyOS0yMzc3
IChFbGVjdHJvbmljKSYjeEQ7MTEyOS0yMzY5IChQcmludCkmI3hEOzExMjktMjM2OSAoTGlua2lu
Zyk8L2lzYm4+PGFjY2Vzc2lvbi1udW0+MzkxMzQ5MzQ8L2FjY2Vzc2lvbi1udW0+PHVybHM+PHJl
bGF0ZWQtdXJscz48dXJsPmh0dHBzOi8vd3d3Lm5jYmkubmxtLm5paC5nb3YvcHVibWVkLzM5MTM0
OTM0PC91cmw+PC9yZWxhdGVkLXVybHM+PC91cmxzPjxjdXN0b20yPlBNQzExMzE4MTM0PC9jdXN0
b20yPjxlbGVjdHJvbmljLXJlc291cmNlLW51bT4xMC4xMTg2L3MxMDE5NC0wMjQtMDE4MzItMDwv
ZWxlY3Ryb25pYy1yZXNvdXJjZS1udW0+PC9yZWNvcmQ+PC9DaXRlPjwvRW5kTm90ZT4A
</w:fldData>
        </w:fldChar>
      </w:r>
      <w:r w:rsidR="00D104A8">
        <w:instrText xml:space="preserve"> ADDIN EN.CITE.DATA </w:instrText>
      </w:r>
      <w:r w:rsidR="00D104A8">
        <w:fldChar w:fldCharType="end"/>
      </w:r>
      <w:r w:rsidR="00D104A8">
        <w:fldChar w:fldCharType="separate"/>
      </w:r>
      <w:r w:rsidR="00D104A8">
        <w:rPr>
          <w:noProof/>
        </w:rPr>
        <w:t>[3]</w:t>
      </w:r>
      <w:r w:rsidR="00D104A8">
        <w:fldChar w:fldCharType="end"/>
      </w:r>
    </w:p>
    <w:p w14:paraId="59DD3B79" w14:textId="07C9C3BF" w:rsidR="00390ABF" w:rsidRPr="00390ABF" w:rsidRDefault="00390ABF" w:rsidP="00390ABF">
      <w:r w:rsidRPr="00390ABF">
        <w:t>Treatment in milder cases commonly involves over-the-counter non-opioid analgesics. In more severe cases, prophylactic measures, such as additional medication</w:t>
      </w:r>
      <w:r w:rsidR="00512466">
        <w:t xml:space="preserve"> (e.g., beta-blockers)</w:t>
      </w:r>
      <w:r w:rsidRPr="00390ABF">
        <w:t xml:space="preserve"> and lifestyle changes, may be necessary. </w:t>
      </w:r>
      <w:r w:rsidR="00B943F7">
        <w:t>M</w:t>
      </w:r>
      <w:r w:rsidRPr="00390ABF">
        <w:t>ost cases can</w:t>
      </w:r>
      <w:r w:rsidR="00B943F7">
        <w:t xml:space="preserve"> thus</w:t>
      </w:r>
      <w:r w:rsidRPr="00390ABF">
        <w:t xml:space="preserve"> be managed in primary care. Reasons for referral to a specialist include: 1) diagnostic uncertainty after thorough enquiry, 2) diagnosis of cluster headache, which is best managed by specialists, 3) suspicion of serious secondary headache or cases requiring investigation to exclude serious pathology, 4) persistent management failure, 5) comorbid disorders requiring specialist management, and 6) presence of risk factors for coronary heart disease that may warrant cardiological referral before using triptans.</w:t>
      </w:r>
      <w:r w:rsidR="002365E3">
        <w:t xml:space="preserve"> </w:t>
      </w:r>
      <w:r w:rsidR="0007044A">
        <w:fldChar w:fldCharType="begin">
          <w:fldData xml:space="preserve">PEVuZE5vdGU+PENpdGU+PEF1dGhvcj5TdGVpbmVyPC9BdXRob3I+PFllYXI+MjAxOTwvWWVhcj48
UmVjTnVtPjY8L1JlY051bT48RGlzcGxheVRleHQ+WzJdPC9EaXNwbGF5VGV4dD48cmVjb3JkPjxy
ZWMtbnVtYmVyPjY8L3JlYy1udW1iZXI+PGZvcmVpZ24ta2V5cz48a2V5IGFwcD0iRU4iIGRiLWlk
PSIyOTBmZnA5NWdzZHBzeGVmOTBveDlmcHBzMmF3cjBlcGF0NTAiIHRpbWVzdGFtcD0iMTczNDQz
Mjk3OCI+Njwva2V5PjwvZm9yZWlnbi1rZXlzPjxyZWYtdHlwZSBuYW1lPSJKb3VybmFsIEFydGlj
bGUiPjE3PC9yZWYtdHlwZT48Y29udHJpYnV0b3JzPjxhdXRob3JzPjxhdXRob3I+U3RlaW5lciwg
VC4gSi48L2F1dGhvcj48YXV0aG9yPkplbnNlbiwgUi48L2F1dGhvcj48YXV0aG9yPkthdHNhcmF2
YSwgWi48L2F1dGhvcj48YXV0aG9yPkxpbmRlLCBNLjwvYXV0aG9yPjxhdXRob3I+TWFjR3JlZ29y
LCBFLiBBLjwvYXV0aG9yPjxhdXRob3I+T3NpcG92YSwgVi48L2F1dGhvcj48YXV0aG9yPlBhZW1l
bGVpcmUsIEsuPC9hdXRob3I+PGF1dGhvcj5PbGVzZW4sIEouPC9hdXRob3I+PGF1dGhvcj5QZXRl
cnMsIE0uPC9hdXRob3I+PGF1dGhvcj5NYXJ0ZWxsZXR0aSwgUC48L2F1dGhvcj48L2F1dGhvcnM+
PC9jb250cmlidXRvcnM+PGF1dGgtYWRkcmVzcz5EZXBhcnRtZW50IG9mIE5ldXJvbWVkaWNpbmUg
YW5kIE1vdmVtZW50IFNjaWVuY2UsIE5UTlUgTm9yd2VnaWFuIFVuaXZlcnNpdHkgb2YgU2NpZW5j
ZSBhbmQgVGVjaG5vbG9neSwgRWR2YXJkIEdyaWVncyBHYXRlLCBUcm9uZGhlaW0sIE5vcndheS4g
dC5zdGVpbmVyQGltcGVyaWFsLmFjLnVrLiYjeEQ7RGl2aXNpb24gb2YgQnJhaW4gU2NpZW5jZXMs
IEltcGVyaWFsIENvbGxlZ2UgTG9uZG9uLCBMb25kb24sIFVLLiB0LnN0ZWluZXJAaW1wZXJpYWwu
YWMudWsuJiN4RDtEYW5pc2ggSGVhZGFjaGUgQ2VudHJlLCBEZXBhcnRtZW50IG9mIE5ldXJvbG9n
eSwgVW5pdmVyc2l0eSBvZiBDb3BlbmhhZ2VuLCBSaWdzaG9zcGl0YWxldCBHbG9zdHJ1cCwgR2xv
c3RydXAsIERlbm1hcmsuJiN4RDtEZXBhcnRtZW50IG9mIE5ldXJvbG9neSwgRXZhbmdlbGljYWwg
SG9zcGl0YWwgVW5uYSwgVW5uYSwgR2VybWFueS4mI3hEO01lZGljYWwgRmFjdWx0eSwgVW5pdmVy
c2l0eSBvZiBEdWlzYnVyZy1Fc3NlbiwgRXNzZW4sIEdlcm1hbnkuJiN4RDtEZXBhcnRtZW50IG9m
IE5ldXJvbWVkaWNpbmUgYW5kIE1vdmVtZW50IFNjaWVuY2UsIE5UTlUgTm9yd2VnaWFuIFVuaXZl
cnNpdHkgb2YgU2NpZW5jZSBhbmQgVGVjaG5vbG9neSwgRWR2YXJkIEdyaWVncyBHYXRlLCBUcm9u
ZGhlaW0sIE5vcndheS4mI3hEO05vcndlZ2lhbiBBZHZpc29yeSBVbml0IG9uIEhlYWRhY2hlLCBT
dC4gT2xhdnMgSG9zcGl0YWwsIFRyb25kaGVpbSwgTm9yd2F5LiYjeEQ7Q2VudHJlIGZvciBOZXVy
b3NjaWVuY2UgYW5kIFRyYXVtYSwgQmxpemFyZCBJbnN0aXR1dGUgb2YgQ2VsbCBhbmQgTW9sZWN1
bGFyIFNjaWVuY2UsIEJhcnRzIGFuZCB0aGUgTG9uZG9uIFNjaG9vbCBvZiBNZWRpY2luZSBhbmQg
RGVudGlzdHJ5LCBMb25kb24sIFVLLiYjeEQ7UmVzZWFyY2ggRGVwYXJ0bWVudCBvZiBOZXVyb2xv
Z3ksIEZpcnN0ICZxdW90O0kuIFNlY2hlbm92JnF1b3Q7IE1vc2NvdyBTdGF0ZSBNZWRpY2FsIFVu
aXZlcnNpdHksIE1vc2NvdywgUnVzc2lhbiBGZWRlcmF0aW9uLiYjeEQ7UmVzZWFyY2ggQ2VudGVy
IGZvciBOZXVyb3BzeWNoaWF0cnksIE1vc2NvdywgUnVzc2lhbiBGZWRlcmF0aW9uLiYjeEQ7RGVw
YXJ0bWVudCBvZiBOZXVyb2xvZ3ksIEdoZW50IFVuaXZlcnNpdHkgSG9zcGl0YWwsIEdoZW50LCBC
ZWxnaXVtLiYjeEQ7SGVhbHRoIFNlcnZpY2VzIFJlc2VhcmNoIFVuaXQsIE51ZmZpZWxkIERlcGFy
dG1lbnQgb2YgUG9wdWxhdGlvbiBIZWFsdGgsIFVuaXZlcnNpdHkgb2YgT3hmb3JkLCBPeGZvcmQs
IFVLLiYjeEQ7RGVwYXJ0bWVudCBvZiBDbGluaWNhbCBhbmQgTW9sZWN1bGFyIE1lZGljaW5lLCBT
YXBpZW56YSBVbml2ZXJzaXR5LCBSb21lLCBJdGFseS4mI3hEO1JlZ2lvbmFsIFJlZmVycmFsIEhl
YWRhY2hlIENlbnRyZSwgU2FudCZhcG9zO0FuZHJlYSBIb3NwaXRhbCwgUm9tZSwgSXRhbHkuPC9h
dXRoLWFkZHJlc3M+PHRpdGxlcz48dGl0bGU+QWlkcyB0byBtYW5hZ2VtZW50IG9mIGhlYWRhY2hl
IGRpc29yZGVycyBpbiBwcmltYXJ5IGNhcmUgKDJuZCBlZGl0aW9uKSA6IG9uIGJlaGFsZiBvZiB0
aGUgRXVyb3BlYW4gSGVhZGFjaGUgRmVkZXJhdGlvbiBhbmQgTGlmdGluZyBUaGUgQnVyZGVuOiB0
aGUgR2xvYmFsIENhbXBhaWduIGFnYWluc3QgSGVhZGFjaGU8L3RpdGxlPjxzZWNvbmRhcnktdGl0
bGU+SiBIZWFkYWNoZSBQYWluPC9zZWNvbmRhcnktdGl0bGU+PC90aXRsZXM+PHBlcmlvZGljYWw+
PGZ1bGwtdGl0bGU+SiBIZWFkYWNoZSBQYWluPC9mdWxsLXRpdGxlPjwvcGVyaW9kaWNhbD48cGFn
ZXM+NTc8L3BhZ2VzPjx2b2x1bWU+MjA8L3ZvbHVtZT48bnVtYmVyPjE8L251bWJlcj48a2V5d29y
ZHM+PGtleXdvcmQ+SGVhZGFjaGUgRGlzb3JkZXJzLypkaWFnbm9zaXMvKnRoZXJhcHk8L2tleXdv
cmQ+PGtleXdvcmQ+SHVtYW5zPC9rZXl3b3JkPjxrZXl3b3JkPlByaW1hcnkgSGVhbHRoIENhcmU8
L2tleXdvcmQ+PGtleXdvcmQ+V29ybGQgSGVhbHRoIE9yZ2FuaXphdGlvbjwva2V5d29yZD48a2V5
d29yZD5CdXJkZW4gb2YgZGlzZWFzZTwva2V5d29yZD48a2V5d29yZD5DbGFzc2lmaWNhdGlvbjwv
a2V5d29yZD48a2V5d29yZD5DbHVzdGVyIGhlYWRhY2hlPC9rZXl3b3JkPjxrZXl3b3JkPkRpYWdu
b3Npczwva2V5d29yZD48a2V5d29yZD5FdXJvcGVhbiBIZWFkYWNoZSBGZWRlcmF0aW9uPC9rZXl3
b3JkPjxrZXl3b3JkPkZvbGxvdy11cDwva2V5d29yZD48a2V5d29yZD5HbG9iYWwgQ2FtcGFpZ24g
YWdhaW5zdCBIZWFkYWNoZTwva2V5d29yZD48a2V5d29yZD5HdWlkZWxpbmVzPC9rZXl3b3JkPjxr
ZXl3b3JkPkhlYWRhY2hlIGNhbGVuZGFyPC9rZXl3b3JkPjxrZXl3b3JkPkhlYWRhY2hlIGRpYXJ5
PC9rZXl3b3JkPjxrZXl3b3JkPkhlYWRhY2hlIGRpc29yZGVyczwva2V5d29yZD48a2V5d29yZD5J
bnN0cnVtZW50czwva2V5d29yZD48a2V5d29yZD5NYW5hZ2VtZW50PC9rZXl3b3JkPjxrZXl3b3Jk
Pk1lZGljYXRpb24tb3ZlcnVzZSBoZWFkYWNoZTwva2V5d29yZD48a2V5d29yZD5NaWdyYWluZTwv
a2V5d29yZD48a2V5d29yZD5PdXRjb21lIG1lYXN1cmVzPC9rZXl3b3JkPjxrZXl3b3JkPlBhdGll
bnQgaW5mb3JtYXRpb24gbGVhZmxldHM8L2tleXdvcmQ+PGtleXdvcmQ+UGVyc2lzdGVudCBpZGlv
cGF0aGljIGZhY2lhbCBwYWluPC9rZXl3b3JkPjxrZXl3b3JkPlByaW1hcnkgY2FyZTwva2V5d29y
ZD48a2V5d29yZD5SZWQgZmxhZ3M8L2tleXdvcmQ+PGtleXdvcmQ+VGVuc2lvbi10eXBlIGhlYWRh
Y2hlPC9rZXl3b3JkPjxrZXl3b3JkPlRyYW5zbGF0aW9uPC9rZXl3b3JkPjxrZXl3b3JkPlRyaWdl
bWluYWwgbmV1cmFsZ2lhPC9rZXl3b3JkPjxrZXl3b3JkPmhvbm9yYXJpYSBhcyBhIHNwZWFrZXIg
YW5kL29yIGNvbmR1Y3RlZCBjbGluaWNhbCB0cmlhbHMgZm9yIEFsbGVyZ2FuLCBBVEksPC9rZXl3
b3JkPjxrZXl3b3JkPkVsZWN0cm9jb3JlIGFuZCBQZml6ZXIuIFpLIGhhcyByZWNlaXZlZCBob25v
cmFyaWEgYXMgYSBzcGVha2VyIGFuZC9vciBjb25zdWx0YW50PC9rZXl3b3JkPjxrZXl3b3JkPmZy
b20gQWxsZXJnYW4sIEJheWVyLCBFbHktTGlsbHksIE5vdmFydGlzIGFuZCBURVZBLiBWTyBoYXMg
cmVjZWl2ZWQgaG9ub3JhcmlhIGFzPC9rZXl3b3JkPjxrZXl3b3JkPmEgc3BlYWtlciBhbmQvb3Ig
Y29uc3VsdGFudCBmcm9tIEFsbGVyZ2FuLCBQZml6ZXIgYW5kIFRha2VkYSBhbmQgaGFzIGNvbmR1
Y3RlZDwva2V5d29yZD48a2V5d29yZD5jbGluaWNhbCB0cmlhbHMgZm9yIEFtZ2VuLiBLUCBoYXMg
cmVjZWl2ZWQgaG9ub3JhcmlhIGFzIGEgc3BlYWtlciBhbmQvb3I8L2tleXdvcmQ+PGtleXdvcmQ+
Y29uc3VsdGFudCwgYW5kL29yIHJlY2VpdmVkIHJlc2VhcmNoIHN1cHBvcnQsIGZyb20gQWxsZXJn
YW4sIEFtZ2VuL05vdmFydGlzLDwva2V5d29yZD48a2V5d29yZD5BdXRvbm9taWMgVGVjaG5vbG9n
aWVzIEluYy4sIEVseS1MaWxseSBhbmQgVGV2YS4gUE0gaXMgb3IgaGFzIGJlZW4gYW4gQWR2aXNv
cnk8L2tleXdvcmQ+PGtleXdvcmQ+Qm9hcmQgbWVtYmVyIGZvciBBbGxlcmdhbiwgQU1HRU4sIE5v
dmFydGlzIGFuZCBURVZBIGFuZCBhIFNwZWFrZXJzJmFwb3M7IEJ1cmVhdSBtZW1iZXI8L2tleXdv
cmQ+PGtleXdvcmQ+Zm9yIEFDUkFGIGFuZCBFbHl0aHJhcGhhcm1hLCBhbmQgaGFzIHJlY2VpdmVk
IHJveWFsdGllcyBmcm9tIFNwcmluZ2VyIGFuZCB0cmF2ZWw8L2tleXdvcmQ+PGtleXdvcmQ+c3Vw
cG9ydCBmcm9tIHRoZSBFdXJvcGVhbiBNZWRpY2luZXMgQWdlbmN5IGFuZCBTcHJpbmdlck5hdHVy
ZS48L2tleXdvcmQ+PC9rZXl3b3Jkcz48ZGF0ZXM+PHllYXI+MjAxOTwveWVhcj48cHViLWRhdGVz
PjxkYXRlPk1heSAyMTwvZGF0ZT48L3B1Yi1kYXRlcz48L2RhdGVzPjxpc2JuPjExMjktMjM3NyAo
RWxlY3Ryb25pYykmI3hEOzExMjktMjM2OSAoUHJpbnQpJiN4RDsxMTI5LTIzNjkgKExpbmtpbmcp
PC9pc2JuPjxhY2Nlc3Npb24tbnVtPjMxMTEzMzczPC9hY2Nlc3Npb24tbnVtPjx1cmxzPjxyZWxh
dGVkLXVybHM+PHVybD5odHRwczovL3d3dy5uY2JpLm5sbS5uaWguZ292L3B1Ym1lZC8zMTExMzM3
MzwvdXJsPjwvcmVsYXRlZC11cmxzPjwvdXJscz48Y3VzdG9tMj5QTUM2NzM0NDc2PC9jdXN0b20y
PjxlbGVjdHJvbmljLXJlc291cmNlLW51bT4xMC4xMTg2L3MxMDE5NC0wMTgtMDg5OS0yPC9lbGVj
dHJvbmljLXJlc291cmNlLW51bT48L3JlY29yZD48L0NpdGU+PC9FbmROb3RlPgB=
</w:fldData>
        </w:fldChar>
      </w:r>
      <w:r w:rsidR="0007044A">
        <w:instrText xml:space="preserve"> ADDIN EN.CITE </w:instrText>
      </w:r>
      <w:r w:rsidR="0007044A">
        <w:fldChar w:fldCharType="begin">
          <w:fldData xml:space="preserve">PEVuZE5vdGU+PENpdGU+PEF1dGhvcj5TdGVpbmVyPC9BdXRob3I+PFllYXI+MjAxOTwvWWVhcj48
UmVjTnVtPjY8L1JlY051bT48RGlzcGxheVRleHQ+WzJdPC9EaXNwbGF5VGV4dD48cmVjb3JkPjxy
ZWMtbnVtYmVyPjY8L3JlYy1udW1iZXI+PGZvcmVpZ24ta2V5cz48a2V5IGFwcD0iRU4iIGRiLWlk
PSIyOTBmZnA5NWdzZHBzeGVmOTBveDlmcHBzMmF3cjBlcGF0NTAiIHRpbWVzdGFtcD0iMTczNDQz
Mjk3OCI+Njwva2V5PjwvZm9yZWlnbi1rZXlzPjxyZWYtdHlwZSBuYW1lPSJKb3VybmFsIEFydGlj
bGUiPjE3PC9yZWYtdHlwZT48Y29udHJpYnV0b3JzPjxhdXRob3JzPjxhdXRob3I+U3RlaW5lciwg
VC4gSi48L2F1dGhvcj48YXV0aG9yPkplbnNlbiwgUi48L2F1dGhvcj48YXV0aG9yPkthdHNhcmF2
YSwgWi48L2F1dGhvcj48YXV0aG9yPkxpbmRlLCBNLjwvYXV0aG9yPjxhdXRob3I+TWFjR3JlZ29y
LCBFLiBBLjwvYXV0aG9yPjxhdXRob3I+T3NpcG92YSwgVi48L2F1dGhvcj48YXV0aG9yPlBhZW1l
bGVpcmUsIEsuPC9hdXRob3I+PGF1dGhvcj5PbGVzZW4sIEouPC9hdXRob3I+PGF1dGhvcj5QZXRl
cnMsIE0uPC9hdXRob3I+PGF1dGhvcj5NYXJ0ZWxsZXR0aSwgUC48L2F1dGhvcj48L2F1dGhvcnM+
PC9jb250cmlidXRvcnM+PGF1dGgtYWRkcmVzcz5EZXBhcnRtZW50IG9mIE5ldXJvbWVkaWNpbmUg
YW5kIE1vdmVtZW50IFNjaWVuY2UsIE5UTlUgTm9yd2VnaWFuIFVuaXZlcnNpdHkgb2YgU2NpZW5j
ZSBhbmQgVGVjaG5vbG9neSwgRWR2YXJkIEdyaWVncyBHYXRlLCBUcm9uZGhlaW0sIE5vcndheS4g
dC5zdGVpbmVyQGltcGVyaWFsLmFjLnVrLiYjeEQ7RGl2aXNpb24gb2YgQnJhaW4gU2NpZW5jZXMs
IEltcGVyaWFsIENvbGxlZ2UgTG9uZG9uLCBMb25kb24sIFVLLiB0LnN0ZWluZXJAaW1wZXJpYWwu
YWMudWsuJiN4RDtEYW5pc2ggSGVhZGFjaGUgQ2VudHJlLCBEZXBhcnRtZW50IG9mIE5ldXJvbG9n
eSwgVW5pdmVyc2l0eSBvZiBDb3BlbmhhZ2VuLCBSaWdzaG9zcGl0YWxldCBHbG9zdHJ1cCwgR2xv
c3RydXAsIERlbm1hcmsuJiN4RDtEZXBhcnRtZW50IG9mIE5ldXJvbG9neSwgRXZhbmdlbGljYWwg
SG9zcGl0YWwgVW5uYSwgVW5uYSwgR2VybWFueS4mI3hEO01lZGljYWwgRmFjdWx0eSwgVW5pdmVy
c2l0eSBvZiBEdWlzYnVyZy1Fc3NlbiwgRXNzZW4sIEdlcm1hbnkuJiN4RDtEZXBhcnRtZW50IG9m
IE5ldXJvbWVkaWNpbmUgYW5kIE1vdmVtZW50IFNjaWVuY2UsIE5UTlUgTm9yd2VnaWFuIFVuaXZl
cnNpdHkgb2YgU2NpZW5jZSBhbmQgVGVjaG5vbG9neSwgRWR2YXJkIEdyaWVncyBHYXRlLCBUcm9u
ZGhlaW0sIE5vcndheS4mI3hEO05vcndlZ2lhbiBBZHZpc29yeSBVbml0IG9uIEhlYWRhY2hlLCBT
dC4gT2xhdnMgSG9zcGl0YWwsIFRyb25kaGVpbSwgTm9yd2F5LiYjeEQ7Q2VudHJlIGZvciBOZXVy
b3NjaWVuY2UgYW5kIFRyYXVtYSwgQmxpemFyZCBJbnN0aXR1dGUgb2YgQ2VsbCBhbmQgTW9sZWN1
bGFyIFNjaWVuY2UsIEJhcnRzIGFuZCB0aGUgTG9uZG9uIFNjaG9vbCBvZiBNZWRpY2luZSBhbmQg
RGVudGlzdHJ5LCBMb25kb24sIFVLLiYjeEQ7UmVzZWFyY2ggRGVwYXJ0bWVudCBvZiBOZXVyb2xv
Z3ksIEZpcnN0ICZxdW90O0kuIFNlY2hlbm92JnF1b3Q7IE1vc2NvdyBTdGF0ZSBNZWRpY2FsIFVu
aXZlcnNpdHksIE1vc2NvdywgUnVzc2lhbiBGZWRlcmF0aW9uLiYjeEQ7UmVzZWFyY2ggQ2VudGVy
IGZvciBOZXVyb3BzeWNoaWF0cnksIE1vc2NvdywgUnVzc2lhbiBGZWRlcmF0aW9uLiYjeEQ7RGVw
YXJ0bWVudCBvZiBOZXVyb2xvZ3ksIEdoZW50IFVuaXZlcnNpdHkgSG9zcGl0YWwsIEdoZW50LCBC
ZWxnaXVtLiYjeEQ7SGVhbHRoIFNlcnZpY2VzIFJlc2VhcmNoIFVuaXQsIE51ZmZpZWxkIERlcGFy
dG1lbnQgb2YgUG9wdWxhdGlvbiBIZWFsdGgsIFVuaXZlcnNpdHkgb2YgT3hmb3JkLCBPeGZvcmQs
IFVLLiYjeEQ7RGVwYXJ0bWVudCBvZiBDbGluaWNhbCBhbmQgTW9sZWN1bGFyIE1lZGljaW5lLCBT
YXBpZW56YSBVbml2ZXJzaXR5LCBSb21lLCBJdGFseS4mI3hEO1JlZ2lvbmFsIFJlZmVycmFsIEhl
YWRhY2hlIENlbnRyZSwgU2FudCZhcG9zO0FuZHJlYSBIb3NwaXRhbCwgUm9tZSwgSXRhbHkuPC9h
dXRoLWFkZHJlc3M+PHRpdGxlcz48dGl0bGU+QWlkcyB0byBtYW5hZ2VtZW50IG9mIGhlYWRhY2hl
IGRpc29yZGVycyBpbiBwcmltYXJ5IGNhcmUgKDJuZCBlZGl0aW9uKSA6IG9uIGJlaGFsZiBvZiB0
aGUgRXVyb3BlYW4gSGVhZGFjaGUgRmVkZXJhdGlvbiBhbmQgTGlmdGluZyBUaGUgQnVyZGVuOiB0
aGUgR2xvYmFsIENhbXBhaWduIGFnYWluc3QgSGVhZGFjaGU8L3RpdGxlPjxzZWNvbmRhcnktdGl0
bGU+SiBIZWFkYWNoZSBQYWluPC9zZWNvbmRhcnktdGl0bGU+PC90aXRsZXM+PHBlcmlvZGljYWw+
PGZ1bGwtdGl0bGU+SiBIZWFkYWNoZSBQYWluPC9mdWxsLXRpdGxlPjwvcGVyaW9kaWNhbD48cGFn
ZXM+NTc8L3BhZ2VzPjx2b2x1bWU+MjA8L3ZvbHVtZT48bnVtYmVyPjE8L251bWJlcj48a2V5d29y
ZHM+PGtleXdvcmQ+SGVhZGFjaGUgRGlzb3JkZXJzLypkaWFnbm9zaXMvKnRoZXJhcHk8L2tleXdv
cmQ+PGtleXdvcmQ+SHVtYW5zPC9rZXl3b3JkPjxrZXl3b3JkPlByaW1hcnkgSGVhbHRoIENhcmU8
L2tleXdvcmQ+PGtleXdvcmQ+V29ybGQgSGVhbHRoIE9yZ2FuaXphdGlvbjwva2V5d29yZD48a2V5
d29yZD5CdXJkZW4gb2YgZGlzZWFzZTwva2V5d29yZD48a2V5d29yZD5DbGFzc2lmaWNhdGlvbjwv
a2V5d29yZD48a2V5d29yZD5DbHVzdGVyIGhlYWRhY2hlPC9rZXl3b3JkPjxrZXl3b3JkPkRpYWdu
b3Npczwva2V5d29yZD48a2V5d29yZD5FdXJvcGVhbiBIZWFkYWNoZSBGZWRlcmF0aW9uPC9rZXl3
b3JkPjxrZXl3b3JkPkZvbGxvdy11cDwva2V5d29yZD48a2V5d29yZD5HbG9iYWwgQ2FtcGFpZ24g
YWdhaW5zdCBIZWFkYWNoZTwva2V5d29yZD48a2V5d29yZD5HdWlkZWxpbmVzPC9rZXl3b3JkPjxr
ZXl3b3JkPkhlYWRhY2hlIGNhbGVuZGFyPC9rZXl3b3JkPjxrZXl3b3JkPkhlYWRhY2hlIGRpYXJ5
PC9rZXl3b3JkPjxrZXl3b3JkPkhlYWRhY2hlIGRpc29yZGVyczwva2V5d29yZD48a2V5d29yZD5J
bnN0cnVtZW50czwva2V5d29yZD48a2V5d29yZD5NYW5hZ2VtZW50PC9rZXl3b3JkPjxrZXl3b3Jk
Pk1lZGljYXRpb24tb3ZlcnVzZSBoZWFkYWNoZTwva2V5d29yZD48a2V5d29yZD5NaWdyYWluZTwv
a2V5d29yZD48a2V5d29yZD5PdXRjb21lIG1lYXN1cmVzPC9rZXl3b3JkPjxrZXl3b3JkPlBhdGll
bnQgaW5mb3JtYXRpb24gbGVhZmxldHM8L2tleXdvcmQ+PGtleXdvcmQ+UGVyc2lzdGVudCBpZGlv
cGF0aGljIGZhY2lhbCBwYWluPC9rZXl3b3JkPjxrZXl3b3JkPlByaW1hcnkgY2FyZTwva2V5d29y
ZD48a2V5d29yZD5SZWQgZmxhZ3M8L2tleXdvcmQ+PGtleXdvcmQ+VGVuc2lvbi10eXBlIGhlYWRh
Y2hlPC9rZXl3b3JkPjxrZXl3b3JkPlRyYW5zbGF0aW9uPC9rZXl3b3JkPjxrZXl3b3JkPlRyaWdl
bWluYWwgbmV1cmFsZ2lhPC9rZXl3b3JkPjxrZXl3b3JkPmhvbm9yYXJpYSBhcyBhIHNwZWFrZXIg
YW5kL29yIGNvbmR1Y3RlZCBjbGluaWNhbCB0cmlhbHMgZm9yIEFsbGVyZ2FuLCBBVEksPC9rZXl3
b3JkPjxrZXl3b3JkPkVsZWN0cm9jb3JlIGFuZCBQZml6ZXIuIFpLIGhhcyByZWNlaXZlZCBob25v
cmFyaWEgYXMgYSBzcGVha2VyIGFuZC9vciBjb25zdWx0YW50PC9rZXl3b3JkPjxrZXl3b3JkPmZy
b20gQWxsZXJnYW4sIEJheWVyLCBFbHktTGlsbHksIE5vdmFydGlzIGFuZCBURVZBLiBWTyBoYXMg
cmVjZWl2ZWQgaG9ub3JhcmlhIGFzPC9rZXl3b3JkPjxrZXl3b3JkPmEgc3BlYWtlciBhbmQvb3Ig
Y29uc3VsdGFudCBmcm9tIEFsbGVyZ2FuLCBQZml6ZXIgYW5kIFRha2VkYSBhbmQgaGFzIGNvbmR1
Y3RlZDwva2V5d29yZD48a2V5d29yZD5jbGluaWNhbCB0cmlhbHMgZm9yIEFtZ2VuLiBLUCBoYXMg
cmVjZWl2ZWQgaG9ub3JhcmlhIGFzIGEgc3BlYWtlciBhbmQvb3I8L2tleXdvcmQ+PGtleXdvcmQ+
Y29uc3VsdGFudCwgYW5kL29yIHJlY2VpdmVkIHJlc2VhcmNoIHN1cHBvcnQsIGZyb20gQWxsZXJn
YW4sIEFtZ2VuL05vdmFydGlzLDwva2V5d29yZD48a2V5d29yZD5BdXRvbm9taWMgVGVjaG5vbG9n
aWVzIEluYy4sIEVseS1MaWxseSBhbmQgVGV2YS4gUE0gaXMgb3IgaGFzIGJlZW4gYW4gQWR2aXNv
cnk8L2tleXdvcmQ+PGtleXdvcmQ+Qm9hcmQgbWVtYmVyIGZvciBBbGxlcmdhbiwgQU1HRU4sIE5v
dmFydGlzIGFuZCBURVZBIGFuZCBhIFNwZWFrZXJzJmFwb3M7IEJ1cmVhdSBtZW1iZXI8L2tleXdv
cmQ+PGtleXdvcmQ+Zm9yIEFDUkFGIGFuZCBFbHl0aHJhcGhhcm1hLCBhbmQgaGFzIHJlY2VpdmVk
IHJveWFsdGllcyBmcm9tIFNwcmluZ2VyIGFuZCB0cmF2ZWw8L2tleXdvcmQ+PGtleXdvcmQ+c3Vw
cG9ydCBmcm9tIHRoZSBFdXJvcGVhbiBNZWRpY2luZXMgQWdlbmN5IGFuZCBTcHJpbmdlck5hdHVy
ZS48L2tleXdvcmQ+PC9rZXl3b3Jkcz48ZGF0ZXM+PHllYXI+MjAxOTwveWVhcj48cHViLWRhdGVz
PjxkYXRlPk1heSAyMTwvZGF0ZT48L3B1Yi1kYXRlcz48L2RhdGVzPjxpc2JuPjExMjktMjM3NyAo
RWxlY3Ryb25pYykmI3hEOzExMjktMjM2OSAoUHJpbnQpJiN4RDsxMTI5LTIzNjkgKExpbmtpbmcp
PC9pc2JuPjxhY2Nlc3Npb24tbnVtPjMxMTEzMzczPC9hY2Nlc3Npb24tbnVtPjx1cmxzPjxyZWxh
dGVkLXVybHM+PHVybD5odHRwczovL3d3dy5uY2JpLm5sbS5uaWguZ292L3B1Ym1lZC8zMTExMzM3
MzwvdXJsPjwvcmVsYXRlZC11cmxzPjwvdXJscz48Y3VzdG9tMj5QTUM2NzM0NDc2PC9jdXN0b20y
PjxlbGVjdHJvbmljLXJlc291cmNlLW51bT4xMC4xMTg2L3MxMDE5NC0wMTgtMDg5OS0yPC9lbGVj
dHJvbmljLXJlc291cmNlLW51bT48L3JlY29yZD48L0NpdGU+PC9FbmROb3RlPgB=
</w:fldData>
        </w:fldChar>
      </w:r>
      <w:r w:rsidR="0007044A">
        <w:instrText xml:space="preserve"> ADDIN EN.CITE.DATA </w:instrText>
      </w:r>
      <w:r w:rsidR="0007044A">
        <w:fldChar w:fldCharType="end"/>
      </w:r>
      <w:r w:rsidR="0007044A">
        <w:fldChar w:fldCharType="separate"/>
      </w:r>
      <w:r w:rsidR="0007044A">
        <w:rPr>
          <w:noProof/>
        </w:rPr>
        <w:t>[2]</w:t>
      </w:r>
      <w:r w:rsidR="0007044A">
        <w:fldChar w:fldCharType="end"/>
      </w:r>
    </w:p>
    <w:p w14:paraId="173F7D88" w14:textId="4054F019" w:rsidR="00390ABF" w:rsidRDefault="00390ABF" w:rsidP="00390447">
      <w:r w:rsidRPr="00390ABF">
        <w:t>Additionally, the My-LIFE anamnesis project conducted in five European countries (France, Germany, Spain, Italy, and the UK) found that many patients with chronic migraine were not properly managed or referred to specialists, contrary to guideline recommendations</w:t>
      </w:r>
      <w:r w:rsidR="002365E3">
        <w:t>.</w:t>
      </w:r>
      <w:r w:rsidR="00C11FB2">
        <w:t xml:space="preserve"> </w:t>
      </w:r>
      <w:r w:rsidR="00C11FB2">
        <w:fldChar w:fldCharType="begin">
          <w:fldData xml:space="preserve">PEVuZE5vdGU+PENpdGU+PEF1dGhvcj5SeXZsaW48L0F1dGhvcj48WWVhcj4yMDIxPC9ZZWFyPjxS
ZWNOdW0+MTE8L1JlY051bT48RGlzcGxheVRleHQ+WzRdPC9EaXNwbGF5VGV4dD48cmVjb3JkPjxy
ZWMtbnVtYmVyPjExPC9yZWMtbnVtYmVyPjxmb3JlaWduLWtleXM+PGtleSBhcHA9IkVOIiBkYi1p
ZD0iMjkwZmZwOTVnc2Rwc3hlZjkwb3g5ZnBwczJhd3IwZXBhdDUwIiB0aW1lc3RhbXA9IjE3MzQ0
MzMzNzciPjExPC9rZXk+PC9mb3JlaWduLWtleXM+PHJlZi10eXBlIG5hbWU9IkpvdXJuYWwgQXJ0
aWNsZSI+MTc8L3JlZi10eXBlPjxjb250cmlidXRvcnM+PGF1dGhvcnM+PGF1dGhvcj5SeXZsaW4s
IFAuPC9hdXRob3I+PGF1dGhvcj5Ta29yb2JvZ2F0eWtoLCBLLjwvYXV0aG9yPjxhdXRob3I+TmVn
cm8sIEEuPC9hdXRob3I+PGF1dGhvcj5TYW5jaGV6LURlIExhIFJvc2EsIFIuPC9hdXRob3I+PGF1
dGhvcj5Jc3JhZWwtV2lsbG5lciwgSC48L2F1dGhvcj48YXV0aG9yPlN1bmRhbCwgQy48L2F1dGhv
cj48YXV0aG9yPk1hY0dyZWdvciwgRS4gQS48L2F1dGhvcj48YXV0aG9yPkd1ZXJyZXJvLCBBLiBM
LjwvYXV0aG9yPjwvYXV0aG9ycz48L2NvbnRyaWJ1dG9ycz48YXV0aC1hZGRyZXNzPkRlcGFydG1l
bnQgb2YgQ2xpbmljYWwgTmV1cm9zY2llbmNlcywgQ0hVViwgTGF1c2FubmUsIFN3aXR6ZXJsYW5k
LiBwaGlsaXBwZXJ5dmxpbkBnbWFpbC5jb20uJiN4RDtVbml2ZXJzaXR5IEhlYWRhY2hlIENsaW5p
YywgTW9zY293LCBSdXNzaWEuJiN4RDtSZWdpb25hbCBSZWZlcnJhbCBIZWFkYWNoZSBDZW50cmUs
IFNhbnQmYXBvcztBbmRyZWEgSG9zcGl0YWwsIFJvbWUsIEl0YWx5LiYjeEQ7RGVwYXJ0bWVudCBv
ZiBDbGluaWNhbCBhbmQgTW9sZWN1bGFyIE1lZGljaW5lLCBTYXBpZW56YSBVbml2ZXJzaXR5LCBS
b21lLCBJdGFseS4mI3hEO05vdmFydGlzIFBoYXJtYSBBRywgUmVnaW9uIEV1cm9wZSBNZWRpY2Fs
IERwdCwgQmFzZWwsIFN3aXR6ZXJsYW5kLiYjeEQ7U3BlY2lhbGl6ZWQgQ2VudGVyIG9mIE5ldXJv
bG9neSBCZXJsaW4gKE5GWkIpLCBCZXJsaW4sIEdlcm1hbnkuJiN4RDtEZXBhcnRtZW50IG9mIE5l
dXJvbG9neSwgTmV1cm9jbGluaWMgTm9yd2F5LCBMaWxsZXN0cm9tLCBOb3J3YXkuJiN4RDtEZXBh
cnRtZW50IG9mIENsaW5pY2FsIE5ldXJvc2NpZW5jZSwgSW5zdGl0dXRlIG9mIE5ldXJvc2NpZW5j
ZSBhbmQgUGh5c2lvbG9neSwgVGhlIFNhaGxncmVuc2thIEFjYWRlbXksIFVuaXZlcnNpdHkgb2Yg
R290aGVuYnVyZywgR290aGVuYnVyZywgU3dlZGVuLiYjeEQ7QmFydHMgSGVhbHRoIE5IUyBUcnVz
dCwgTG9uZG9uLCBVSy4mI3hEO0NlbnRyZSBmb3IgTmV1cm9zY2llbmNlLCBTdXJnZXJ5IGFuZCBU
cmF1bWEsIEJsaXphcmQgSW5zdGl0dXRlLCBRdWVlbiBNYXJ5IFVuaXZlcnNpdHkgb2YgTG9uZG9u
LCBMb25kb24sIFVLLiYjeEQ7SGVhZGFjaGUgVW5pdCwgTmV1cm9sb2d5IERlcGFydG1lbnQsIEhv
c3BpdGFsIENsaW5pY28gVW5pdmVyc2l0YXJpbywgVmFsbGFkb2xpZCwgU3BhaW4uJiN4RDtEZXBh
cnRtZW50IG9mIE1lZGljaW5lLCBVbml2ZXJzaXR5IG9mIFZhbGxhZG9saWQsIFZhbGxhZG9saWQs
IFNwYWluLiYjeEQ7SW5zdGl0dXRlIGZvciBiaW9tZWRpY2FsIHJlc2VhcmNoIG9mIFNhbGFtYW5j
YSAoSUJTQUwpLCBTYWxhbWFuY2EsIFNwYWluLjwvYXV0aC1hZGRyZXNzPjx0aXRsZXM+PHRpdGxl
PkN1cnJlbnQgY2xpbmljYWwgcHJhY3RpY2UgaW4gZGlzYWJsaW5nIGFuZCBjaHJvbmljIG1pZ3Jh
aW5lIGluIHRoZSBwcmltYXJ5IGNhcmUgc2V0dGluZzogcmVzdWx0cyBmcm9tIHRoZSBFdXJvcGVh
biBNeS1MSUZFIGFuYW1uZXNpcyBzdXJ2ZXk8L3RpdGxlPjxzZWNvbmRhcnktdGl0bGU+Qk1DIE5l
dXJvbDwvc2Vjb25kYXJ5LXRpdGxlPjwvdGl0bGVzPjxwZXJpb2RpY2FsPjxmdWxsLXRpdGxlPkJN
QyBOZXVyb2w8L2Z1bGwtdGl0bGU+PC9wZXJpb2RpY2FsPjxwYWdlcz4xPC9wYWdlcz48dm9sdW1l
PjIxPC92b2x1bWU+PG51bWJlcj4xPC9udW1iZXI+PGtleXdvcmRzPjxrZXl3b3JkPkFkdWx0PC9r
ZXl3b3JkPjxrZXl3b3JkPkV1cm9wZTwva2V5d29yZD48a2V5d29yZD5GZW1hbGU8L2tleXdvcmQ+
PGtleXdvcmQ+KkdlbmVyYWwgUHJhY3RpdGlvbmVyczwva2V5d29yZD48a2V5d29yZD5IdW1hbnM8
L2tleXdvcmQ+PGtleXdvcmQ+TWFsZTwva2V5d29yZD48a2V5d29yZD5NaWdyYWluZSBEaXNvcmRl
cnMvKmVwaWRlbWlvbG9neS8qdGhlcmFweTwva2V5d29yZD48a2V5d29yZD4qUHJhY3RpY2UgUGF0
dGVybnMsIFBoeXNpY2lhbnMmYXBvczs8L2tleXdvcmQ+PGtleXdvcmQ+KlByaW1hcnkgSGVhbHRo
IENhcmU8L2tleXdvcmQ+PGtleXdvcmQ+QW5hbW5lc2lzPC9rZXl3b3JkPjxrZXl3b3JkPkNocm9u
aWMgbWlncmFpbmU8L2tleXdvcmQ+PGtleXdvcmQ+RGlhZ25vc2lzPC9rZXl3b3JkPjxrZXl3b3Jk
Pkd1aWRhbmNlPC9rZXl3b3JkPjxrZXl3b3JkPkhlYWRhY2hlIGRpc29yZGVyczwva2V5d29yZD48
a2V5d29yZD5NYW5hZ2VtZW50PC9rZXl3b3JkPjxrZXl3b3JkPlByaW1hcnkgY2FyZTwva2V5d29y
ZD48a2V5d29yZD5Qcm9waHlsYXhpczwva2V5d29yZD48a2V5d29yZD5SZWZlcnJhbDwva2V5d29y
ZD48a2V5d29yZD5hbmQgcGVyc29uYWwgZmVlcyBmcm9tIEVsaSBMaWxseSBhbmQgTm92YXJ0aXMg
b3V0c2lkZSB0aGUgc3VibWl0dGVkIHdvcmsuIERyLjwva2V5d29yZD48a2V5d29yZD5Ta29yb2Jv
Z2F0eWtoIHJlcG9ydHMgcGVyc29uYWwgZmVlcyBmcm9tIE5vdmFydGlzIGR1cmluZyB0aGUgY29u
ZHVjdCBvZiB0aGU8L2tleXdvcmQ+PGtleXdvcmQ+c3R1ZHk8L2tleXdvcmQ+PGtleXdvcmQ+YW5k
IHBlcnNvbmFsIGZlZXMgZnJvbSBOb3ZhcnRpcyBhbmQgVGV2YSwgb3V0c2lkZSB0aGUgc3VibWl0
dGVkIHdvcmsuIERyLjwva2V5d29yZD48a2V5d29yZD5OZWdybyByZXBvcnRzIHBlcnNvbmFsIGZl
ZXMgZnJvbSBOb3ZhcnRpcyBkdXJpbmcgdGhlIGNvbmR1Y3Qgb2YgdGhlIHN0dWR5LCBhbmQ8L2tl
eXdvcmQ+PGtleXdvcmQ+cGVyc29uYWwgZmVlcyBmcm9tIEFsbGVyZ2FuLCBFbGkgTGlsbHkgYW5k
IFRldmEsIG91dHNpZGUgdGhlIHN1Ym1pdHRlZCB3b3JrLiBEci48L2tleXdvcmQ+PGtleXdvcmQ+
U2FuY2hlei1EZSBMYSBSb3NhIHJlcG9ydHMgaGUgaXMgYW4gZW1wbG95ZWUgYW5kIHN0YWtlaG9s
ZGVyIG9mIE5vdmFydGlzIFBoYXJtYTwva2V5d29yZD48a2V5d29yZD5BRy4gRHIuIElzcmFlbC1X
aWxsbmVyIGhhcyBub3RoaW5nIHRvIGRpc2Nsb3NlLiBEci4gU3VuZGFsIHJlcG9ydHMgcGVyc29u
YWwgZmVlczwva2V5d29yZD48a2V5d29yZD5mcm9tIE5vdmFydGlzLCBkdXJpbmcgdGhlIGNvbmR1
Y3Qgb2YgdGhlIHN0dWR5IGFuZCBwZXJzb25hbCBmZWVzIGZyb20gQWxsZXJnYW4sPC9rZXl3b3Jk
PjxrZXl3b3JkPm91dHNpZGUgdGhlIHN1Ym1pdHRlZCB3b3JrLiBEci4gTWFjR3JlZ29yIHJlcG9y
dHMgcGVyc29uYWwgZmVlcyBmcm9tIE5vdmFydGlzLDwva2V5d29yZD48a2V5d29yZD5kdXJpbmcg
dGhlIGNvbmR1Y3Qgb2YgdGhlIHN0dWR5PC9rZXl3b3JkPjxrZXl3b3JkPnBlcnNvbmFsIGZlZXMg
ZnJvbSBFbGkgTGlsbHksIG91dHNpZGUgdGhlPC9rZXl3b3JkPjxrZXl3b3JkPnN1Ym1pdHRlZCB3
b3JrPC9rZXl3b3JkPjxrZXl3b3JkPmFuZCBDby1hdXRob3Igb2YgQWlkcyB0byBtYW5hZ2VtZW50
IG9mIGhlYWRhY2hlIGRpc29yZGVycyBpbjwva2V5d29yZD48a2V5d29yZD5wcmltYXJ5IGNhcmUg
KDJuZCBlZGl0aW9uKTogT24gYmVoYWxmIG9mIHRoZSBFdXJvcGVhbiBIZWFkYWNoZSBGZWRlcmF0
aW9uIGFuZDwva2V5d29yZD48a2V5d29yZD5MaWZ0aW5nIHRoZSBCdXJkZW46IFRoZSBHbG9iYWwg
Q2FtcGFpZ24gYWdhaW5zdCBIZWFkYWNoZS4gVm9sLiAyMCwgSm91cm5hbCBvZjwva2V5d29yZD48
a2V5d29yZD5IZWFkYWNoZSBhbmQgUGFpbi4gVGhlIEpvdXJuYWwgb2YgSGVhZGFjaGUgYW5kIFBh
aW48L2tleXdvcmQ+PGtleXdvcmQ+MjAxOS4gRHIuIEd1ZXJyZXJvIHJlcG9ydHM8L2tleXdvcmQ+
PGtleXdvcmQ+cGVyc29uYWwgZmVlcyBmcm9tIE5vdmFydGlzIGR1cmluZyB0aGUgY29uZHVjdCBv
ZiB0aGUgc3R1ZHksIGFuZCBwZXJzb25hbCBmZWVzPC9rZXl3b3JkPjxrZXl3b3JkPmZyb20gQWxs
ZXJnYW4sIEV4ZWx0aXMsIEVsaSBMaWxseSBhbmQgVGV2YSBvdXRzaWRlIHRoZSBzdWJtaXR0ZWQg
d29yay48L2tleXdvcmQ+PC9rZXl3b3Jkcz48ZGF0ZXM+PHllYXI+MjAyMTwveWVhcj48cHViLWRh
dGVzPjxkYXRlPkphbiA0PC9kYXRlPjwvcHViLWRhdGVzPjwvZGF0ZXM+PGlzYm4+MTQ3MS0yMzc3
IChFbGVjdHJvbmljKSYjeEQ7MTQ3MS0yMzc3IChMaW5raW5nKTwvaXNibj48YWNjZXNzaW9uLW51
bT4zMzM5MDE2MTwvYWNjZXNzaW9uLW51bT48dXJscz48cmVsYXRlZC11cmxzPjx1cmw+aHR0cHM6
Ly93d3cubmNiaS5ubG0ubmloLmdvdi9wdWJtZWQvMzMzOTAxNjE8L3VybD48L3JlbGF0ZWQtdXJs
cz48L3VybHM+PGN1c3RvbTI+UE1DNzc4MDYzMjwvY3VzdG9tMj48ZWxlY3Ryb25pYy1yZXNvdXJj
ZS1udW0+MTAuMTE4Ni9zMTI4ODMtMDIwLTAyMDE0LTY8L2VsZWN0cm9uaWMtcmVzb3VyY2UtbnVt
PjwvcmVjb3JkPjwvQ2l0ZT48L0VuZE5vdGU+
</w:fldData>
        </w:fldChar>
      </w:r>
      <w:r w:rsidR="00EF3809">
        <w:instrText xml:space="preserve"> ADDIN EN.CITE </w:instrText>
      </w:r>
      <w:r w:rsidR="00EF3809">
        <w:fldChar w:fldCharType="begin">
          <w:fldData xml:space="preserve">PEVuZE5vdGU+PENpdGU+PEF1dGhvcj5SeXZsaW48L0F1dGhvcj48WWVhcj4yMDIxPC9ZZWFyPjxS
ZWNOdW0+MTE8L1JlY051bT48RGlzcGxheVRleHQ+WzRdPC9EaXNwbGF5VGV4dD48cmVjb3JkPjxy
ZWMtbnVtYmVyPjExPC9yZWMtbnVtYmVyPjxmb3JlaWduLWtleXM+PGtleSBhcHA9IkVOIiBkYi1p
ZD0iMjkwZmZwOTVnc2Rwc3hlZjkwb3g5ZnBwczJhd3IwZXBhdDUwIiB0aW1lc3RhbXA9IjE3MzQ0
MzMzNzciPjExPC9rZXk+PC9mb3JlaWduLWtleXM+PHJlZi10eXBlIG5hbWU9IkpvdXJuYWwgQXJ0
aWNsZSI+MTc8L3JlZi10eXBlPjxjb250cmlidXRvcnM+PGF1dGhvcnM+PGF1dGhvcj5SeXZsaW4s
IFAuPC9hdXRob3I+PGF1dGhvcj5Ta29yb2JvZ2F0eWtoLCBLLjwvYXV0aG9yPjxhdXRob3I+TmVn
cm8sIEEuPC9hdXRob3I+PGF1dGhvcj5TYW5jaGV6LURlIExhIFJvc2EsIFIuPC9hdXRob3I+PGF1
dGhvcj5Jc3JhZWwtV2lsbG5lciwgSC48L2F1dGhvcj48YXV0aG9yPlN1bmRhbCwgQy48L2F1dGhv
cj48YXV0aG9yPk1hY0dyZWdvciwgRS4gQS48L2F1dGhvcj48YXV0aG9yPkd1ZXJyZXJvLCBBLiBM
LjwvYXV0aG9yPjwvYXV0aG9ycz48L2NvbnRyaWJ1dG9ycz48YXV0aC1hZGRyZXNzPkRlcGFydG1l
bnQgb2YgQ2xpbmljYWwgTmV1cm9zY2llbmNlcywgQ0hVViwgTGF1c2FubmUsIFN3aXR6ZXJsYW5k
LiBwaGlsaXBwZXJ5dmxpbkBnbWFpbC5jb20uJiN4RDtVbml2ZXJzaXR5IEhlYWRhY2hlIENsaW5p
YywgTW9zY293LCBSdXNzaWEuJiN4RDtSZWdpb25hbCBSZWZlcnJhbCBIZWFkYWNoZSBDZW50cmUs
IFNhbnQmYXBvcztBbmRyZWEgSG9zcGl0YWwsIFJvbWUsIEl0YWx5LiYjeEQ7RGVwYXJ0bWVudCBv
ZiBDbGluaWNhbCBhbmQgTW9sZWN1bGFyIE1lZGljaW5lLCBTYXBpZW56YSBVbml2ZXJzaXR5LCBS
b21lLCBJdGFseS4mI3hEO05vdmFydGlzIFBoYXJtYSBBRywgUmVnaW9uIEV1cm9wZSBNZWRpY2Fs
IERwdCwgQmFzZWwsIFN3aXR6ZXJsYW5kLiYjeEQ7U3BlY2lhbGl6ZWQgQ2VudGVyIG9mIE5ldXJv
bG9neSBCZXJsaW4gKE5GWkIpLCBCZXJsaW4sIEdlcm1hbnkuJiN4RDtEZXBhcnRtZW50IG9mIE5l
dXJvbG9neSwgTmV1cm9jbGluaWMgTm9yd2F5LCBMaWxsZXN0cm9tLCBOb3J3YXkuJiN4RDtEZXBh
cnRtZW50IG9mIENsaW5pY2FsIE5ldXJvc2NpZW5jZSwgSW5zdGl0dXRlIG9mIE5ldXJvc2NpZW5j
ZSBhbmQgUGh5c2lvbG9neSwgVGhlIFNhaGxncmVuc2thIEFjYWRlbXksIFVuaXZlcnNpdHkgb2Yg
R290aGVuYnVyZywgR290aGVuYnVyZywgU3dlZGVuLiYjeEQ7QmFydHMgSGVhbHRoIE5IUyBUcnVz
dCwgTG9uZG9uLCBVSy4mI3hEO0NlbnRyZSBmb3IgTmV1cm9zY2llbmNlLCBTdXJnZXJ5IGFuZCBU
cmF1bWEsIEJsaXphcmQgSW5zdGl0dXRlLCBRdWVlbiBNYXJ5IFVuaXZlcnNpdHkgb2YgTG9uZG9u
LCBMb25kb24sIFVLLiYjeEQ7SGVhZGFjaGUgVW5pdCwgTmV1cm9sb2d5IERlcGFydG1lbnQsIEhv
c3BpdGFsIENsaW5pY28gVW5pdmVyc2l0YXJpbywgVmFsbGFkb2xpZCwgU3BhaW4uJiN4RDtEZXBh
cnRtZW50IG9mIE1lZGljaW5lLCBVbml2ZXJzaXR5IG9mIFZhbGxhZG9saWQsIFZhbGxhZG9saWQs
IFNwYWluLiYjeEQ7SW5zdGl0dXRlIGZvciBiaW9tZWRpY2FsIHJlc2VhcmNoIG9mIFNhbGFtYW5j
YSAoSUJTQUwpLCBTYWxhbWFuY2EsIFNwYWluLjwvYXV0aC1hZGRyZXNzPjx0aXRsZXM+PHRpdGxl
PkN1cnJlbnQgY2xpbmljYWwgcHJhY3RpY2UgaW4gZGlzYWJsaW5nIGFuZCBjaHJvbmljIG1pZ3Jh
aW5lIGluIHRoZSBwcmltYXJ5IGNhcmUgc2V0dGluZzogcmVzdWx0cyBmcm9tIHRoZSBFdXJvcGVh
biBNeS1MSUZFIGFuYW1uZXNpcyBzdXJ2ZXk8L3RpdGxlPjxzZWNvbmRhcnktdGl0bGU+Qk1DIE5l
dXJvbDwvc2Vjb25kYXJ5LXRpdGxlPjwvdGl0bGVzPjxwZXJpb2RpY2FsPjxmdWxsLXRpdGxlPkJN
QyBOZXVyb2w8L2Z1bGwtdGl0bGU+PC9wZXJpb2RpY2FsPjxwYWdlcz4xPC9wYWdlcz48dm9sdW1l
PjIxPC92b2x1bWU+PG51bWJlcj4xPC9udW1iZXI+PGtleXdvcmRzPjxrZXl3b3JkPkFkdWx0PC9r
ZXl3b3JkPjxrZXl3b3JkPkV1cm9wZTwva2V5d29yZD48a2V5d29yZD5GZW1hbGU8L2tleXdvcmQ+
PGtleXdvcmQ+KkdlbmVyYWwgUHJhY3RpdGlvbmVyczwva2V5d29yZD48a2V5d29yZD5IdW1hbnM8
L2tleXdvcmQ+PGtleXdvcmQ+TWFsZTwva2V5d29yZD48a2V5d29yZD5NaWdyYWluZSBEaXNvcmRl
cnMvKmVwaWRlbWlvbG9neS8qdGhlcmFweTwva2V5d29yZD48a2V5d29yZD4qUHJhY3RpY2UgUGF0
dGVybnMsIFBoeXNpY2lhbnMmYXBvczs8L2tleXdvcmQ+PGtleXdvcmQ+KlByaW1hcnkgSGVhbHRo
IENhcmU8L2tleXdvcmQ+PGtleXdvcmQ+QW5hbW5lc2lzPC9rZXl3b3JkPjxrZXl3b3JkPkNocm9u
aWMgbWlncmFpbmU8L2tleXdvcmQ+PGtleXdvcmQ+RGlhZ25vc2lzPC9rZXl3b3JkPjxrZXl3b3Jk
Pkd1aWRhbmNlPC9rZXl3b3JkPjxrZXl3b3JkPkhlYWRhY2hlIGRpc29yZGVyczwva2V5d29yZD48
a2V5d29yZD5NYW5hZ2VtZW50PC9rZXl3b3JkPjxrZXl3b3JkPlByaW1hcnkgY2FyZTwva2V5d29y
ZD48a2V5d29yZD5Qcm9waHlsYXhpczwva2V5d29yZD48a2V5d29yZD5SZWZlcnJhbDwva2V5d29y
ZD48a2V5d29yZD5hbmQgcGVyc29uYWwgZmVlcyBmcm9tIEVsaSBMaWxseSBhbmQgTm92YXJ0aXMg
b3V0c2lkZSB0aGUgc3VibWl0dGVkIHdvcmsuIERyLjwva2V5d29yZD48a2V5d29yZD5Ta29yb2Jv
Z2F0eWtoIHJlcG9ydHMgcGVyc29uYWwgZmVlcyBmcm9tIE5vdmFydGlzIGR1cmluZyB0aGUgY29u
ZHVjdCBvZiB0aGU8L2tleXdvcmQ+PGtleXdvcmQ+c3R1ZHk8L2tleXdvcmQ+PGtleXdvcmQ+YW5k
IHBlcnNvbmFsIGZlZXMgZnJvbSBOb3ZhcnRpcyBhbmQgVGV2YSwgb3V0c2lkZSB0aGUgc3VibWl0
dGVkIHdvcmsuIERyLjwva2V5d29yZD48a2V5d29yZD5OZWdybyByZXBvcnRzIHBlcnNvbmFsIGZl
ZXMgZnJvbSBOb3ZhcnRpcyBkdXJpbmcgdGhlIGNvbmR1Y3Qgb2YgdGhlIHN0dWR5LCBhbmQ8L2tl
eXdvcmQ+PGtleXdvcmQ+cGVyc29uYWwgZmVlcyBmcm9tIEFsbGVyZ2FuLCBFbGkgTGlsbHkgYW5k
IFRldmEsIG91dHNpZGUgdGhlIHN1Ym1pdHRlZCB3b3JrLiBEci48L2tleXdvcmQ+PGtleXdvcmQ+
U2FuY2hlei1EZSBMYSBSb3NhIHJlcG9ydHMgaGUgaXMgYW4gZW1wbG95ZWUgYW5kIHN0YWtlaG9s
ZGVyIG9mIE5vdmFydGlzIFBoYXJtYTwva2V5d29yZD48a2V5d29yZD5BRy4gRHIuIElzcmFlbC1X
aWxsbmVyIGhhcyBub3RoaW5nIHRvIGRpc2Nsb3NlLiBEci4gU3VuZGFsIHJlcG9ydHMgcGVyc29u
YWwgZmVlczwva2V5d29yZD48a2V5d29yZD5mcm9tIE5vdmFydGlzLCBkdXJpbmcgdGhlIGNvbmR1
Y3Qgb2YgdGhlIHN0dWR5IGFuZCBwZXJzb25hbCBmZWVzIGZyb20gQWxsZXJnYW4sPC9rZXl3b3Jk
PjxrZXl3b3JkPm91dHNpZGUgdGhlIHN1Ym1pdHRlZCB3b3JrLiBEci4gTWFjR3JlZ29yIHJlcG9y
dHMgcGVyc29uYWwgZmVlcyBmcm9tIE5vdmFydGlzLDwva2V5d29yZD48a2V5d29yZD5kdXJpbmcg
dGhlIGNvbmR1Y3Qgb2YgdGhlIHN0dWR5PC9rZXl3b3JkPjxrZXl3b3JkPnBlcnNvbmFsIGZlZXMg
ZnJvbSBFbGkgTGlsbHksIG91dHNpZGUgdGhlPC9rZXl3b3JkPjxrZXl3b3JkPnN1Ym1pdHRlZCB3
b3JrPC9rZXl3b3JkPjxrZXl3b3JkPmFuZCBDby1hdXRob3Igb2YgQWlkcyB0byBtYW5hZ2VtZW50
IG9mIGhlYWRhY2hlIGRpc29yZGVycyBpbjwva2V5d29yZD48a2V5d29yZD5wcmltYXJ5IGNhcmUg
KDJuZCBlZGl0aW9uKTogT24gYmVoYWxmIG9mIHRoZSBFdXJvcGVhbiBIZWFkYWNoZSBGZWRlcmF0
aW9uIGFuZDwva2V5d29yZD48a2V5d29yZD5MaWZ0aW5nIHRoZSBCdXJkZW46IFRoZSBHbG9iYWwg
Q2FtcGFpZ24gYWdhaW5zdCBIZWFkYWNoZS4gVm9sLiAyMCwgSm91cm5hbCBvZjwva2V5d29yZD48
a2V5d29yZD5IZWFkYWNoZSBhbmQgUGFpbi4gVGhlIEpvdXJuYWwgb2YgSGVhZGFjaGUgYW5kIFBh
aW48L2tleXdvcmQ+PGtleXdvcmQ+MjAxOS4gRHIuIEd1ZXJyZXJvIHJlcG9ydHM8L2tleXdvcmQ+
PGtleXdvcmQ+cGVyc29uYWwgZmVlcyBmcm9tIE5vdmFydGlzIGR1cmluZyB0aGUgY29uZHVjdCBv
ZiB0aGUgc3R1ZHksIGFuZCBwZXJzb25hbCBmZWVzPC9rZXl3b3JkPjxrZXl3b3JkPmZyb20gQWxs
ZXJnYW4sIEV4ZWx0aXMsIEVsaSBMaWxseSBhbmQgVGV2YSBvdXRzaWRlIHRoZSBzdWJtaXR0ZWQg
d29yay48L2tleXdvcmQ+PC9rZXl3b3Jkcz48ZGF0ZXM+PHllYXI+MjAyMTwveWVhcj48cHViLWRh
dGVzPjxkYXRlPkphbiA0PC9kYXRlPjwvcHViLWRhdGVzPjwvZGF0ZXM+PGlzYm4+MTQ3MS0yMzc3
IChFbGVjdHJvbmljKSYjeEQ7MTQ3MS0yMzc3IChMaW5raW5nKTwvaXNibj48YWNjZXNzaW9uLW51
bT4zMzM5MDE2MTwvYWNjZXNzaW9uLW51bT48dXJscz48cmVsYXRlZC11cmxzPjx1cmw+aHR0cHM6
Ly93d3cubmNiaS5ubG0ubmloLmdvdi9wdWJtZWQvMzMzOTAxNjE8L3VybD48L3JlbGF0ZWQtdXJs
cz48L3VybHM+PGN1c3RvbTI+UE1DNzc4MDYzMjwvY3VzdG9tMj48ZWxlY3Ryb25pYy1yZXNvdXJj
ZS1udW0+MTAuMTE4Ni9zMTI4ODMtMDIwLTAyMDE0LTY8L2VsZWN0cm9uaWMtcmVzb3VyY2UtbnVt
PjwvcmVjb3JkPjwvQ2l0ZT48L0VuZE5vdGU+
</w:fldData>
        </w:fldChar>
      </w:r>
      <w:r w:rsidR="00EF3809">
        <w:instrText xml:space="preserve"> ADDIN EN.CITE.DATA </w:instrText>
      </w:r>
      <w:r w:rsidR="00EF3809">
        <w:fldChar w:fldCharType="end"/>
      </w:r>
      <w:r w:rsidR="00C11FB2">
        <w:fldChar w:fldCharType="separate"/>
      </w:r>
      <w:r w:rsidR="00EF3809">
        <w:rPr>
          <w:noProof/>
        </w:rPr>
        <w:t>[4]</w:t>
      </w:r>
      <w:r w:rsidR="00C11FB2">
        <w:fldChar w:fldCharType="end"/>
      </w:r>
      <w:r w:rsidR="00BF3F9D">
        <w:t xml:space="preserve"> </w:t>
      </w:r>
      <w:r w:rsidR="0022006A" w:rsidRPr="0022006A">
        <w:t>In fact, it has been reported that frequent reasons for referral include patient pressure or local availability of specialized care, rather than guideline recommendations.</w:t>
      </w:r>
      <w:r w:rsidR="00F10919">
        <w:fldChar w:fldCharType="begin"/>
      </w:r>
      <w:r w:rsidR="00F10919">
        <w:instrText xml:space="preserve"> ADDIN EN.CITE &lt;EndNote&gt;&lt;Cite&gt;&lt;Author&gt;Morgan&lt;/Author&gt;&lt;Year&gt;2007&lt;/Year&gt;&lt;RecNum&gt;18&lt;/RecNum&gt;&lt;DisplayText&gt;[5]&lt;/DisplayText&gt;&lt;record&gt;&lt;rec-number&gt;18&lt;/rec-number&gt;&lt;foreign-keys&gt;&lt;key app="EN" db-id="290ffp95gsdpsxef90ox9fpps2awr0epat50" timestamp="1734613608"&gt;18&lt;/key&gt;&lt;/foreign-keys&gt;&lt;ref-type name="Journal Article"&gt;17&lt;/ref-type&gt;&lt;contributors&gt;&lt;authors&gt;&lt;author&gt;Morgan, M.&lt;/author&gt;&lt;author&gt;Jenkins, L.&lt;/author&gt;&lt;author&gt;Ridsdale, L.&lt;/author&gt;&lt;/authors&gt;&lt;/contributors&gt;&lt;auth-address&gt;Division of Health and Social Care Research, King&amp;apos;s College London, London. myfanwy.morgan@kcl.ac.uk&lt;/auth-address&gt;&lt;titles&gt;&lt;title&gt;Patient pressure for referral for headache: a qualitative study of GPs&amp;apos; referral behaviour&lt;/title&gt;&lt;secondary-title&gt;Br J Gen Pract&lt;/secondary-title&gt;&lt;/titles&gt;&lt;periodical&gt;&lt;full-title&gt;Br J Gen Pract&lt;/full-title&gt;&lt;/periodical&gt;&lt;pages&gt;29-35&lt;/pages&gt;&lt;volume&gt;57&lt;/volume&gt;&lt;number&gt;534&lt;/number&gt;&lt;keywords&gt;&lt;keyword&gt;Anxiety/etiology&lt;/keyword&gt;&lt;keyword&gt;Attitude of Health Personnel&lt;/keyword&gt;&lt;keyword&gt;*Family Practice&lt;/keyword&gt;&lt;keyword&gt;Headache/diagnosis/etiology/*psychology&lt;/keyword&gt;&lt;keyword&gt;Humans&lt;/keyword&gt;&lt;keyword&gt;London&lt;/keyword&gt;&lt;keyword&gt;Patient Satisfaction&lt;/keyword&gt;&lt;keyword&gt;Physician-Patient Relations&lt;/keyword&gt;&lt;keyword&gt;*Professional Practice&lt;/keyword&gt;&lt;keyword&gt;*Referral and Consultation&lt;/keyword&gt;&lt;keyword&gt;doctor-patient relationship&lt;/keyword&gt;&lt;keyword&gt;headache&lt;/keyword&gt;&lt;keyword&gt;patient anxiety&lt;/keyword&gt;&lt;keyword&gt;qualitative&lt;/keyword&gt;&lt;keyword&gt;referral&lt;/keyword&gt;&lt;/keywords&gt;&lt;dates&gt;&lt;year&gt;2007&lt;/year&gt;&lt;pub-dates&gt;&lt;date&gt;Jan&lt;/date&gt;&lt;/pub-dates&gt;&lt;/dates&gt;&lt;isbn&gt;0960-1643 (Print)&amp;#xD;0960-1643 (Linking)&lt;/isbn&gt;&lt;accession-num&gt;17244421&lt;/accession-num&gt;&lt;urls&gt;&lt;related-urls&gt;&lt;url&gt;https://www.ncbi.nlm.nih.gov/pubmed/17244421&lt;/url&gt;&lt;/related-urls&gt;&lt;/urls&gt;&lt;custom2&gt;PMC2032697&lt;/custom2&gt;&lt;/record&gt;&lt;/Cite&gt;&lt;/EndNote&gt;</w:instrText>
      </w:r>
      <w:r w:rsidR="00F10919">
        <w:fldChar w:fldCharType="separate"/>
      </w:r>
      <w:r w:rsidR="00F10919">
        <w:rPr>
          <w:noProof/>
        </w:rPr>
        <w:t>[5]</w:t>
      </w:r>
      <w:r w:rsidR="00F10919">
        <w:fldChar w:fldCharType="end"/>
      </w:r>
      <w:r w:rsidR="00390447">
        <w:t xml:space="preserve"> </w:t>
      </w:r>
      <w:r w:rsidR="00BF3F9D" w:rsidRPr="00BF3F9D">
        <w:t xml:space="preserve">Furthermore, although </w:t>
      </w:r>
      <w:r w:rsidR="00AE27E6">
        <w:t>studies show that</w:t>
      </w:r>
      <w:r w:rsidR="00390447">
        <w:t xml:space="preserve"> </w:t>
      </w:r>
      <w:r w:rsidR="00BF3F9D" w:rsidRPr="00BF3F9D">
        <w:t>the proportion of migraine patients receiving prophylactic treatment i</w:t>
      </w:r>
      <w:r w:rsidR="00390447">
        <w:t>n western countries</w:t>
      </w:r>
      <w:r w:rsidR="00BF3F9D" w:rsidRPr="00BF3F9D">
        <w:t xml:space="preserve"> increas</w:t>
      </w:r>
      <w:r w:rsidR="00390447">
        <w:t>es</w:t>
      </w:r>
      <w:r w:rsidR="00BF3F9D" w:rsidRPr="00BF3F9D">
        <w:t>, the majority of patients still do not receive prophylactic treatment, indicating potentially inadequate care and a need to further improve treatment infrastructure.</w:t>
      </w:r>
      <w:r w:rsidR="002365E3">
        <w:t xml:space="preserve"> </w:t>
      </w:r>
      <w:r w:rsidR="00EF3809">
        <w:fldChar w:fldCharType="begin">
          <w:fldData xml:space="preserve">PEVuZE5vdGU+PENpdGU+PEF1dGhvcj5Lb2NoPC9BdXRob3I+PFllYXI+MjAyMTwvWWVhcj48UmVj
TnVtPjEyPC9SZWNOdW0+PERpc3BsYXlUZXh0Pls2XTwvRGlzcGxheVRleHQ+PHJlY29yZD48cmVj
LW51bWJlcj4xMjwvcmVjLW51bWJlcj48Zm9yZWlnbi1rZXlzPjxrZXkgYXBwPSJFTiIgZGItaWQ9
IjI5MGZmcDk1Z3NkcHN4ZWY5MG94OWZwcHMyYXdyMGVwYXQ1MCIgdGltZXN0YW1wPSIxNzM0NTEw
MjMwIj4xMjwva2V5PjwvZm9yZWlnbi1rZXlzPjxyZWYtdHlwZSBuYW1lPSJKb3VybmFsIEFydGlj
bGUiPjE3PC9yZWYtdHlwZT48Y29udHJpYnV0b3JzPjxhdXRob3JzPjxhdXRob3I+S29jaCwgTS48
L2F1dGhvcj48YXV0aG9yPkthdHNhcmF2YSwgWi48L2F1dGhvcj48YXV0aG9yPkJhdWZlbGQsIEMu
PC9hdXRob3I+PGF1dGhvcj5TY2h1aCwgSy48L2F1dGhvcj48YXV0aG9yPkdlbmRvbGxhLCBBLjwv
YXV0aG9yPjxhdXRob3I+U3RyYXViZSwgQS48L2F1dGhvcj48YXV0aG9yPnZvbiBQYW5ud2l0eiwg
Vy48L2F1dGhvcj48YXV0aG9yPkhvZm1hbm4sIFcuIEUuPC9hdXRob3I+PGF1dGhvcj5PcnRsZXIs
IFMuPC9hdXRob3I+PC9hdXRob3JzPjwvY29udHJpYnV0b3JzPjxhdXRoLWFkZHJlc3M+Tm92YXJ0
aXMgUGhhcm1hIEdtYkgsIFJvb25zdHIuIDI1LCA5MDQyOSwgTnVyZW1iZXJnLCBHZXJtYW55LiYj
eEQ7Q2hyaXN0aWFuIEhvc3BpdGFsIFVubmEsIFVubmEsIEdlcm1hbnkuJiN4RDtVbml2ZXJzaXR5
IG9mIER1aXNidXJnLUVzc2VuLCBFc3NlbiwgR2VybWFueS4mI3hEO0VWRVggTWVkaWNhbCBDb3Jw
b3JhdGlvbiwgVGJpbGlzaSwgUmVwdWJsaWMgb2YgR2VvcmdpYS4mI3hEO0lNIFNlY2hlbm92IEZp
cnN0IE1vc2NvdyBTdGF0ZSBNZWRpY2FsIFVuaXZlcnNpdHkgKFNlY2hlbm92IFVuaXZlcnNpdHkp
LCBNb3Njb3csIFJ1c3NpYW4gRmVkZXJhdGlvbi4mI3hEOywgRXNzZW4sIEdlcm1hbnkuJiN4RDtE
ZXBhcnRtZW50IG9mIE5ldXJvbG9neSwgTHVkd2lnLU1heGltaWxpYW5zIFVuaXZlcnNpdHksIE11
bmljaCwgR2VybWFueS4mI3hEOywgQmVybGluLCBHZXJtYW55LiYjeEQ7LCBBc2NoYWZmZW5idXJn
LCBHZXJtYW55LiYjeEQ7Tm92YXJ0aXMgUGhhcm1hIEdtYkgsIFJvb25zdHIuIDI1LCA5MDQyOSwg
TnVyZW1iZXJnLCBHZXJtYW55LiBzb25qYS5vcnRsZXJAbm92YXJ0aXMuY29tLjwvYXV0aC1hZGRy
ZXNzPjx0aXRsZXM+PHRpdGxlPk1pZ3JhaW5lIHBhdGllbnRzIGluIEdlcm1hbnkgLSBuZWVkIGZv
ciBtZWRpY2FsIHJlY29nbml0aW9uIGFuZCBuZXcgcHJldmVudGl2ZSB0cmVhdG1lbnRzOiByZXN1
bHRzIGZyb20gdGhlIFBBTk9SQU1BIHN1cnZleTwvdGl0bGU+PHNlY29uZGFyeS10aXRsZT5KIEhl
YWRhY2hlIFBhaW48L3NlY29uZGFyeS10aXRsZT48L3RpdGxlcz48cGVyaW9kaWNhbD48ZnVsbC10
aXRsZT5KIEhlYWRhY2hlIFBhaW48L2Z1bGwtdGl0bGU+PC9wZXJpb2RpY2FsPjxwYWdlcz4xMDY8
L3BhZ2VzPjx2b2x1bWU+MjI8L3ZvbHVtZT48bnVtYmVyPjE8L251bWJlcj48a2V5d29yZHM+PGtl
eXdvcmQ+QWRyZW5lcmdpYyBiZXRhLUFudGFnb25pc3RzL3RoZXJhcGV1dGljIHVzZTwva2V5d29y
ZD48a2V5d29yZD5BbnRpY29udnVsc2FudHMvdGhlcmFwZXV0aWMgdXNlPC9rZXl3b3JkPjxrZXl3
b3JkPkdlcm1hbnkvZXBpZGVtaW9sb2d5PC9rZXl3b3JkPjxrZXl3b3JkPkh1bWFuczwva2V5d29y
ZD48a2V5d29yZD4qTWlncmFpbmUgRGlzb3JkZXJzL2VwaWRlbWlvbG9neS9wcmV2ZW50aW9uICZh
bXA7IGNvbnRyb2w8L2tleXdvcmQ+PGtleXdvcmQ+U3VydmV5cyBhbmQgUXVlc3Rpb25uYWlyZXM8
L2tleXdvcmQ+PGtleXdvcmQ+VHJlYXRtZW50IEZhaWx1cmU8L2tleXdvcmQ+PGtleXdvcmQ+SGVh
ZGFjaGU8L2tleXdvcmQ+PGtleXdvcmQ+SGVhbHRoY2FyZSBzeXN0ZW1zPC9rZXl3b3JkPjxrZXl3
b3JkPk1pZ3JhaW5lPC9rZXl3b3JkPjxrZXl3b3JkPlBhdGllbnQgY2FyZTwva2V5d29yZD48a2V5
d29yZD5QcmV2ZW50aXZlIHRyZWF0bWVudDwva2V5d29yZD48a2V5d29yZD5mcm9tIEFsbGVyZ2Fu
IEdtYkgsIE1lcmNrIEtHYUEsIFRFVkEgR21iSCwgTGlsbHkgR21iSCwgTm92YXJ0aXMgUGhhcm1h
IEdtYkggYW5kPC9rZXl3b3JkPjxrZXl3b3JkPkRhaWljaGkgU2Fua3lvIEdtYkguIEFHIHJlY2Vp
dmVkIGhvbm9yYXJpYSBmcm9tIEFsbGVyZ2FuIEdtYkgsIFJlY2tpdHQgQmVuY2tpc2VyPC9rZXl3
b3JkPjxrZXl3b3JkPkdtYkgsIFN0LiBKdWRlIE1lZGljYWwgSW5jLiwgQmF5ZXIgQUcsIEdydW5l
bnRoYWwgR21iSCwgTXVuZGlwaGFybWEgR21iSCw8L2tleXdvcmQ+PGtleXdvcmQ+WmFobmFyenRl
a2FtbWVyIEtWTk8gKEthc3NlbmFyenRsaWNoZSBWZXJlaW5pZ3VuZyBOb3JkcmhlaW4pLCBHQUYs
IE5vdmFydGlzPC9rZXl3b3JkPjxrZXl3b3JkPlBoYXJtYSBHbWJILCBMaWxseSBHbWJILCBURVZB
IEdtYkgsIEhvcm1vc2FuIFBoYXJtYSBHbWJIIGFuZCBBbGxlcmdhbi9BYmJ2aWUgR21iSDwva2V5
d29yZD48a2V5d29yZD4mYW1wOyBDby4gS0cuIEFTIHJlY2VpdmVkIGhvbm9yYXJpYSBmb3IgY29u
c3VsdGluZyBhbmQgbGVjdHVyZXMgd2l0aGluIHRoZSBwYXN0IHRocmVlPC9rZXl3b3JkPjxrZXl3
b3JkPnllYXJzIGZyb20gQWxsZXJnYW4gR21iSCwgQmF5ZXIgQUcsIExpbGx5IEdtYkgsIE5vdmFy
dGlzIFBoYXJtYSBHbWJILDwva2V5d29yZD48a2V5d29yZD5TYW5vZmktQXZlbnRpcyBHbWJIIGFu
ZCBURVZBIEdtYkguIFd2UCByZWNlaXZlZCBob25vcmFyaWEgZm9yIGNvbnN1bHRpbmcsPC9rZXl3
b3JkPjxrZXl3b3JkPmxlY3R1cmVzIGFuZCBzdHVkeSBhY3Rpdml0aWVzIGZyb20gQmF5ZXIgVml0
YWwgR21iSCwgQmlvZ2VuIEdtYkgsIE1lcmNrIFNlcm9ubzwva2V5d29yZD48a2V5d29yZD5HbWJI
LCBOb3ZhcnRpcyBQaGFybWEgR21iSCwgUm9jaGUgUGhhcm1hIEFHLCBURVZBIEdtYkgsIFNhbm9m
aS1BdmVudGlzIEdtYkgsPC9rZXl3b3JkPjxrZXl3b3JkPlNUQURBIFBoYXJtIEdtYkggYW5kIFVD
QiBQaGFybWEgR21iSC4gV0VIIHJlY2VpdmVkIGhvbm9yYXJpYSBmb3IgY29uc3VsdGluZyBmcm9t
PC9rZXl3b3JkPjxrZXl3b3JkPkRlc2l0aW4gQXJ6bmVpbWl0dGVsIEdtYkgsIEJheWVyIEFHLCBU
RVZBIEdtYkggYW5kIE5vdmFydGlzIFBoYXJtYSBHbWJILCBhbmQgZm9yPC9rZXl3b3JkPjxrZXl3
b3JkPmxlY3R1cmVzIGZyb20gVEVWQSBHbWJIIGFuZCBOb3ZhcnRpcyBQaGFybWEgR21iSC48L2tl
eXdvcmQ+PC9rZXl3b3Jkcz48ZGF0ZXM+PHllYXI+MjAyMTwveWVhcj48cHViLWRhdGVzPjxkYXRl
PlNlcCA5PC9kYXRlPjwvcHViLWRhdGVzPjwvZGF0ZXM+PGlzYm4+MTEyOS0yMzc3IChFbGVjdHJv
bmljKSYjeEQ7MTEyOS0yMzY5IChQcmludCkmI3hEOzExMjktMjM2OSAoTGlua2luZyk8L2lzYm4+
PGFjY2Vzc2lvbi1udW0+MzQ1MDM0NDM8L2FjY2Vzc2lvbi1udW0+PHVybHM+PHJlbGF0ZWQtdXJs
cz48dXJsPmh0dHBzOi8vd3d3Lm5jYmkubmxtLm5paC5nb3YvcHVibWVkLzM0NTAzNDQzPC91cmw+
PC9yZWxhdGVkLXVybHM+PC91cmxzPjxjdXN0b20yPlBNQzg0MjgxNDI8L2N1c3RvbTI+PGVsZWN0
cm9uaWMtcmVzb3VyY2UtbnVtPjEwLjExODYvczEwMTk0LTAyMS0wMTMxNi01PC9lbGVjdHJvbmlj
LXJlc291cmNlLW51bT48L3JlY29yZD48L0NpdGU+PC9FbmROb3RlPn==
</w:fldData>
        </w:fldChar>
      </w:r>
      <w:r w:rsidR="00F10919">
        <w:instrText xml:space="preserve"> ADDIN EN.CITE </w:instrText>
      </w:r>
      <w:r w:rsidR="00F10919">
        <w:fldChar w:fldCharType="begin">
          <w:fldData xml:space="preserve">PEVuZE5vdGU+PENpdGU+PEF1dGhvcj5Lb2NoPC9BdXRob3I+PFllYXI+MjAyMTwvWWVhcj48UmVj
TnVtPjEyPC9SZWNOdW0+PERpc3BsYXlUZXh0Pls2XTwvRGlzcGxheVRleHQ+PHJlY29yZD48cmVj
LW51bWJlcj4xMjwvcmVjLW51bWJlcj48Zm9yZWlnbi1rZXlzPjxrZXkgYXBwPSJFTiIgZGItaWQ9
IjI5MGZmcDk1Z3NkcHN4ZWY5MG94OWZwcHMyYXdyMGVwYXQ1MCIgdGltZXN0YW1wPSIxNzM0NTEw
MjMwIj4xMjwva2V5PjwvZm9yZWlnbi1rZXlzPjxyZWYtdHlwZSBuYW1lPSJKb3VybmFsIEFydGlj
bGUiPjE3PC9yZWYtdHlwZT48Y29udHJpYnV0b3JzPjxhdXRob3JzPjxhdXRob3I+S29jaCwgTS48
L2F1dGhvcj48YXV0aG9yPkthdHNhcmF2YSwgWi48L2F1dGhvcj48YXV0aG9yPkJhdWZlbGQsIEMu
PC9hdXRob3I+PGF1dGhvcj5TY2h1aCwgSy48L2F1dGhvcj48YXV0aG9yPkdlbmRvbGxhLCBBLjwv
YXV0aG9yPjxhdXRob3I+U3RyYXViZSwgQS48L2F1dGhvcj48YXV0aG9yPnZvbiBQYW5ud2l0eiwg
Vy48L2F1dGhvcj48YXV0aG9yPkhvZm1hbm4sIFcuIEUuPC9hdXRob3I+PGF1dGhvcj5PcnRsZXIs
IFMuPC9hdXRob3I+PC9hdXRob3JzPjwvY29udHJpYnV0b3JzPjxhdXRoLWFkZHJlc3M+Tm92YXJ0
aXMgUGhhcm1hIEdtYkgsIFJvb25zdHIuIDI1LCA5MDQyOSwgTnVyZW1iZXJnLCBHZXJtYW55LiYj
eEQ7Q2hyaXN0aWFuIEhvc3BpdGFsIFVubmEsIFVubmEsIEdlcm1hbnkuJiN4RDtVbml2ZXJzaXR5
IG9mIER1aXNidXJnLUVzc2VuLCBFc3NlbiwgR2VybWFueS4mI3hEO0VWRVggTWVkaWNhbCBDb3Jw
b3JhdGlvbiwgVGJpbGlzaSwgUmVwdWJsaWMgb2YgR2VvcmdpYS4mI3hEO0lNIFNlY2hlbm92IEZp
cnN0IE1vc2NvdyBTdGF0ZSBNZWRpY2FsIFVuaXZlcnNpdHkgKFNlY2hlbm92IFVuaXZlcnNpdHkp
LCBNb3Njb3csIFJ1c3NpYW4gRmVkZXJhdGlvbi4mI3hEOywgRXNzZW4sIEdlcm1hbnkuJiN4RDtE
ZXBhcnRtZW50IG9mIE5ldXJvbG9neSwgTHVkd2lnLU1heGltaWxpYW5zIFVuaXZlcnNpdHksIE11
bmljaCwgR2VybWFueS4mI3hEOywgQmVybGluLCBHZXJtYW55LiYjeEQ7LCBBc2NoYWZmZW5idXJn
LCBHZXJtYW55LiYjeEQ7Tm92YXJ0aXMgUGhhcm1hIEdtYkgsIFJvb25zdHIuIDI1LCA5MDQyOSwg
TnVyZW1iZXJnLCBHZXJtYW55LiBzb25qYS5vcnRsZXJAbm92YXJ0aXMuY29tLjwvYXV0aC1hZGRy
ZXNzPjx0aXRsZXM+PHRpdGxlPk1pZ3JhaW5lIHBhdGllbnRzIGluIEdlcm1hbnkgLSBuZWVkIGZv
ciBtZWRpY2FsIHJlY29nbml0aW9uIGFuZCBuZXcgcHJldmVudGl2ZSB0cmVhdG1lbnRzOiByZXN1
bHRzIGZyb20gdGhlIFBBTk9SQU1BIHN1cnZleTwvdGl0bGU+PHNlY29uZGFyeS10aXRsZT5KIEhl
YWRhY2hlIFBhaW48L3NlY29uZGFyeS10aXRsZT48L3RpdGxlcz48cGVyaW9kaWNhbD48ZnVsbC10
aXRsZT5KIEhlYWRhY2hlIFBhaW48L2Z1bGwtdGl0bGU+PC9wZXJpb2RpY2FsPjxwYWdlcz4xMDY8
L3BhZ2VzPjx2b2x1bWU+MjI8L3ZvbHVtZT48bnVtYmVyPjE8L251bWJlcj48a2V5d29yZHM+PGtl
eXdvcmQ+QWRyZW5lcmdpYyBiZXRhLUFudGFnb25pc3RzL3RoZXJhcGV1dGljIHVzZTwva2V5d29y
ZD48a2V5d29yZD5BbnRpY29udnVsc2FudHMvdGhlcmFwZXV0aWMgdXNlPC9rZXl3b3JkPjxrZXl3
b3JkPkdlcm1hbnkvZXBpZGVtaW9sb2d5PC9rZXl3b3JkPjxrZXl3b3JkPkh1bWFuczwva2V5d29y
ZD48a2V5d29yZD4qTWlncmFpbmUgRGlzb3JkZXJzL2VwaWRlbWlvbG9neS9wcmV2ZW50aW9uICZh
bXA7IGNvbnRyb2w8L2tleXdvcmQ+PGtleXdvcmQ+U3VydmV5cyBhbmQgUXVlc3Rpb25uYWlyZXM8
L2tleXdvcmQ+PGtleXdvcmQ+VHJlYXRtZW50IEZhaWx1cmU8L2tleXdvcmQ+PGtleXdvcmQ+SGVh
ZGFjaGU8L2tleXdvcmQ+PGtleXdvcmQ+SGVhbHRoY2FyZSBzeXN0ZW1zPC9rZXl3b3JkPjxrZXl3
b3JkPk1pZ3JhaW5lPC9rZXl3b3JkPjxrZXl3b3JkPlBhdGllbnQgY2FyZTwva2V5d29yZD48a2V5
d29yZD5QcmV2ZW50aXZlIHRyZWF0bWVudDwva2V5d29yZD48a2V5d29yZD5mcm9tIEFsbGVyZ2Fu
IEdtYkgsIE1lcmNrIEtHYUEsIFRFVkEgR21iSCwgTGlsbHkgR21iSCwgTm92YXJ0aXMgUGhhcm1h
IEdtYkggYW5kPC9rZXl3b3JkPjxrZXl3b3JkPkRhaWljaGkgU2Fua3lvIEdtYkguIEFHIHJlY2Vp
dmVkIGhvbm9yYXJpYSBmcm9tIEFsbGVyZ2FuIEdtYkgsIFJlY2tpdHQgQmVuY2tpc2VyPC9rZXl3
b3JkPjxrZXl3b3JkPkdtYkgsIFN0LiBKdWRlIE1lZGljYWwgSW5jLiwgQmF5ZXIgQUcsIEdydW5l
bnRoYWwgR21iSCwgTXVuZGlwaGFybWEgR21iSCw8L2tleXdvcmQ+PGtleXdvcmQ+WmFobmFyenRl
a2FtbWVyIEtWTk8gKEthc3NlbmFyenRsaWNoZSBWZXJlaW5pZ3VuZyBOb3JkcmhlaW4pLCBHQUYs
IE5vdmFydGlzPC9rZXl3b3JkPjxrZXl3b3JkPlBoYXJtYSBHbWJILCBMaWxseSBHbWJILCBURVZB
IEdtYkgsIEhvcm1vc2FuIFBoYXJtYSBHbWJIIGFuZCBBbGxlcmdhbi9BYmJ2aWUgR21iSDwva2V5
d29yZD48a2V5d29yZD4mYW1wOyBDby4gS0cuIEFTIHJlY2VpdmVkIGhvbm9yYXJpYSBmb3IgY29u
c3VsdGluZyBhbmQgbGVjdHVyZXMgd2l0aGluIHRoZSBwYXN0IHRocmVlPC9rZXl3b3JkPjxrZXl3
b3JkPnllYXJzIGZyb20gQWxsZXJnYW4gR21iSCwgQmF5ZXIgQUcsIExpbGx5IEdtYkgsIE5vdmFy
dGlzIFBoYXJtYSBHbWJILDwva2V5d29yZD48a2V5d29yZD5TYW5vZmktQXZlbnRpcyBHbWJIIGFu
ZCBURVZBIEdtYkguIFd2UCByZWNlaXZlZCBob25vcmFyaWEgZm9yIGNvbnN1bHRpbmcsPC9rZXl3
b3JkPjxrZXl3b3JkPmxlY3R1cmVzIGFuZCBzdHVkeSBhY3Rpdml0aWVzIGZyb20gQmF5ZXIgVml0
YWwgR21iSCwgQmlvZ2VuIEdtYkgsIE1lcmNrIFNlcm9ubzwva2V5d29yZD48a2V5d29yZD5HbWJI
LCBOb3ZhcnRpcyBQaGFybWEgR21iSCwgUm9jaGUgUGhhcm1hIEFHLCBURVZBIEdtYkgsIFNhbm9m
aS1BdmVudGlzIEdtYkgsPC9rZXl3b3JkPjxrZXl3b3JkPlNUQURBIFBoYXJtIEdtYkggYW5kIFVD
QiBQaGFybWEgR21iSC4gV0VIIHJlY2VpdmVkIGhvbm9yYXJpYSBmb3IgY29uc3VsdGluZyBmcm9t
PC9rZXl3b3JkPjxrZXl3b3JkPkRlc2l0aW4gQXJ6bmVpbWl0dGVsIEdtYkgsIEJheWVyIEFHLCBU
RVZBIEdtYkggYW5kIE5vdmFydGlzIFBoYXJtYSBHbWJILCBhbmQgZm9yPC9rZXl3b3JkPjxrZXl3
b3JkPmxlY3R1cmVzIGZyb20gVEVWQSBHbWJIIGFuZCBOb3ZhcnRpcyBQaGFybWEgR21iSC48L2tl
eXdvcmQ+PC9rZXl3b3Jkcz48ZGF0ZXM+PHllYXI+MjAyMTwveWVhcj48cHViLWRhdGVzPjxkYXRl
PlNlcCA5PC9kYXRlPjwvcHViLWRhdGVzPjwvZGF0ZXM+PGlzYm4+MTEyOS0yMzc3IChFbGVjdHJv
bmljKSYjeEQ7MTEyOS0yMzY5IChQcmludCkmI3hEOzExMjktMjM2OSAoTGlua2luZyk8L2lzYm4+
PGFjY2Vzc2lvbi1udW0+MzQ1MDM0NDM8L2FjY2Vzc2lvbi1udW0+PHVybHM+PHJlbGF0ZWQtdXJs
cz48dXJsPmh0dHBzOi8vd3d3Lm5jYmkubmxtLm5paC5nb3YvcHVibWVkLzM0NTAzNDQzPC91cmw+
PC9yZWxhdGVkLXVybHM+PC91cmxzPjxjdXN0b20yPlBNQzg0MjgxNDI8L2N1c3RvbTI+PGVsZWN0
cm9uaWMtcmVzb3VyY2UtbnVtPjEwLjExODYvczEwMTk0LTAyMS0wMTMxNi01PC9lbGVjdHJvbmlj
LXJlc291cmNlLW51bT48L3JlY29yZD48L0NpdGU+PC9FbmROb3RlPn==
</w:fldData>
        </w:fldChar>
      </w:r>
      <w:r w:rsidR="00F10919">
        <w:instrText xml:space="preserve"> ADDIN EN.CITE.DATA </w:instrText>
      </w:r>
      <w:r w:rsidR="00F10919">
        <w:fldChar w:fldCharType="end"/>
      </w:r>
      <w:r w:rsidR="00EF3809">
        <w:fldChar w:fldCharType="separate"/>
      </w:r>
      <w:r w:rsidR="00F10919">
        <w:rPr>
          <w:noProof/>
        </w:rPr>
        <w:t>[6]</w:t>
      </w:r>
      <w:r w:rsidR="00EF3809">
        <w:fldChar w:fldCharType="end"/>
      </w:r>
    </w:p>
    <w:p w14:paraId="495D70A1" w14:textId="7C7B5FDB" w:rsidR="00A21243" w:rsidRPr="00390ABF" w:rsidRDefault="00A21243" w:rsidP="00A21243">
      <w:pPr>
        <w:rPr>
          <w:lang w:bidi="th-TH"/>
        </w:rPr>
      </w:pPr>
      <w:r>
        <w:rPr>
          <w:lang w:bidi="th-TH"/>
        </w:rPr>
        <w:t xml:space="preserve">There is limited literature on real-world referral patterns between </w:t>
      </w:r>
      <w:r w:rsidR="00802266">
        <w:rPr>
          <w:lang w:bidi="th-TH"/>
        </w:rPr>
        <w:t>general practitioners (</w:t>
      </w:r>
      <w:r w:rsidR="00456A01">
        <w:rPr>
          <w:lang w:bidi="th-TH"/>
        </w:rPr>
        <w:t>GPs</w:t>
      </w:r>
      <w:r w:rsidR="00802266">
        <w:rPr>
          <w:lang w:bidi="th-TH"/>
        </w:rPr>
        <w:t>)</w:t>
      </w:r>
      <w:r>
        <w:rPr>
          <w:lang w:bidi="th-TH"/>
        </w:rPr>
        <w:t xml:space="preserve"> and specialists in Europe. The purpose of this study is to fill that evidence gap by investigating patterns of referrals </w:t>
      </w:r>
      <w:ins w:id="75" w:author="Chu, Paula" w:date="2025-09-03T11:33:00Z" w16du:dateUtc="2025-09-03T09:33:00Z">
        <w:r w:rsidR="00CF37AC">
          <w:rPr>
            <w:lang w:bidi="th-TH"/>
          </w:rPr>
          <w:t xml:space="preserve">and healthcare resource utilization </w:t>
        </w:r>
      </w:ins>
      <w:del w:id="76" w:author="Chu, Paula" w:date="2025-09-03T11:33:00Z" w16du:dateUtc="2025-09-03T09:33:00Z">
        <w:r w:rsidDel="00CF37AC">
          <w:rPr>
            <w:lang w:bidi="th-TH"/>
          </w:rPr>
          <w:delText>in order to properly depict current patterns and thus</w:delText>
        </w:r>
      </w:del>
      <w:ins w:id="77" w:author="Chu, Paula" w:date="2025-09-03T11:33:00Z" w16du:dateUtc="2025-09-03T09:33:00Z">
        <w:r w:rsidR="00CF37AC">
          <w:rPr>
            <w:lang w:bidi="th-TH"/>
          </w:rPr>
          <w:t>to</w:t>
        </w:r>
      </w:ins>
      <w:r>
        <w:rPr>
          <w:lang w:bidi="th-TH"/>
        </w:rPr>
        <w:t xml:space="preserve"> examine whether there is room for improvement in migraine care as previous literature suggests.</w:t>
      </w:r>
    </w:p>
    <w:p w14:paraId="7C2B7C5C" w14:textId="77777777" w:rsidR="001D493C" w:rsidRPr="00563771" w:rsidRDefault="00A918C0" w:rsidP="001A723A">
      <w:pPr>
        <w:pStyle w:val="Heading1"/>
        <w:keepNext/>
        <w:numPr>
          <w:ilvl w:val="0"/>
          <w:numId w:val="2"/>
        </w:numPr>
        <w:tabs>
          <w:tab w:val="left" w:pos="610"/>
        </w:tabs>
        <w:ind w:left="613" w:hanging="386"/>
        <w:rPr>
          <w:rFonts w:ascii="Times New Roman" w:hAnsi="Times New Roman" w:cs="Times New Roman"/>
          <w:sz w:val="24"/>
          <w:szCs w:val="24"/>
        </w:rPr>
      </w:pPr>
      <w:bookmarkStart w:id="78" w:name="8._Research_question_and_objectives"/>
      <w:bookmarkStart w:id="79" w:name="_Toc185500711"/>
      <w:bookmarkEnd w:id="78"/>
      <w:r w:rsidRPr="00563771">
        <w:rPr>
          <w:rFonts w:ascii="Times New Roman" w:hAnsi="Times New Roman" w:cs="Times New Roman"/>
          <w:sz w:val="24"/>
          <w:szCs w:val="24"/>
        </w:rPr>
        <w:t>Research</w:t>
      </w:r>
      <w:r w:rsidRPr="00563771">
        <w:rPr>
          <w:rFonts w:ascii="Times New Roman" w:hAnsi="Times New Roman" w:cs="Times New Roman"/>
          <w:spacing w:val="-8"/>
          <w:sz w:val="24"/>
          <w:szCs w:val="24"/>
        </w:rPr>
        <w:t xml:space="preserve"> </w:t>
      </w:r>
      <w:r w:rsidRPr="00563771">
        <w:rPr>
          <w:rFonts w:ascii="Times New Roman" w:hAnsi="Times New Roman" w:cs="Times New Roman"/>
          <w:sz w:val="24"/>
          <w:szCs w:val="24"/>
        </w:rPr>
        <w:t>question</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and</w:t>
      </w:r>
      <w:r w:rsidRPr="00563771">
        <w:rPr>
          <w:rFonts w:ascii="Times New Roman" w:hAnsi="Times New Roman" w:cs="Times New Roman"/>
          <w:spacing w:val="-9"/>
          <w:sz w:val="24"/>
          <w:szCs w:val="24"/>
        </w:rPr>
        <w:t xml:space="preserve"> </w:t>
      </w:r>
      <w:r w:rsidRPr="00563771">
        <w:rPr>
          <w:rFonts w:ascii="Times New Roman" w:hAnsi="Times New Roman" w:cs="Times New Roman"/>
          <w:spacing w:val="-2"/>
          <w:sz w:val="24"/>
          <w:szCs w:val="24"/>
        </w:rPr>
        <w:t>objectives</w:t>
      </w:r>
      <w:bookmarkEnd w:id="79"/>
    </w:p>
    <w:p w14:paraId="7C2B7C5D" w14:textId="0FCEB7FE" w:rsidR="001D493C" w:rsidDel="00692C25" w:rsidRDefault="00A918C0" w:rsidP="007D6ADB">
      <w:pPr>
        <w:pStyle w:val="BodyText"/>
        <w:spacing w:before="257" w:line="271" w:lineRule="auto"/>
        <w:ind w:right="260"/>
        <w:rPr>
          <w:del w:id="80" w:author="Viering, Tammo" w:date="2024-12-18T16:47:00Z" w16du:dateUtc="2024-12-18T15:47:00Z"/>
          <w:rFonts w:cs="Times New Roman"/>
          <w:color w:val="339966"/>
          <w:szCs w:val="24"/>
        </w:rPr>
      </w:pPr>
      <w:del w:id="81" w:author="Viering, Tammo" w:date="2024-12-18T16:47:00Z" w16du:dateUtc="2024-12-18T15:47:00Z">
        <w:r w:rsidRPr="00563771" w:rsidDel="00692C25">
          <w:rPr>
            <w:rFonts w:cs="Times New Roman"/>
            <w:color w:val="339966"/>
            <w:szCs w:val="24"/>
          </w:rPr>
          <w:delText>Research</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question</w:delText>
        </w:r>
        <w:r w:rsidR="36AEE600" w:rsidRPr="00563771" w:rsidDel="00692C25">
          <w:rPr>
            <w:rFonts w:cs="Times New Roman"/>
            <w:color w:val="339966"/>
            <w:szCs w:val="24"/>
          </w:rPr>
          <w:delText>(s)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 research objective</w:delText>
        </w:r>
        <w:r w:rsidR="00996805" w:rsidRPr="00563771" w:rsidDel="00692C25">
          <w:rPr>
            <w:rFonts w:cs="Times New Roman"/>
            <w:color w:val="339966"/>
            <w:szCs w:val="24"/>
          </w:rPr>
          <w:delText>(</w:delText>
        </w:r>
        <w:r w:rsidRPr="00563771" w:rsidDel="00692C25">
          <w:rPr>
            <w:rFonts w:cs="Times New Roman"/>
            <w:color w:val="339966"/>
            <w:szCs w:val="24"/>
          </w:rPr>
          <w:delText>s</w:delText>
        </w:r>
        <w:r w:rsidR="00996805" w:rsidRPr="00563771" w:rsidDel="00692C25">
          <w:rPr>
            <w:rFonts w:cs="Times New Roman"/>
            <w:color w:val="339966"/>
            <w:szCs w:val="24"/>
          </w:rPr>
          <w:delText>)</w:delText>
        </w:r>
        <w:r w:rsidRPr="00563771" w:rsidDel="00692C25">
          <w:rPr>
            <w:rFonts w:cs="Times New Roman"/>
            <w:color w:val="339966"/>
            <w:szCs w:val="24"/>
          </w:rPr>
          <w:delText xml:space="preserve">, including any pre-specified hypotheses. </w:delText>
        </w:r>
        <w:r w:rsidR="004C15E0" w:rsidDel="00692C25">
          <w:rPr>
            <w:rFonts w:cs="Times New Roman"/>
            <w:color w:val="339966"/>
            <w:szCs w:val="24"/>
          </w:rPr>
          <w:delText>The o</w:delText>
        </w:r>
        <w:r w:rsidRPr="00563771" w:rsidDel="00692C25">
          <w:rPr>
            <w:rFonts w:cs="Times New Roman"/>
            <w:color w:val="339966"/>
            <w:szCs w:val="24"/>
          </w:rPr>
          <w:delText xml:space="preserve">bjectives should be </w:delText>
        </w:r>
        <w:r w:rsidR="00BC4F47" w:rsidRPr="00563771" w:rsidDel="00692C25">
          <w:rPr>
            <w:rFonts w:cs="Times New Roman"/>
            <w:color w:val="339966"/>
            <w:szCs w:val="24"/>
          </w:rPr>
          <w:delText>organized</w:delText>
        </w:r>
        <w:r w:rsidRPr="00563771" w:rsidDel="00692C25">
          <w:rPr>
            <w:rFonts w:cs="Times New Roman"/>
            <w:color w:val="339966"/>
            <w:szCs w:val="24"/>
          </w:rPr>
          <w:delText xml:space="preserve"> as </w:delText>
        </w:r>
        <w:r w:rsidR="03B64D62" w:rsidRPr="00563771" w:rsidDel="00692C25">
          <w:rPr>
            <w:rFonts w:cs="Times New Roman"/>
            <w:color w:val="339966"/>
            <w:szCs w:val="24"/>
          </w:rPr>
          <w:delText xml:space="preserve">a single </w:delText>
        </w:r>
        <w:r w:rsidRPr="00563771" w:rsidDel="00692C25">
          <w:rPr>
            <w:rFonts w:cs="Times New Roman"/>
            <w:color w:val="339966"/>
            <w:szCs w:val="24"/>
          </w:rPr>
          <w:delText>primary</w:delText>
        </w:r>
        <w:r w:rsidR="01854773" w:rsidRPr="00563771" w:rsidDel="00692C25">
          <w:rPr>
            <w:rFonts w:cs="Times New Roman"/>
            <w:color w:val="339966"/>
            <w:szCs w:val="24"/>
          </w:rPr>
          <w:delText xml:space="preserve"> objective and</w:delText>
        </w:r>
        <w:r w:rsidR="5AE0E10C" w:rsidRPr="00563771" w:rsidDel="00692C25">
          <w:rPr>
            <w:rFonts w:cs="Times New Roman"/>
            <w:color w:val="339966"/>
            <w:szCs w:val="24"/>
          </w:rPr>
          <w:delText>,</w:delText>
        </w:r>
        <w:r w:rsidRPr="00563771" w:rsidDel="00692C25">
          <w:rPr>
            <w:rFonts w:cs="Times New Roman"/>
            <w:color w:val="339966"/>
            <w:szCs w:val="24"/>
          </w:rPr>
          <w:delText xml:space="preserve"> </w:delText>
        </w:r>
        <w:r w:rsidR="00E30400" w:rsidRPr="00563771" w:rsidDel="00692C25">
          <w:rPr>
            <w:rFonts w:cs="Times New Roman"/>
            <w:color w:val="339966"/>
            <w:szCs w:val="24"/>
          </w:rPr>
          <w:delText xml:space="preserve">if applicable, </w:delText>
        </w:r>
        <w:r w:rsidRPr="00563771" w:rsidDel="00692C25">
          <w:rPr>
            <w:rFonts w:cs="Times New Roman"/>
            <w:color w:val="339966"/>
            <w:szCs w:val="24"/>
          </w:rPr>
          <w:delText xml:space="preserve">secondary </w:delText>
        </w:r>
        <w:r w:rsidR="707E8BED" w:rsidRPr="00563771" w:rsidDel="00692C25">
          <w:rPr>
            <w:rFonts w:cs="Times New Roman"/>
            <w:color w:val="339966"/>
            <w:szCs w:val="24"/>
          </w:rPr>
          <w:delText xml:space="preserve">and exploratory </w:delText>
        </w:r>
        <w:r w:rsidRPr="00563771" w:rsidDel="00692C25">
          <w:rPr>
            <w:rFonts w:cs="Times New Roman"/>
            <w:color w:val="339966"/>
            <w:szCs w:val="24"/>
          </w:rPr>
          <w:delText>objectives.</w:delText>
        </w:r>
      </w:del>
    </w:p>
    <w:p w14:paraId="39A2A66B" w14:textId="3EDB0804" w:rsidR="00A21243" w:rsidRDefault="00390098" w:rsidP="008031BD">
      <w:r>
        <w:lastRenderedPageBreak/>
        <w:t xml:space="preserve">The objective of the present study </w:t>
      </w:r>
      <w:r w:rsidR="00FB52C5">
        <w:t>is</w:t>
      </w:r>
      <w:r>
        <w:t xml:space="preserve"> to assess the patterns of ref</w:t>
      </w:r>
      <w:r w:rsidR="004D5A38">
        <w:t>erral from primary to specialized care</w:t>
      </w:r>
      <w:r w:rsidR="00856835">
        <w:t xml:space="preserve"> </w:t>
      </w:r>
      <w:r w:rsidR="00AA5DA1">
        <w:t>of</w:t>
      </w:r>
      <w:r w:rsidR="00F63866">
        <w:t xml:space="preserve"> </w:t>
      </w:r>
      <w:r w:rsidR="00AA5DA1">
        <w:t xml:space="preserve">migraine and </w:t>
      </w:r>
      <w:r w:rsidR="008052D2">
        <w:t>headache disorder patients</w:t>
      </w:r>
      <w:r w:rsidR="00390447">
        <w:t xml:space="preserve"> in the UK</w:t>
      </w:r>
      <w:ins w:id="82" w:author="Chu, Paula" w:date="2025-09-03T11:32:00Z" w16du:dateUtc="2025-09-03T09:32:00Z">
        <w:r w:rsidR="00CF37AC">
          <w:t xml:space="preserve"> and their healthcare utilization</w:t>
        </w:r>
      </w:ins>
      <w:r w:rsidR="00F63866">
        <w:t>.</w:t>
      </w:r>
      <w:r w:rsidR="00A429D3">
        <w:t xml:space="preserve"> </w:t>
      </w:r>
    </w:p>
    <w:p w14:paraId="1FAD204F" w14:textId="35FB5582" w:rsidR="00381253" w:rsidRDefault="00381253" w:rsidP="00077303">
      <w:r w:rsidRPr="00631807">
        <w:t xml:space="preserve">The specific </w:t>
      </w:r>
      <w:r w:rsidR="00EA49C7">
        <w:t xml:space="preserve">primary </w:t>
      </w:r>
      <w:r w:rsidRPr="00631807">
        <w:t>objectives of this study are:</w:t>
      </w:r>
    </w:p>
    <w:p w14:paraId="53EDAABA" w14:textId="0B201747" w:rsidR="009F7CBF" w:rsidRDefault="009F7CBF" w:rsidP="00C334C7">
      <w:pPr>
        <w:pStyle w:val="ListParagraph"/>
        <w:numPr>
          <w:ilvl w:val="0"/>
          <w:numId w:val="5"/>
        </w:numPr>
        <w:spacing w:after="0"/>
        <w:ind w:left="584" w:hanging="357"/>
        <w:rPr>
          <w:rFonts w:ascii="Times New Roman" w:eastAsia="Courier New" w:hAnsi="Times New Roman" w:cs="Courier New"/>
        </w:rPr>
      </w:pPr>
      <w:r>
        <w:rPr>
          <w:rFonts w:ascii="Times New Roman" w:eastAsia="Courier New" w:hAnsi="Times New Roman" w:cs="Courier New"/>
        </w:rPr>
        <w:t xml:space="preserve">To assess the number </w:t>
      </w:r>
      <w:r w:rsidR="00891C3E">
        <w:rPr>
          <w:rFonts w:ascii="Times New Roman" w:eastAsia="Courier New" w:hAnsi="Times New Roman" w:cs="Courier New"/>
        </w:rPr>
        <w:t xml:space="preserve">of </w:t>
      </w:r>
      <w:r w:rsidR="00E149A4">
        <w:rPr>
          <w:rFonts w:ascii="Times New Roman" w:eastAsia="Courier New" w:hAnsi="Times New Roman" w:cs="Courier New"/>
        </w:rPr>
        <w:t xml:space="preserve">GP </w:t>
      </w:r>
      <w:r w:rsidR="001C41D7">
        <w:rPr>
          <w:rFonts w:ascii="Times New Roman" w:eastAsia="Courier New" w:hAnsi="Times New Roman" w:cs="Courier New"/>
        </w:rPr>
        <w:t>visits</w:t>
      </w:r>
      <w:r w:rsidR="00891C3E">
        <w:rPr>
          <w:rFonts w:ascii="Times New Roman" w:eastAsia="Courier New" w:hAnsi="Times New Roman" w:cs="Courier New"/>
        </w:rPr>
        <w:t xml:space="preserve"> </w:t>
      </w:r>
      <w:r w:rsidR="00E149A4" w:rsidRPr="00C334C7">
        <w:rPr>
          <w:rFonts w:ascii="Times New Roman" w:eastAsia="Courier New" w:hAnsi="Times New Roman" w:cs="Courier New"/>
        </w:rPr>
        <w:t xml:space="preserve">of </w:t>
      </w:r>
      <w:r w:rsidR="00E149A4">
        <w:rPr>
          <w:rFonts w:ascii="Times New Roman" w:eastAsia="Courier New" w:hAnsi="Times New Roman" w:cs="Courier New"/>
        </w:rPr>
        <w:t xml:space="preserve">headache disorder </w:t>
      </w:r>
      <w:r w:rsidR="00E149A4" w:rsidRPr="00971227">
        <w:rPr>
          <w:rFonts w:ascii="Times New Roman" w:eastAsia="Courier New" w:hAnsi="Times New Roman" w:cs="Courier New"/>
        </w:rPr>
        <w:t>patients</w:t>
      </w:r>
    </w:p>
    <w:p w14:paraId="039F87AB" w14:textId="1E7B9814" w:rsidR="00C334C7" w:rsidRDefault="00971227" w:rsidP="00C334C7">
      <w:pPr>
        <w:pStyle w:val="ListParagraph"/>
        <w:numPr>
          <w:ilvl w:val="0"/>
          <w:numId w:val="5"/>
        </w:numPr>
        <w:spacing w:after="0"/>
        <w:ind w:left="584" w:hanging="357"/>
        <w:rPr>
          <w:rFonts w:ascii="Times New Roman" w:eastAsia="Courier New" w:hAnsi="Times New Roman" w:cs="Courier New"/>
        </w:rPr>
      </w:pPr>
      <w:r w:rsidRPr="00971227">
        <w:rPr>
          <w:rFonts w:ascii="Times New Roman" w:eastAsia="Courier New" w:hAnsi="Times New Roman" w:cs="Courier New"/>
        </w:rPr>
        <w:t xml:space="preserve">To assess referral patterns of </w:t>
      </w:r>
      <w:r w:rsidR="00880DF6">
        <w:rPr>
          <w:rFonts w:ascii="Times New Roman" w:eastAsia="Courier New" w:hAnsi="Times New Roman" w:cs="Courier New"/>
        </w:rPr>
        <w:t xml:space="preserve">headache disorder </w:t>
      </w:r>
      <w:r w:rsidRPr="00971227">
        <w:rPr>
          <w:rFonts w:ascii="Times New Roman" w:eastAsia="Courier New" w:hAnsi="Times New Roman" w:cs="Courier New"/>
        </w:rPr>
        <w:t xml:space="preserve">patients </w:t>
      </w:r>
      <w:r w:rsidR="001C41D7">
        <w:rPr>
          <w:rFonts w:ascii="Times New Roman" w:eastAsia="Courier New" w:hAnsi="Times New Roman" w:cs="Courier New"/>
        </w:rPr>
        <w:t>in</w:t>
      </w:r>
      <w:r w:rsidRPr="00971227">
        <w:rPr>
          <w:rFonts w:ascii="Times New Roman" w:eastAsia="Courier New" w:hAnsi="Times New Roman" w:cs="Courier New"/>
        </w:rPr>
        <w:t xml:space="preserve"> primary care</w:t>
      </w:r>
      <w:r w:rsidR="00880DF6">
        <w:rPr>
          <w:rFonts w:ascii="Times New Roman" w:eastAsia="Courier New" w:hAnsi="Times New Roman" w:cs="Courier New"/>
        </w:rPr>
        <w:t xml:space="preserve"> treatment</w:t>
      </w:r>
    </w:p>
    <w:p w14:paraId="2BCBB0E9" w14:textId="0AF3FD24" w:rsidR="0086028B" w:rsidRPr="0086028B" w:rsidRDefault="0086028B" w:rsidP="0086028B">
      <w:commentRangeStart w:id="83"/>
      <w:r w:rsidRPr="0086028B">
        <w:t xml:space="preserve">The specific </w:t>
      </w:r>
      <w:r>
        <w:t>secondary</w:t>
      </w:r>
      <w:r w:rsidRPr="0086028B">
        <w:t xml:space="preserve"> objectives of this study are:</w:t>
      </w:r>
      <w:commentRangeEnd w:id="83"/>
      <w:r w:rsidR="001438A2">
        <w:rPr>
          <w:rStyle w:val="CommentReference"/>
        </w:rPr>
        <w:commentReference w:id="83"/>
      </w:r>
    </w:p>
    <w:p w14:paraId="05140A1E" w14:textId="73601D0F" w:rsidR="001379C3" w:rsidRDefault="00735963" w:rsidP="0090209C">
      <w:pPr>
        <w:pStyle w:val="ListParagraph"/>
        <w:numPr>
          <w:ilvl w:val="0"/>
          <w:numId w:val="5"/>
        </w:numPr>
        <w:rPr>
          <w:rFonts w:ascii="Times New Roman" w:eastAsia="Courier New" w:hAnsi="Times New Roman" w:cs="Courier New"/>
        </w:rPr>
      </w:pPr>
      <w:r>
        <w:rPr>
          <w:rFonts w:ascii="Times New Roman" w:eastAsia="Courier New" w:hAnsi="Times New Roman" w:cs="Courier New"/>
        </w:rPr>
        <w:t xml:space="preserve">To describe </w:t>
      </w:r>
      <w:r w:rsidR="0090209C">
        <w:rPr>
          <w:rFonts w:ascii="Times New Roman" w:eastAsia="Courier New" w:hAnsi="Times New Roman" w:cs="Courier New"/>
        </w:rPr>
        <w:t xml:space="preserve">demographic and clinical characteristics of </w:t>
      </w:r>
      <w:r w:rsidR="00AA17A0">
        <w:rPr>
          <w:rFonts w:ascii="Times New Roman" w:eastAsia="Courier New" w:hAnsi="Times New Roman" w:cs="Courier New"/>
        </w:rPr>
        <w:t xml:space="preserve">headache disorder </w:t>
      </w:r>
      <w:r w:rsidR="00AA17A0" w:rsidRPr="00971227">
        <w:rPr>
          <w:rFonts w:ascii="Times New Roman" w:eastAsia="Courier New" w:hAnsi="Times New Roman" w:cs="Courier New"/>
        </w:rPr>
        <w:t>patients</w:t>
      </w:r>
      <w:r w:rsidR="0090209C">
        <w:rPr>
          <w:rFonts w:ascii="Times New Roman" w:eastAsia="Courier New" w:hAnsi="Times New Roman" w:cs="Courier New"/>
        </w:rPr>
        <w:t xml:space="preserve"> </w:t>
      </w:r>
    </w:p>
    <w:p w14:paraId="116D081B" w14:textId="1EDCAFC1" w:rsidR="001438A2" w:rsidRPr="0090209C" w:rsidRDefault="001438A2" w:rsidP="0090209C">
      <w:pPr>
        <w:pStyle w:val="ListParagraph"/>
        <w:numPr>
          <w:ilvl w:val="0"/>
          <w:numId w:val="5"/>
        </w:numPr>
        <w:rPr>
          <w:rFonts w:ascii="Times New Roman" w:eastAsia="Courier New" w:hAnsi="Times New Roman" w:cs="Courier New"/>
        </w:rPr>
      </w:pPr>
      <w:r>
        <w:rPr>
          <w:rFonts w:ascii="Times New Roman" w:eastAsia="Courier New" w:hAnsi="Times New Roman" w:cs="Courier New"/>
        </w:rPr>
        <w:t>Compare healthcare utilization between headache disorder patients (cohort 1) and patients with no recorded history of headache disorder diagnoses (cohort 2)</w:t>
      </w:r>
    </w:p>
    <w:p w14:paraId="7C2B7C5F" w14:textId="4F67B052" w:rsidR="001D493C" w:rsidRDefault="00F27BAF" w:rsidP="001A723A">
      <w:pPr>
        <w:pStyle w:val="Heading1"/>
        <w:keepNext/>
        <w:numPr>
          <w:ilvl w:val="0"/>
          <w:numId w:val="2"/>
        </w:numPr>
        <w:tabs>
          <w:tab w:val="left" w:pos="610"/>
        </w:tabs>
        <w:spacing w:before="1"/>
        <w:ind w:left="613" w:hanging="386"/>
        <w:rPr>
          <w:rFonts w:ascii="Times New Roman" w:hAnsi="Times New Roman" w:cs="Times New Roman"/>
          <w:sz w:val="24"/>
          <w:szCs w:val="24"/>
        </w:rPr>
      </w:pPr>
      <w:bookmarkStart w:id="84" w:name="9._Research_methods"/>
      <w:bookmarkStart w:id="85" w:name="_Toc185500712"/>
      <w:bookmarkEnd w:id="84"/>
      <w:r>
        <w:rPr>
          <w:rFonts w:ascii="Times New Roman" w:hAnsi="Times New Roman" w:cs="Times New Roman"/>
          <w:sz w:val="24"/>
          <w:szCs w:val="24"/>
        </w:rPr>
        <w:t>Research methods</w:t>
      </w:r>
      <w:bookmarkEnd w:id="85"/>
    </w:p>
    <w:p w14:paraId="398D023C" w14:textId="77777777" w:rsidR="00F27BAF" w:rsidRPr="00563771" w:rsidDel="00692C25" w:rsidRDefault="00F27BAF" w:rsidP="00F27BAF">
      <w:pPr>
        <w:pStyle w:val="Heading1"/>
        <w:tabs>
          <w:tab w:val="left" w:pos="610"/>
        </w:tabs>
        <w:spacing w:before="1"/>
        <w:rPr>
          <w:del w:id="86" w:author="Viering, Tammo" w:date="2024-12-18T16:47:00Z" w16du:dateUtc="2024-12-18T15:47:00Z"/>
          <w:rFonts w:ascii="Times New Roman" w:hAnsi="Times New Roman" w:cs="Times New Roman"/>
          <w:sz w:val="24"/>
          <w:szCs w:val="24"/>
        </w:rPr>
      </w:pPr>
      <w:bookmarkStart w:id="87" w:name="_Toc185500164"/>
      <w:bookmarkStart w:id="88" w:name="_Toc185500336"/>
      <w:bookmarkStart w:id="89" w:name="_Toc185500405"/>
      <w:bookmarkStart w:id="90" w:name="_Toc185500441"/>
      <w:bookmarkStart w:id="91" w:name="_Toc185500683"/>
      <w:bookmarkStart w:id="92" w:name="_Toc185500713"/>
      <w:bookmarkEnd w:id="87"/>
      <w:bookmarkEnd w:id="88"/>
      <w:bookmarkEnd w:id="89"/>
      <w:bookmarkEnd w:id="90"/>
      <w:bookmarkEnd w:id="91"/>
      <w:bookmarkEnd w:id="92"/>
    </w:p>
    <w:p w14:paraId="7C2B7C60" w14:textId="00302A85" w:rsidR="001D493C" w:rsidRPr="00692C25" w:rsidDel="00692C25" w:rsidRDefault="00A918C0" w:rsidP="00F27BAF">
      <w:pPr>
        <w:pStyle w:val="Heading1"/>
        <w:tabs>
          <w:tab w:val="left" w:pos="610"/>
        </w:tabs>
        <w:spacing w:before="1"/>
        <w:rPr>
          <w:del w:id="93" w:author="Viering, Tammo" w:date="2024-12-18T16:47:00Z" w16du:dateUtc="2024-12-18T15:47:00Z"/>
          <w:rFonts w:cs="Times New Roman"/>
          <w:szCs w:val="24"/>
        </w:rPr>
      </w:pPr>
      <w:del w:id="94" w:author="Viering, Tammo" w:date="2024-12-18T16:47:00Z" w16du:dateUtc="2024-12-18T15:47:00Z">
        <w:r w:rsidRPr="00F27BAF" w:rsidDel="00692C25">
          <w:rPr>
            <w:rFonts w:cs="Times New Roman"/>
            <w:color w:val="339966"/>
            <w:szCs w:val="24"/>
          </w:rPr>
          <w:delText>Description</w:delText>
        </w:r>
        <w:r w:rsidRPr="00F27BAF" w:rsidDel="00692C25">
          <w:rPr>
            <w:rFonts w:cs="Times New Roman"/>
            <w:color w:val="339966"/>
            <w:spacing w:val="-7"/>
            <w:szCs w:val="24"/>
          </w:rPr>
          <w:delText xml:space="preserve"> </w:delText>
        </w:r>
        <w:r w:rsidRPr="00F27BAF" w:rsidDel="00692C25">
          <w:rPr>
            <w:rFonts w:cs="Times New Roman"/>
            <w:color w:val="339966"/>
            <w:szCs w:val="24"/>
          </w:rPr>
          <w:delText>of</w:delText>
        </w:r>
        <w:r w:rsidRPr="00F27BAF" w:rsidDel="00692C25">
          <w:rPr>
            <w:rFonts w:cs="Times New Roman"/>
            <w:color w:val="339966"/>
            <w:spacing w:val="-6"/>
            <w:szCs w:val="24"/>
          </w:rPr>
          <w:delText xml:space="preserve"> </w:delText>
        </w:r>
        <w:r w:rsidRPr="00F27BAF" w:rsidDel="00692C25">
          <w:rPr>
            <w:rFonts w:cs="Times New Roman"/>
            <w:color w:val="339966"/>
            <w:szCs w:val="24"/>
          </w:rPr>
          <w:delText>the</w:delText>
        </w:r>
        <w:r w:rsidRPr="00F27BAF" w:rsidDel="00692C25">
          <w:rPr>
            <w:rFonts w:cs="Times New Roman"/>
            <w:color w:val="339966"/>
            <w:spacing w:val="-7"/>
            <w:szCs w:val="24"/>
          </w:rPr>
          <w:delText xml:space="preserve"> </w:delText>
        </w:r>
        <w:r w:rsidRPr="00F27BAF" w:rsidDel="00692C25">
          <w:rPr>
            <w:rFonts w:cs="Times New Roman"/>
            <w:color w:val="339966"/>
            <w:szCs w:val="24"/>
          </w:rPr>
          <w:delText>research</w:delText>
        </w:r>
        <w:r w:rsidRPr="00F27BAF" w:rsidDel="00692C25">
          <w:rPr>
            <w:rFonts w:cs="Times New Roman"/>
            <w:color w:val="339966"/>
            <w:spacing w:val="-6"/>
            <w:szCs w:val="24"/>
          </w:rPr>
          <w:delText xml:space="preserve"> </w:delText>
        </w:r>
        <w:r w:rsidRPr="00F27BAF" w:rsidDel="00692C25">
          <w:rPr>
            <w:rFonts w:cs="Times New Roman"/>
            <w:color w:val="339966"/>
            <w:szCs w:val="24"/>
          </w:rPr>
          <w:delText>methods,</w:delText>
        </w:r>
        <w:r w:rsidRPr="00F27BAF" w:rsidDel="00692C25">
          <w:rPr>
            <w:rFonts w:cs="Times New Roman"/>
            <w:color w:val="339966"/>
            <w:spacing w:val="-6"/>
            <w:szCs w:val="24"/>
          </w:rPr>
          <w:delText xml:space="preserve"> </w:delText>
        </w:r>
        <w:r w:rsidRPr="00F27BAF" w:rsidDel="00692C25">
          <w:rPr>
            <w:rFonts w:cs="Times New Roman"/>
            <w:color w:val="339966"/>
            <w:spacing w:val="-2"/>
            <w:szCs w:val="24"/>
          </w:rPr>
          <w:delText>including:</w:delText>
        </w:r>
        <w:bookmarkStart w:id="95" w:name="_Toc185433200"/>
        <w:bookmarkStart w:id="96" w:name="_Toc185500165"/>
        <w:bookmarkStart w:id="97" w:name="_Toc185500337"/>
        <w:bookmarkStart w:id="98" w:name="_Toc185500406"/>
        <w:bookmarkStart w:id="99" w:name="_Toc185500442"/>
        <w:bookmarkStart w:id="100" w:name="_Toc185500684"/>
        <w:bookmarkStart w:id="101" w:name="_Toc185500714"/>
        <w:bookmarkEnd w:id="95"/>
        <w:bookmarkEnd w:id="96"/>
        <w:bookmarkEnd w:id="97"/>
        <w:bookmarkEnd w:id="98"/>
        <w:bookmarkEnd w:id="99"/>
        <w:bookmarkEnd w:id="100"/>
        <w:bookmarkEnd w:id="101"/>
      </w:del>
    </w:p>
    <w:p w14:paraId="53415AA8" w14:textId="5591B817" w:rsidR="3505D561" w:rsidRPr="00563771" w:rsidDel="00692C25" w:rsidRDefault="3505D561">
      <w:pPr>
        <w:pStyle w:val="Heading1"/>
        <w:rPr>
          <w:del w:id="102" w:author="Viering, Tammo" w:date="2024-12-18T16:47:00Z" w16du:dateUtc="2024-12-18T15:47:00Z"/>
        </w:rPr>
        <w:pPrChange w:id="103" w:author="Viering, Tammo" w:date="2024-12-18T16:47:00Z" w16du:dateUtc="2024-12-18T15:47:00Z">
          <w:pPr>
            <w:pStyle w:val="BodyText"/>
            <w:spacing w:before="261"/>
          </w:pPr>
        </w:pPrChange>
      </w:pPr>
      <w:del w:id="104" w:author="Viering, Tammo" w:date="2024-12-18T16:47:00Z" w16du:dateUtc="2024-12-18T15:47:00Z">
        <w:r w:rsidRPr="00563771" w:rsidDel="00692C25">
          <w:delText>[No additional text is required under this main heading; all text can be included in the below sub-headings</w:delText>
        </w:r>
        <w:r w:rsidR="00E30400" w:rsidRPr="00563771" w:rsidDel="00692C25">
          <w:delText>.</w:delText>
        </w:r>
        <w:r w:rsidRPr="00563771" w:rsidDel="00692C25">
          <w:delText>]</w:delText>
        </w:r>
        <w:bookmarkStart w:id="105" w:name="_Toc185433201"/>
        <w:bookmarkStart w:id="106" w:name="_Toc185500166"/>
        <w:bookmarkStart w:id="107" w:name="_Toc185500338"/>
        <w:bookmarkStart w:id="108" w:name="_Toc185500407"/>
        <w:bookmarkStart w:id="109" w:name="_Toc185500443"/>
        <w:bookmarkStart w:id="110" w:name="_Toc185500685"/>
        <w:bookmarkStart w:id="111" w:name="_Toc185500715"/>
        <w:bookmarkEnd w:id="105"/>
        <w:bookmarkEnd w:id="106"/>
        <w:bookmarkEnd w:id="107"/>
        <w:bookmarkEnd w:id="108"/>
        <w:bookmarkEnd w:id="109"/>
        <w:bookmarkEnd w:id="110"/>
        <w:bookmarkEnd w:id="111"/>
      </w:del>
    </w:p>
    <w:p w14:paraId="7C2B7C62" w14:textId="1A5E150A" w:rsidR="001D493C" w:rsidRPr="00563771" w:rsidRDefault="00F27BAF" w:rsidP="007D6ADB">
      <w:pPr>
        <w:pStyle w:val="Heading2"/>
        <w:numPr>
          <w:ilvl w:val="1"/>
          <w:numId w:val="2"/>
        </w:numPr>
        <w:tabs>
          <w:tab w:val="left" w:pos="768"/>
        </w:tabs>
        <w:ind w:left="768" w:hanging="541"/>
        <w:rPr>
          <w:rFonts w:ascii="Times New Roman" w:hAnsi="Times New Roman" w:cs="Times New Roman"/>
          <w:szCs w:val="24"/>
        </w:rPr>
      </w:pPr>
      <w:bookmarkStart w:id="112" w:name="9.1._Study_design"/>
      <w:bookmarkStart w:id="113" w:name="_Toc185500716"/>
      <w:bookmarkEnd w:id="112"/>
      <w:r>
        <w:rPr>
          <w:rFonts w:ascii="Times New Roman" w:hAnsi="Times New Roman" w:cs="Times New Roman"/>
          <w:szCs w:val="24"/>
        </w:rPr>
        <w:t>S</w:t>
      </w:r>
      <w:r w:rsidR="00A918C0" w:rsidRPr="00563771">
        <w:rPr>
          <w:rFonts w:ascii="Times New Roman" w:hAnsi="Times New Roman" w:cs="Times New Roman"/>
          <w:szCs w:val="24"/>
        </w:rPr>
        <w:t>tudy</w:t>
      </w:r>
      <w:r w:rsidR="00A918C0" w:rsidRPr="00563771">
        <w:rPr>
          <w:rFonts w:ascii="Times New Roman" w:hAnsi="Times New Roman" w:cs="Times New Roman"/>
          <w:spacing w:val="-2"/>
          <w:szCs w:val="24"/>
        </w:rPr>
        <w:t xml:space="preserve"> design</w:t>
      </w:r>
      <w:bookmarkEnd w:id="113"/>
    </w:p>
    <w:p w14:paraId="7C2B7C64" w14:textId="35285A2E" w:rsidR="001D493C" w:rsidRPr="00563771" w:rsidDel="00692C25" w:rsidRDefault="00A918C0" w:rsidP="007D6ADB">
      <w:pPr>
        <w:pStyle w:val="BodyText"/>
        <w:spacing w:line="271" w:lineRule="auto"/>
        <w:ind w:right="260"/>
        <w:rPr>
          <w:del w:id="114" w:author="Viering, Tammo" w:date="2024-12-18T16:47:00Z" w16du:dateUtc="2024-12-18T15:47:00Z"/>
          <w:rFonts w:cs="Times New Roman"/>
          <w:szCs w:val="24"/>
        </w:rPr>
      </w:pPr>
      <w:del w:id="115" w:author="Viering, Tammo" w:date="2024-12-18T16:47:00Z" w16du:dateUtc="2024-12-18T15:47:00Z">
        <w:r w:rsidRPr="00563771" w:rsidDel="00692C25">
          <w:rPr>
            <w:rFonts w:cs="Times New Roman"/>
            <w:color w:val="339966"/>
            <w:szCs w:val="24"/>
          </w:rPr>
          <w:delText>Overall research design and rationale for this choice, specifying the study design proposed (cohort, case-control, etc.) and any comparison groups.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primary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secondary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endpoints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main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measure(s)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of effect</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should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be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mentioned.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strength</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study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design</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answer the research question may be explained in this section.</w:delText>
        </w:r>
      </w:del>
    </w:p>
    <w:p w14:paraId="28CCACCD" w14:textId="74FE978A" w:rsidR="00ED1B93" w:rsidRDefault="00DE2435" w:rsidP="009A2F1F">
      <w:pPr>
        <w:rPr>
          <w:color w:val="000000" w:themeColor="text1"/>
        </w:rPr>
      </w:pPr>
      <w:r>
        <w:rPr>
          <w:lang w:bidi="th-TH"/>
        </w:rPr>
        <w:t xml:space="preserve">The aim of this study is to </w:t>
      </w:r>
      <w:proofErr w:type="gramStart"/>
      <w:r>
        <w:rPr>
          <w:lang w:bidi="th-TH"/>
        </w:rPr>
        <w:t>investigating</w:t>
      </w:r>
      <w:proofErr w:type="gramEnd"/>
      <w:r>
        <w:rPr>
          <w:lang w:bidi="th-TH"/>
        </w:rPr>
        <w:t xml:space="preserve"> patterns of referrals from primary to specialized care</w:t>
      </w:r>
      <w:r w:rsidR="0090209C">
        <w:rPr>
          <w:lang w:bidi="th-TH"/>
        </w:rPr>
        <w:t xml:space="preserve"> </w:t>
      </w:r>
      <w:r>
        <w:rPr>
          <w:lang w:bidi="th-TH"/>
        </w:rPr>
        <w:t xml:space="preserve">of </w:t>
      </w:r>
      <w:r w:rsidR="00682838">
        <w:rPr>
          <w:lang w:bidi="th-TH"/>
        </w:rPr>
        <w:t>headache disorder</w:t>
      </w:r>
      <w:r>
        <w:rPr>
          <w:lang w:bidi="th-TH"/>
        </w:rPr>
        <w:t xml:space="preserve"> patients</w:t>
      </w:r>
      <w:r w:rsidR="00390447">
        <w:rPr>
          <w:lang w:bidi="th-TH"/>
        </w:rPr>
        <w:t xml:space="preserve"> in the UK</w:t>
      </w:r>
      <w:r>
        <w:rPr>
          <w:lang w:bidi="th-TH"/>
        </w:rPr>
        <w:t xml:space="preserve">. </w:t>
      </w:r>
      <w:r>
        <w:t>We will conduct</w:t>
      </w:r>
      <w:r w:rsidRPr="00A429D3">
        <w:t xml:space="preserve"> a retrospective database analysis </w:t>
      </w:r>
      <w:r>
        <w:t>with</w:t>
      </w:r>
      <w:r w:rsidRPr="00A429D3">
        <w:t xml:space="preserve"> data from </w:t>
      </w:r>
      <w:r w:rsidR="00E874EC" w:rsidRPr="001D6072">
        <w:t>The Health Improvement Network</w:t>
      </w:r>
      <w:r w:rsidR="00E874EC">
        <w:t xml:space="preserve"> (</w:t>
      </w:r>
      <w:r>
        <w:t>THIN</w:t>
      </w:r>
      <w:r w:rsidR="00E874EC">
        <w:t>)</w:t>
      </w:r>
      <w:r>
        <w:t xml:space="preserve"> database utilizing</w:t>
      </w:r>
      <w:r w:rsidRPr="00A429D3">
        <w:t xml:space="preserve"> primary care </w:t>
      </w:r>
      <w:r w:rsidR="00D53726" w:rsidRPr="001D6072">
        <w:t>Electronic Health Records</w:t>
      </w:r>
      <w:r w:rsidR="00D53726">
        <w:t xml:space="preserve"> (EHRs)</w:t>
      </w:r>
      <w:r>
        <w:t xml:space="preserve">. Analysis will be </w:t>
      </w:r>
      <w:r w:rsidRPr="0020119E">
        <w:t>descriptive. As such, no inferential methods or hypothesis testing will be used.</w:t>
      </w:r>
      <w:r>
        <w:t xml:space="preserve"> </w:t>
      </w:r>
      <w:r w:rsidRPr="00B302D4">
        <w:t>Patients will be identified based on diagnostic codes for</w:t>
      </w:r>
      <w:r>
        <w:t xml:space="preserve"> headache disorders </w:t>
      </w:r>
      <w:r w:rsidRPr="00B302D4">
        <w:t>as classified in the International Classification of Diseases, Tenth Revision (ICD-10)</w:t>
      </w:r>
      <w:r>
        <w:t xml:space="preserve">. </w:t>
      </w:r>
      <w:r w:rsidRPr="00B302D4">
        <w:t xml:space="preserve">The study </w:t>
      </w:r>
      <w:r w:rsidR="00885316">
        <w:t xml:space="preserve">identification </w:t>
      </w:r>
      <w:r w:rsidRPr="00B302D4">
        <w:t>period is expected to span over six years, from</w:t>
      </w:r>
      <w:r w:rsidR="00EB0BF6">
        <w:t xml:space="preserve"> December 1</w:t>
      </w:r>
      <w:ins w:id="116" w:author="Chu, Paula" w:date="2025-09-03T15:53:00Z" w16du:dateUtc="2025-09-03T13:53:00Z">
        <w:r w:rsidR="00B10BE8">
          <w:t>,</w:t>
        </w:r>
      </w:ins>
      <w:r w:rsidR="00EB0BF6">
        <w:t xml:space="preserve"> </w:t>
      </w:r>
      <w:proofErr w:type="gramStart"/>
      <w:r w:rsidR="00EB0BF6">
        <w:t>2016</w:t>
      </w:r>
      <w:proofErr w:type="gramEnd"/>
      <w:r w:rsidRPr="007A03FA">
        <w:t xml:space="preserve"> to</w:t>
      </w:r>
      <w:r w:rsidR="00EB0BF6">
        <w:t xml:space="preserve"> October 31</w:t>
      </w:r>
      <w:ins w:id="117" w:author="Chu, Paula" w:date="2025-09-03T15:53:00Z" w16du:dateUtc="2025-09-03T13:53:00Z">
        <w:r w:rsidR="00B10BE8">
          <w:t>,</w:t>
        </w:r>
      </w:ins>
      <w:r w:rsidR="00EB0BF6">
        <w:t xml:space="preserve"> 2022</w:t>
      </w:r>
      <w:r>
        <w:t xml:space="preserve">. </w:t>
      </w:r>
      <w:r w:rsidR="001D0C0F" w:rsidRPr="001D0C0F">
        <w:t xml:space="preserve">The exact timeframe depends on the availability of the </w:t>
      </w:r>
      <w:r w:rsidR="0086252F">
        <w:t>UK</w:t>
      </w:r>
      <w:r w:rsidR="001D0C0F" w:rsidRPr="001D0C0F">
        <w:t xml:space="preserve"> data within the THIN database.</w:t>
      </w:r>
      <w:r w:rsidR="001D0C0F">
        <w:t xml:space="preserve"> </w:t>
      </w:r>
      <w:commentRangeStart w:id="118"/>
      <w:commentRangeStart w:id="119"/>
      <w:commentRangeStart w:id="120"/>
      <w:r w:rsidR="009A2F1F">
        <w:t xml:space="preserve">Patients identified in this period will have their full medical history collected as far back as their GP has reported. </w:t>
      </w:r>
      <w:r w:rsidRPr="001408AD">
        <w:rPr>
          <w:color w:val="000000" w:themeColor="text1"/>
        </w:rPr>
        <w:t xml:space="preserve">The follow-up period for the assessment of outcomes will extend </w:t>
      </w:r>
      <w:r w:rsidR="009A2F1F">
        <w:rPr>
          <w:color w:val="000000" w:themeColor="text1"/>
        </w:rPr>
        <w:t>from the patient</w:t>
      </w:r>
      <w:r w:rsidR="00ED1B93">
        <w:rPr>
          <w:color w:val="000000" w:themeColor="text1"/>
        </w:rPr>
        <w:t>’s</w:t>
      </w:r>
      <w:r w:rsidR="009A2F1F">
        <w:rPr>
          <w:color w:val="000000" w:themeColor="text1"/>
        </w:rPr>
        <w:t xml:space="preserve"> first recorded historical headache diagnosis</w:t>
      </w:r>
      <w:r w:rsidRPr="001408AD">
        <w:rPr>
          <w:color w:val="000000" w:themeColor="text1"/>
        </w:rPr>
        <w:t xml:space="preserve"> </w:t>
      </w:r>
      <w:proofErr w:type="gramStart"/>
      <w:r w:rsidRPr="001408AD">
        <w:rPr>
          <w:color w:val="000000" w:themeColor="text1"/>
        </w:rPr>
        <w:t>until</w:t>
      </w:r>
      <w:proofErr w:type="gramEnd"/>
      <w:r w:rsidRPr="001408AD">
        <w:rPr>
          <w:color w:val="000000" w:themeColor="text1"/>
        </w:rPr>
        <w:t xml:space="preserve"> either the end of the study period</w:t>
      </w:r>
      <w:r w:rsidR="0082408D">
        <w:rPr>
          <w:color w:val="000000" w:themeColor="text1"/>
        </w:rPr>
        <w:t>,</w:t>
      </w:r>
      <w:r w:rsidRPr="001408AD">
        <w:rPr>
          <w:color w:val="000000" w:themeColor="text1"/>
        </w:rPr>
        <w:t xml:space="preserve"> or the last observable </w:t>
      </w:r>
      <w:commentRangeStart w:id="121"/>
      <w:r w:rsidRPr="001408AD">
        <w:rPr>
          <w:color w:val="000000" w:themeColor="text1"/>
        </w:rPr>
        <w:t xml:space="preserve">data entry </w:t>
      </w:r>
      <w:commentRangeEnd w:id="121"/>
      <w:r w:rsidR="006428BC">
        <w:rPr>
          <w:rStyle w:val="CommentReference"/>
        </w:rPr>
        <w:commentReference w:id="121"/>
      </w:r>
      <w:r w:rsidR="00CE0321">
        <w:rPr>
          <w:color w:val="000000" w:themeColor="text1"/>
        </w:rPr>
        <w:t>of the respective individual</w:t>
      </w:r>
      <w:r w:rsidRPr="001408AD">
        <w:rPr>
          <w:color w:val="000000" w:themeColor="text1"/>
        </w:rPr>
        <w:t xml:space="preserve">, </w:t>
      </w:r>
      <w:r>
        <w:rPr>
          <w:color w:val="000000" w:themeColor="text1"/>
        </w:rPr>
        <w:t>whichever occurs</w:t>
      </w:r>
      <w:r w:rsidRPr="001408AD">
        <w:rPr>
          <w:color w:val="000000" w:themeColor="text1"/>
        </w:rPr>
        <w:t xml:space="preserve"> first.</w:t>
      </w:r>
    </w:p>
    <w:p w14:paraId="7C2B7C65" w14:textId="60F55239" w:rsidR="001D493C" w:rsidRPr="0013402C" w:rsidRDefault="00ED1B93" w:rsidP="009A2F1F">
      <w:r>
        <w:rPr>
          <w:lang w:bidi="th-TH"/>
        </w:rPr>
        <w:t>Headache disorder patients will be matched</w:t>
      </w:r>
      <w:r w:rsidR="00885316">
        <w:rPr>
          <w:lang w:bidi="th-TH"/>
        </w:rPr>
        <w:t xml:space="preserve"> without replacement</w:t>
      </w:r>
      <w:r>
        <w:rPr>
          <w:lang w:bidi="th-TH"/>
        </w:rPr>
        <w:t xml:space="preserve"> 1:</w:t>
      </w:r>
      <w:r>
        <w:rPr>
          <w:color w:val="000000" w:themeColor="text1"/>
        </w:rPr>
        <w:t>1 with patients who have no recorded history of headache disorder diagnoses</w:t>
      </w:r>
      <w:r w:rsidR="00F6775C">
        <w:rPr>
          <w:color w:val="000000" w:themeColor="text1"/>
        </w:rPr>
        <w:t xml:space="preserve"> using </w:t>
      </w:r>
      <w:ins w:id="122" w:author="Chu, Paula" w:date="2025-09-03T11:41:00Z" w16du:dateUtc="2025-09-03T09:41:00Z">
        <w:r w:rsidR="00B7254A">
          <w:rPr>
            <w:color w:val="000000" w:themeColor="text1"/>
          </w:rPr>
          <w:t xml:space="preserve">predefined </w:t>
        </w:r>
      </w:ins>
      <w:r w:rsidR="00F6775C">
        <w:rPr>
          <w:color w:val="000000" w:themeColor="text1"/>
        </w:rPr>
        <w:t>methodology</w:t>
      </w:r>
      <w:ins w:id="123" w:author="Chu, Paula" w:date="2025-09-03T11:46:00Z" w16du:dateUtc="2025-09-03T09:46:00Z">
        <w:r w:rsidR="00B7254A">
          <w:rPr>
            <w:color w:val="000000" w:themeColor="text1"/>
          </w:rPr>
          <w:t>.</w:t>
        </w:r>
      </w:ins>
      <w:ins w:id="124" w:author="Chu, Paula" w:date="2025-09-03T16:20:00Z" w16du:dateUtc="2025-09-03T14:20:00Z">
        <w:r w:rsidR="00B92A57">
          <w:rPr>
            <w:rStyle w:val="FootnoteReference"/>
            <w:color w:val="000000" w:themeColor="text1"/>
          </w:rPr>
          <w:footnoteReference w:id="2"/>
        </w:r>
      </w:ins>
      <w:del w:id="128" w:author="Chu, Paula" w:date="2025-09-03T11:49:00Z" w16du:dateUtc="2025-09-03T09:49:00Z">
        <w:r w:rsidR="00F6775C" w:rsidDel="00B7254A">
          <w:rPr>
            <w:color w:val="000000" w:themeColor="text1"/>
          </w:rPr>
          <w:delText xml:space="preserve"> outlined by Hugh Kawabata at SUGI 29</w:delText>
        </w:r>
      </w:del>
      <w:r>
        <w:rPr>
          <w:color w:val="000000" w:themeColor="text1"/>
        </w:rPr>
        <w:t xml:space="preserve">. </w:t>
      </w:r>
      <w:bookmarkStart w:id="129" w:name="_Hlk206335515"/>
      <w:r>
        <w:rPr>
          <w:color w:val="000000" w:themeColor="text1"/>
        </w:rPr>
        <w:t>Patients will be matched on their year of birth (+/- 2 years), gender, length of follow</w:t>
      </w:r>
      <w:r w:rsidR="00885316">
        <w:rPr>
          <w:color w:val="000000" w:themeColor="text1"/>
        </w:rPr>
        <w:t xml:space="preserve">-up (+/- 150 days), and site ID to account for socioeconomic conditions. In the case of a tie, a </w:t>
      </w:r>
      <w:r w:rsidR="00885316">
        <w:rPr>
          <w:color w:val="000000" w:themeColor="text1"/>
        </w:rPr>
        <w:lastRenderedPageBreak/>
        <w:t xml:space="preserve">match will be </w:t>
      </w:r>
      <w:r w:rsidR="00682838">
        <w:rPr>
          <w:color w:val="000000" w:themeColor="text1"/>
        </w:rPr>
        <w:t>selected through random number generation</w:t>
      </w:r>
      <w:r w:rsidR="00885316">
        <w:rPr>
          <w:color w:val="000000" w:themeColor="text1"/>
        </w:rPr>
        <w:t>.</w:t>
      </w:r>
      <w:r w:rsidR="00DE2435">
        <w:rPr>
          <w:color w:val="000000" w:themeColor="text1"/>
        </w:rPr>
        <w:t xml:space="preserve"> </w:t>
      </w:r>
      <w:commentRangeEnd w:id="118"/>
      <w:r w:rsidR="00885316">
        <w:rPr>
          <w:rStyle w:val="CommentReference"/>
        </w:rPr>
        <w:commentReference w:id="118"/>
      </w:r>
      <w:commentRangeEnd w:id="119"/>
      <w:r w:rsidR="00F6775C">
        <w:rPr>
          <w:rStyle w:val="CommentReference"/>
        </w:rPr>
        <w:commentReference w:id="119"/>
      </w:r>
      <w:bookmarkEnd w:id="129"/>
      <w:commentRangeEnd w:id="120"/>
      <w:r w:rsidR="009D5E99">
        <w:rPr>
          <w:rStyle w:val="CommentReference"/>
        </w:rPr>
        <w:commentReference w:id="120"/>
      </w:r>
    </w:p>
    <w:p w14:paraId="7C2B7C66" w14:textId="62494E29" w:rsidR="001D493C" w:rsidRPr="00563771" w:rsidRDefault="00A918C0" w:rsidP="007D6ADB">
      <w:pPr>
        <w:pStyle w:val="Heading2"/>
        <w:numPr>
          <w:ilvl w:val="1"/>
          <w:numId w:val="2"/>
        </w:numPr>
        <w:tabs>
          <w:tab w:val="left" w:pos="768"/>
        </w:tabs>
        <w:ind w:left="768" w:hanging="541"/>
        <w:rPr>
          <w:rFonts w:ascii="Times New Roman" w:hAnsi="Times New Roman" w:cs="Times New Roman"/>
          <w:szCs w:val="24"/>
        </w:rPr>
      </w:pPr>
      <w:bookmarkStart w:id="130" w:name="9.2._Setting"/>
      <w:bookmarkStart w:id="131" w:name="_Ref185427364"/>
      <w:bookmarkStart w:id="132" w:name="_Toc185500717"/>
      <w:bookmarkEnd w:id="130"/>
      <w:r w:rsidRPr="00563771">
        <w:rPr>
          <w:rFonts w:ascii="Times New Roman" w:hAnsi="Times New Roman" w:cs="Times New Roman"/>
          <w:spacing w:val="-2"/>
          <w:szCs w:val="24"/>
        </w:rPr>
        <w:t>S</w:t>
      </w:r>
      <w:r w:rsidR="00D71A61" w:rsidRPr="00563771">
        <w:rPr>
          <w:rFonts w:ascii="Times New Roman" w:hAnsi="Times New Roman" w:cs="Times New Roman"/>
          <w:spacing w:val="-2"/>
          <w:szCs w:val="24"/>
        </w:rPr>
        <w:t xml:space="preserve">tudy </w:t>
      </w:r>
      <w:r w:rsidR="00C54B2F" w:rsidRPr="00563771">
        <w:rPr>
          <w:rFonts w:ascii="Times New Roman" w:hAnsi="Times New Roman" w:cs="Times New Roman"/>
          <w:spacing w:val="-2"/>
          <w:szCs w:val="24"/>
        </w:rPr>
        <w:t>population</w:t>
      </w:r>
      <w:bookmarkEnd w:id="131"/>
      <w:bookmarkEnd w:id="132"/>
    </w:p>
    <w:p w14:paraId="7C2B7C68" w14:textId="1EFD7278" w:rsidR="001D493C" w:rsidDel="00692C25" w:rsidRDefault="00D71A61" w:rsidP="007D6ADB">
      <w:pPr>
        <w:pStyle w:val="BodyText"/>
        <w:spacing w:before="1" w:line="268" w:lineRule="auto"/>
        <w:ind w:right="260"/>
        <w:rPr>
          <w:del w:id="133" w:author="Viering, Tammo" w:date="2024-12-18T16:47:00Z" w16du:dateUtc="2024-12-18T15:47:00Z"/>
          <w:rFonts w:cs="Times New Roman"/>
          <w:color w:val="339966"/>
          <w:szCs w:val="24"/>
        </w:rPr>
      </w:pPr>
      <w:del w:id="134" w:author="Viering, Tammo" w:date="2024-12-18T16:47:00Z" w16du:dateUtc="2024-12-18T15:47:00Z">
        <w:r w:rsidRPr="00563771" w:rsidDel="00692C25">
          <w:rPr>
            <w:rFonts w:cs="Times New Roman"/>
            <w:color w:val="339966"/>
            <w:szCs w:val="24"/>
          </w:rPr>
          <w:delText>S</w:delText>
        </w:r>
        <w:r w:rsidR="00A918C0" w:rsidRPr="00563771" w:rsidDel="00692C25">
          <w:rPr>
            <w:rFonts w:cs="Times New Roman"/>
            <w:color w:val="339966"/>
            <w:szCs w:val="24"/>
          </w:rPr>
          <w:delText xml:space="preserve">tudy population defined in terms of persons, place, study </w:delText>
        </w:r>
        <w:r w:rsidR="00BC4F47" w:rsidRPr="00563771" w:rsidDel="00692C25">
          <w:rPr>
            <w:rFonts w:cs="Times New Roman"/>
            <w:color w:val="339966"/>
            <w:szCs w:val="24"/>
          </w:rPr>
          <w:delText>period</w:delText>
        </w:r>
        <w:r w:rsidR="00A918C0" w:rsidRPr="00563771" w:rsidDel="00692C25">
          <w:rPr>
            <w:rFonts w:cs="Times New Roman"/>
            <w:color w:val="339966"/>
            <w:szCs w:val="24"/>
          </w:rPr>
          <w:delText>, and selection criteria</w:delText>
        </w:r>
        <w:r w:rsidR="00C54B2F" w:rsidRPr="00563771" w:rsidDel="00692C25">
          <w:rPr>
            <w:rFonts w:cs="Times New Roman"/>
            <w:color w:val="339966"/>
            <w:szCs w:val="24"/>
          </w:rPr>
          <w:delText xml:space="preserve"> (ie, inclusion/exclusion criteria)</w:delText>
        </w:r>
        <w:r w:rsidR="00A918C0" w:rsidRPr="00563771" w:rsidDel="00692C25">
          <w:rPr>
            <w:rFonts w:cs="Times New Roman"/>
            <w:color w:val="339966"/>
            <w:szCs w:val="24"/>
          </w:rPr>
          <w:delText>, including the rationale for any exclusion</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criteria</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and</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their</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impact</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on</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the</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number</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of</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subjects</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available for analysis. Plans for baseline visits and follow-up visits</w:delText>
        </w:r>
        <w:r w:rsidR="00D44FFC" w:rsidRPr="00563771" w:rsidDel="00692C25">
          <w:rPr>
            <w:rFonts w:cs="Times New Roman"/>
            <w:color w:val="339966"/>
            <w:szCs w:val="24"/>
          </w:rPr>
          <w:delText>, where applicable per the study design,</w:delText>
        </w:r>
        <w:r w:rsidR="00A918C0" w:rsidRPr="00563771" w:rsidDel="00692C25">
          <w:rPr>
            <w:rFonts w:cs="Times New Roman"/>
            <w:color w:val="339966"/>
            <w:szCs w:val="24"/>
          </w:rPr>
          <w:delText xml:space="preserve"> should be described. Representativeness of the study population as regards </w:delText>
        </w:r>
        <w:r w:rsidR="00D44FFC" w:rsidRPr="00563771" w:rsidDel="00692C25">
          <w:rPr>
            <w:rFonts w:cs="Times New Roman"/>
            <w:color w:val="339966"/>
            <w:szCs w:val="24"/>
          </w:rPr>
          <w:delText xml:space="preserve">to </w:delText>
        </w:r>
        <w:r w:rsidR="00A918C0" w:rsidRPr="00563771" w:rsidDel="00692C25">
          <w:rPr>
            <w:rFonts w:cs="Times New Roman"/>
            <w:color w:val="339966"/>
            <w:szCs w:val="24"/>
          </w:rPr>
          <w:delText>the source</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population</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should</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be</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addressed.</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Where</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any</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sampling</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from</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a</w:delText>
        </w:r>
        <w:r w:rsidR="00A918C0" w:rsidRPr="00563771" w:rsidDel="00692C25">
          <w:rPr>
            <w:rFonts w:cs="Times New Roman"/>
            <w:color w:val="339966"/>
            <w:spacing w:val="-4"/>
            <w:szCs w:val="24"/>
          </w:rPr>
          <w:delText xml:space="preserve"> </w:delText>
        </w:r>
        <w:r w:rsidR="00A918C0" w:rsidRPr="00563771" w:rsidDel="00692C25">
          <w:rPr>
            <w:rFonts w:cs="Times New Roman"/>
            <w:color w:val="339966"/>
            <w:szCs w:val="24"/>
          </w:rPr>
          <w:delText>source population is undertaken, description of the source population and details of sampling methods should be provided.</w:delText>
        </w:r>
      </w:del>
    </w:p>
    <w:p w14:paraId="040D67E9" w14:textId="4E81419B" w:rsidR="00F23B6D" w:rsidRDefault="00682838" w:rsidP="00CB58CB">
      <w:r>
        <w:t>Headache disorder patients (cohort 1)</w:t>
      </w:r>
      <w:r w:rsidR="00DE2435">
        <w:t xml:space="preserve"> will consist of </w:t>
      </w:r>
      <w:r w:rsidR="0083067B" w:rsidRPr="00E83045">
        <w:t>adult patients (≥18 years)</w:t>
      </w:r>
      <w:r w:rsidR="0086252F">
        <w:t xml:space="preserve"> from the UK</w:t>
      </w:r>
      <w:r w:rsidR="0083067B" w:rsidRPr="00E83045">
        <w:t xml:space="preserve"> registered in the </w:t>
      </w:r>
      <w:r w:rsidR="0083067B">
        <w:t>THIN database with</w:t>
      </w:r>
      <w:r w:rsidR="008E3E3D">
        <w:t xml:space="preserve"> a headache disorder diagnoses observable between </w:t>
      </w:r>
      <w:commentRangeStart w:id="135"/>
      <w:r w:rsidR="00EB0BF6">
        <w:t>December 1</w:t>
      </w:r>
      <w:ins w:id="136" w:author="Chu, Paula" w:date="2025-09-03T15:53:00Z" w16du:dateUtc="2025-09-03T13:53:00Z">
        <w:r w:rsidR="00B10BE8">
          <w:t>,</w:t>
        </w:r>
      </w:ins>
      <w:r w:rsidR="00EB0BF6">
        <w:t xml:space="preserve"> </w:t>
      </w:r>
      <w:proofErr w:type="gramStart"/>
      <w:r w:rsidR="00EB0BF6">
        <w:t>2016</w:t>
      </w:r>
      <w:proofErr w:type="gramEnd"/>
      <w:r w:rsidR="00EB0BF6" w:rsidRPr="007A03FA">
        <w:t xml:space="preserve"> </w:t>
      </w:r>
      <w:r w:rsidR="00EB0BF6">
        <w:t>and October 31</w:t>
      </w:r>
      <w:ins w:id="137" w:author="Chu, Paula" w:date="2025-09-03T15:53:00Z" w16du:dateUtc="2025-09-03T13:53:00Z">
        <w:r w:rsidR="00B10BE8">
          <w:t>,</w:t>
        </w:r>
      </w:ins>
      <w:r w:rsidR="00EB0BF6">
        <w:t xml:space="preserve"> 2022</w:t>
      </w:r>
      <w:commentRangeEnd w:id="135"/>
      <w:r w:rsidR="00EB0BF6">
        <w:rPr>
          <w:rStyle w:val="CommentReference"/>
        </w:rPr>
        <w:commentReference w:id="135"/>
      </w:r>
      <w:r w:rsidR="0094540C">
        <w:t xml:space="preserve">. </w:t>
      </w:r>
      <w:r w:rsidR="0058631D">
        <w:t xml:space="preserve">Headache disorders will be </w:t>
      </w:r>
      <w:r w:rsidR="001C4BF0">
        <w:t>defined based on</w:t>
      </w:r>
      <w:r w:rsidR="0058631D">
        <w:t xml:space="preserve"> </w:t>
      </w:r>
      <w:r w:rsidR="0011208D">
        <w:t>ICD-10</w:t>
      </w:r>
      <w:r w:rsidR="00F70383">
        <w:t xml:space="preserve"> codes </w:t>
      </w:r>
      <w:r w:rsidR="008E6824">
        <w:t>for migraine</w:t>
      </w:r>
      <w:r w:rsidR="00D56D9C">
        <w:t xml:space="preserve"> (G43)</w:t>
      </w:r>
      <w:r w:rsidR="008E6824">
        <w:t xml:space="preserve"> and other types of headache disorders</w:t>
      </w:r>
      <w:r w:rsidR="007C27F8">
        <w:t xml:space="preserve"> </w:t>
      </w:r>
      <w:r w:rsidR="00D56D9C">
        <w:t>(</w:t>
      </w:r>
      <w:commentRangeStart w:id="138"/>
      <w:r w:rsidR="008F5B28">
        <w:t>G44 &amp; R51</w:t>
      </w:r>
      <w:commentRangeEnd w:id="138"/>
      <w:r w:rsidR="0030322C">
        <w:rPr>
          <w:rStyle w:val="CommentReference"/>
        </w:rPr>
        <w:commentReference w:id="138"/>
      </w:r>
      <w:r w:rsidR="00D56D9C">
        <w:t>)</w:t>
      </w:r>
      <w:r w:rsidR="003F30AC">
        <w:t xml:space="preserve"> (see</w:t>
      </w:r>
      <w:r w:rsidR="00077303">
        <w:t xml:space="preserve"> </w:t>
      </w:r>
      <w:r w:rsidR="00077303">
        <w:rPr>
          <w:highlight w:val="yellow"/>
        </w:rPr>
        <w:fldChar w:fldCharType="begin"/>
      </w:r>
      <w:r w:rsidR="00077303">
        <w:instrText xml:space="preserve"> REF _Ref185337555 \h </w:instrText>
      </w:r>
      <w:r w:rsidR="00077303">
        <w:rPr>
          <w:highlight w:val="yellow"/>
        </w:rPr>
      </w:r>
      <w:r w:rsidR="00077303">
        <w:rPr>
          <w:highlight w:val="yellow"/>
        </w:rPr>
        <w:fldChar w:fldCharType="separate"/>
      </w:r>
      <w:r w:rsidR="005B7CB7" w:rsidRPr="00077303">
        <w:rPr>
          <w:b/>
          <w:bCs/>
          <w:i/>
          <w:iCs/>
        </w:rPr>
        <w:t xml:space="preserve">Table </w:t>
      </w:r>
      <w:r w:rsidR="005B7CB7">
        <w:rPr>
          <w:b/>
          <w:bCs/>
          <w:i/>
          <w:iCs/>
          <w:noProof/>
        </w:rPr>
        <w:t>1</w:t>
      </w:r>
      <w:r w:rsidR="00077303">
        <w:rPr>
          <w:highlight w:val="yellow"/>
        </w:rPr>
        <w:fldChar w:fldCharType="end"/>
      </w:r>
      <w:r w:rsidR="003F30AC">
        <w:t>)</w:t>
      </w:r>
      <w:r w:rsidR="008E6824">
        <w:t xml:space="preserve">. </w:t>
      </w:r>
      <w:r w:rsidR="00CB58CB" w:rsidRPr="00CB58CB">
        <w:t>Within the THIN database, different coding systems are used depending on the country.</w:t>
      </w:r>
      <w:r w:rsidR="00CB58CB">
        <w:t xml:space="preserve"> </w:t>
      </w:r>
      <w:r w:rsidR="00E17DA6">
        <w:t xml:space="preserve">In </w:t>
      </w:r>
      <w:r w:rsidR="00790499">
        <w:t>the UK</w:t>
      </w:r>
      <w:r w:rsidR="00E17DA6" w:rsidRPr="00E17DA6">
        <w:t xml:space="preserve">, </w:t>
      </w:r>
      <w:r w:rsidR="001E3D82">
        <w:t xml:space="preserve">the SNOWMED CT </w:t>
      </w:r>
      <w:r w:rsidR="00174388">
        <w:t>(</w:t>
      </w:r>
      <w:r w:rsidR="00174388" w:rsidRPr="00174388">
        <w:t>Systematized Nomenclature of Medicine</w:t>
      </w:r>
      <w:r w:rsidR="00174388">
        <w:t>,</w:t>
      </w:r>
      <w:r w:rsidR="00174388" w:rsidRPr="00174388">
        <w:t xml:space="preserve"> Clinical Terms</w:t>
      </w:r>
      <w:r w:rsidR="00174388">
        <w:t xml:space="preserve">) </w:t>
      </w:r>
      <w:r w:rsidR="001E3D82">
        <w:t>coding system is commonly used in primary care</w:t>
      </w:r>
      <w:r>
        <w:t xml:space="preserve"> charting software</w:t>
      </w:r>
      <w:r w:rsidR="00F96410" w:rsidRPr="00F96410">
        <w:t xml:space="preserve">. </w:t>
      </w:r>
      <w:commentRangeStart w:id="139"/>
      <w:r w:rsidR="00F96410" w:rsidRPr="00F96410">
        <w:t xml:space="preserve">For the present analysis, </w:t>
      </w:r>
      <w:r w:rsidR="00F96410">
        <w:t xml:space="preserve">respective </w:t>
      </w:r>
      <w:r w:rsidR="001E3D82">
        <w:t xml:space="preserve">SNOWMED CT disorder </w:t>
      </w:r>
      <w:r w:rsidR="00F96410">
        <w:t>codes</w:t>
      </w:r>
      <w:r w:rsidR="00F96410" w:rsidRPr="00F96410">
        <w:t xml:space="preserve"> </w:t>
      </w:r>
      <w:r w:rsidR="00B8521C">
        <w:t xml:space="preserve">which are mapped </w:t>
      </w:r>
      <w:r w:rsidR="00F96410" w:rsidRPr="00F96410">
        <w:t xml:space="preserve">to the </w:t>
      </w:r>
      <w:r w:rsidR="00680FC5">
        <w:t>associated</w:t>
      </w:r>
      <w:r w:rsidR="00F96410" w:rsidRPr="00F96410">
        <w:t xml:space="preserve"> codes of the international version of the ICD-10</w:t>
      </w:r>
      <w:r w:rsidR="00B8521C">
        <w:t xml:space="preserve"> will be used</w:t>
      </w:r>
      <w:r w:rsidR="00D56D9C" w:rsidRPr="00D56D9C">
        <w:t>.</w:t>
      </w:r>
      <w:r w:rsidR="00B8521C">
        <w:t xml:space="preserve"> Keyword search will be used to identify additional diagnostic codes that were not mapped to a corresponding ICD-10 code.</w:t>
      </w:r>
      <w:commentRangeEnd w:id="139"/>
      <w:r w:rsidR="00B8521C">
        <w:rPr>
          <w:rStyle w:val="CommentReference"/>
        </w:rPr>
        <w:commentReference w:id="139"/>
      </w:r>
      <w:r w:rsidR="00DA3ECC">
        <w:t xml:space="preserve"> </w:t>
      </w:r>
      <w:commentRangeStart w:id="140"/>
      <w:commentRangeStart w:id="141"/>
      <w:r w:rsidR="00DA3ECC" w:rsidRPr="00B002F0">
        <w:t>Regarding</w:t>
      </w:r>
      <w:r w:rsidR="00B002F0" w:rsidRPr="00B002F0">
        <w:t xml:space="preserve"> headache disorders, the</w:t>
      </w:r>
      <w:r w:rsidR="00DA3ECC">
        <w:t xml:space="preserve"> </w:t>
      </w:r>
      <w:r w:rsidR="00E244B4">
        <w:t>country-specific</w:t>
      </w:r>
      <w:r w:rsidR="00DA3ECC">
        <w:t xml:space="preserve"> </w:t>
      </w:r>
      <w:r w:rsidR="001E3D82">
        <w:t xml:space="preserve">SNOWMED CT </w:t>
      </w:r>
      <w:r w:rsidR="00DA3ECC">
        <w:t>codes</w:t>
      </w:r>
      <w:r w:rsidR="00E244B4">
        <w:t xml:space="preserve"> align with</w:t>
      </w:r>
      <w:r w:rsidR="00B002F0" w:rsidRPr="00B002F0">
        <w:t xml:space="preserve"> the general </w:t>
      </w:r>
      <w:r w:rsidR="00E244B4">
        <w:t xml:space="preserve">ICD-10 </w:t>
      </w:r>
      <w:r w:rsidR="00B002F0" w:rsidRPr="00B002F0">
        <w:t>structure</w:t>
      </w:r>
      <w:r w:rsidR="002A452E">
        <w:t>,</w:t>
      </w:r>
      <w:r w:rsidR="002A452E" w:rsidRPr="002A452E">
        <w:t xml:space="preserve"> differ, however, in the subclassifications</w:t>
      </w:r>
      <w:r w:rsidR="003671E5">
        <w:t xml:space="preserve"> (see </w:t>
      </w:r>
      <w:r w:rsidR="003671E5">
        <w:rPr>
          <w:highlight w:val="yellow"/>
        </w:rPr>
        <w:fldChar w:fldCharType="begin"/>
      </w:r>
      <w:r w:rsidR="003671E5">
        <w:instrText xml:space="preserve"> REF _Ref185337555 \h </w:instrText>
      </w:r>
      <w:r w:rsidR="003671E5">
        <w:rPr>
          <w:highlight w:val="yellow"/>
        </w:rPr>
      </w:r>
      <w:r w:rsidR="003671E5">
        <w:rPr>
          <w:highlight w:val="yellow"/>
        </w:rPr>
        <w:fldChar w:fldCharType="separate"/>
      </w:r>
      <w:r w:rsidR="005B7CB7" w:rsidRPr="00077303">
        <w:rPr>
          <w:b/>
          <w:bCs/>
          <w:i/>
          <w:iCs/>
        </w:rPr>
        <w:t xml:space="preserve">Table </w:t>
      </w:r>
      <w:r w:rsidR="005B7CB7">
        <w:rPr>
          <w:b/>
          <w:bCs/>
          <w:i/>
          <w:iCs/>
          <w:noProof/>
        </w:rPr>
        <w:t>1</w:t>
      </w:r>
      <w:r w:rsidR="003671E5">
        <w:rPr>
          <w:highlight w:val="yellow"/>
        </w:rPr>
        <w:fldChar w:fldCharType="end"/>
      </w:r>
      <w:r w:rsidR="003671E5">
        <w:t>)</w:t>
      </w:r>
      <w:commentRangeEnd w:id="140"/>
      <w:r>
        <w:rPr>
          <w:rStyle w:val="CommentReference"/>
        </w:rPr>
        <w:commentReference w:id="140"/>
      </w:r>
      <w:commentRangeEnd w:id="141"/>
      <w:r w:rsidR="00B10BE8">
        <w:rPr>
          <w:rStyle w:val="CommentReference"/>
        </w:rPr>
        <w:commentReference w:id="141"/>
      </w:r>
      <w:r w:rsidR="00B002F0" w:rsidRPr="00B002F0">
        <w:t>.</w:t>
      </w:r>
      <w:r w:rsidR="0013402C" w:rsidRPr="0013402C">
        <w:t xml:space="preserve"> </w:t>
      </w:r>
      <w:r w:rsidR="00DA3ECC">
        <w:t xml:space="preserve">No further exclusion </w:t>
      </w:r>
      <w:proofErr w:type="gramStart"/>
      <w:r w:rsidR="00DA3ECC">
        <w:t>criterions</w:t>
      </w:r>
      <w:proofErr w:type="gramEnd"/>
      <w:r w:rsidR="00DA3ECC">
        <w:t xml:space="preserve"> will be applied. </w:t>
      </w:r>
      <w:r w:rsidR="0013402C" w:rsidRPr="00E83045">
        <w:t xml:space="preserve">An algorithm consisting of several selection steps will be implemented to identify the respective study </w:t>
      </w:r>
      <w:r w:rsidR="0013402C">
        <w:t xml:space="preserve">cohorts: </w:t>
      </w:r>
    </w:p>
    <w:p w14:paraId="596E2550" w14:textId="1CC563F3" w:rsidR="000825DF" w:rsidRPr="0013402C" w:rsidRDefault="000825DF" w:rsidP="000825DF">
      <w:pPr>
        <w:rPr>
          <w:b/>
          <w:bCs/>
        </w:rPr>
      </w:pPr>
      <w:r w:rsidRPr="0013402C">
        <w:rPr>
          <w:b/>
          <w:bCs/>
        </w:rPr>
        <w:t xml:space="preserve">Step </w:t>
      </w:r>
      <w:r>
        <w:rPr>
          <w:b/>
          <w:bCs/>
        </w:rPr>
        <w:t>1</w:t>
      </w:r>
      <w:r w:rsidRPr="0013402C">
        <w:rPr>
          <w:b/>
          <w:bCs/>
        </w:rPr>
        <w:t xml:space="preserve">: Identification </w:t>
      </w:r>
      <w:r>
        <w:rPr>
          <w:b/>
          <w:bCs/>
        </w:rPr>
        <w:t>with primary care</w:t>
      </w:r>
    </w:p>
    <w:p w14:paraId="48387FA7" w14:textId="63A6C1FE" w:rsidR="00A31F21" w:rsidRDefault="00A31F21" w:rsidP="004D3F1D">
      <w:pPr>
        <w:rPr>
          <w:b/>
          <w:bCs/>
        </w:rPr>
      </w:pPr>
      <w:r w:rsidRPr="00593241">
        <w:t xml:space="preserve">All </w:t>
      </w:r>
      <w:proofErr w:type="gramStart"/>
      <w:r w:rsidRPr="00593241">
        <w:t>patients</w:t>
      </w:r>
      <w:proofErr w:type="gramEnd"/>
      <w:r w:rsidRPr="00593241">
        <w:t xml:space="preserve"> observable </w:t>
      </w:r>
      <w:r w:rsidR="00D0440F">
        <w:t xml:space="preserve">in the </w:t>
      </w:r>
      <w:r w:rsidR="00FB52C5">
        <w:t>UK</w:t>
      </w:r>
      <w:r w:rsidR="00D0440F">
        <w:t xml:space="preserve"> </w:t>
      </w:r>
      <w:r w:rsidR="001E1E0E">
        <w:t xml:space="preserve">part of the THIN database </w:t>
      </w:r>
      <w:r w:rsidRPr="00593241">
        <w:t>in the timeframe from</w:t>
      </w:r>
      <w:r>
        <w:rPr>
          <w:b/>
          <w:bCs/>
        </w:rPr>
        <w:t xml:space="preserve"> </w:t>
      </w:r>
      <w:commentRangeStart w:id="142"/>
      <w:r w:rsidR="00EB0BF6">
        <w:t>December 1</w:t>
      </w:r>
      <w:ins w:id="143" w:author="Chu, Paula" w:date="2025-09-03T15:53:00Z" w16du:dateUtc="2025-09-03T13:53:00Z">
        <w:r w:rsidR="00B10BE8">
          <w:t>,</w:t>
        </w:r>
      </w:ins>
      <w:r w:rsidR="00EB0BF6">
        <w:t xml:space="preserve"> </w:t>
      </w:r>
      <w:proofErr w:type="gramStart"/>
      <w:r w:rsidR="00EB0BF6">
        <w:t>2016</w:t>
      </w:r>
      <w:proofErr w:type="gramEnd"/>
      <w:r w:rsidR="00EB0BF6" w:rsidRPr="007A03FA">
        <w:t xml:space="preserve"> </w:t>
      </w:r>
      <w:r w:rsidR="00EB0BF6">
        <w:t>to October 31</w:t>
      </w:r>
      <w:ins w:id="144" w:author="Chu, Paula" w:date="2025-09-03T15:53:00Z" w16du:dateUtc="2025-09-03T13:53:00Z">
        <w:r w:rsidR="00B10BE8">
          <w:t>,</w:t>
        </w:r>
      </w:ins>
      <w:r w:rsidR="00EB0BF6">
        <w:t xml:space="preserve"> 2022</w:t>
      </w:r>
      <w:commentRangeEnd w:id="142"/>
      <w:r w:rsidR="00EB0BF6">
        <w:rPr>
          <w:rStyle w:val="CommentReference"/>
        </w:rPr>
        <w:commentReference w:id="142"/>
      </w:r>
      <w:r w:rsidR="00EB0BF6">
        <w:t xml:space="preserve"> </w:t>
      </w:r>
      <w:r w:rsidR="001F5149">
        <w:t>will be identified</w:t>
      </w:r>
      <w:r w:rsidR="00165A9C">
        <w:t>.</w:t>
      </w:r>
      <w:r w:rsidR="00165A9C" w:rsidRPr="00165A9C">
        <w:rPr>
          <w:lang w:bidi="th-TH"/>
        </w:rPr>
        <w:t xml:space="preserve"> </w:t>
      </w:r>
      <w:r w:rsidR="00165A9C" w:rsidRPr="00A97C66">
        <w:rPr>
          <w:lang w:bidi="th-TH"/>
        </w:rPr>
        <w:t>These patients form the base population of individuals needed for calculating frequenc</w:t>
      </w:r>
      <w:r w:rsidR="00165A9C">
        <w:rPr>
          <w:lang w:bidi="th-TH"/>
        </w:rPr>
        <w:t>y outcomes</w:t>
      </w:r>
      <w:r w:rsidR="00165A9C" w:rsidRPr="00A97C66">
        <w:rPr>
          <w:lang w:bidi="th-TH"/>
        </w:rPr>
        <w:t>.</w:t>
      </w:r>
    </w:p>
    <w:p w14:paraId="3A74EB69" w14:textId="0A11B133" w:rsidR="0025017F" w:rsidRDefault="0025017F" w:rsidP="00DE2435">
      <w:pPr>
        <w:rPr>
          <w:b/>
          <w:bCs/>
        </w:rPr>
      </w:pPr>
      <w:r>
        <w:rPr>
          <w:b/>
          <w:bCs/>
        </w:rPr>
        <w:t xml:space="preserve">Step </w:t>
      </w:r>
      <w:r w:rsidR="00165A9C">
        <w:rPr>
          <w:b/>
          <w:bCs/>
        </w:rPr>
        <w:t>2</w:t>
      </w:r>
      <w:r>
        <w:rPr>
          <w:b/>
          <w:bCs/>
        </w:rPr>
        <w:t>: Identification of headache disorder patients</w:t>
      </w:r>
    </w:p>
    <w:p w14:paraId="159A46C9" w14:textId="22B2D6CD" w:rsidR="0025017F" w:rsidRDefault="00CE13FC" w:rsidP="00DE2435">
      <w:pPr>
        <w:rPr>
          <w:lang w:bidi="th-TH"/>
        </w:rPr>
      </w:pPr>
      <w:r>
        <w:t>All patients</w:t>
      </w:r>
      <w:r w:rsidR="004D3F1D">
        <w:t xml:space="preserve"> of selection step </w:t>
      </w:r>
      <w:r w:rsidR="00165A9C">
        <w:t>1</w:t>
      </w:r>
      <w:r>
        <w:t xml:space="preserve"> with a</w:t>
      </w:r>
      <w:r w:rsidR="004C7CD2">
        <w:t>t least two</w:t>
      </w:r>
      <w:r>
        <w:t xml:space="preserve"> </w:t>
      </w:r>
      <w:r w:rsidR="00682838">
        <w:t>diagnostic codes associated with headache disorders</w:t>
      </w:r>
      <w:r w:rsidR="0058162B">
        <w:t xml:space="preserve"> </w:t>
      </w:r>
      <w:r w:rsidR="004C7CD2">
        <w:t xml:space="preserve">in two different quarters </w:t>
      </w:r>
      <w:commentRangeStart w:id="145"/>
      <w:r w:rsidR="004C7CD2">
        <w:t xml:space="preserve">or by different physicians </w:t>
      </w:r>
      <w:commentRangeEnd w:id="145"/>
      <w:r w:rsidR="00B36E4D">
        <w:rPr>
          <w:rStyle w:val="CommentReference"/>
        </w:rPr>
        <w:commentReference w:id="145"/>
      </w:r>
      <w:r w:rsidR="004C7CD2">
        <w:t>in the same quarter</w:t>
      </w:r>
      <w:r w:rsidR="00926259">
        <w:t xml:space="preserve"> (M2Q criterion) in the time</w:t>
      </w:r>
      <w:r w:rsidR="00446CA5">
        <w:t xml:space="preserve">frame from </w:t>
      </w:r>
      <w:commentRangeStart w:id="146"/>
      <w:r w:rsidR="00463F9C">
        <w:t>December 1</w:t>
      </w:r>
      <w:ins w:id="147" w:author="Chu, Paula" w:date="2025-09-03T15:54:00Z" w16du:dateUtc="2025-09-03T13:54:00Z">
        <w:r w:rsidR="00B10BE8">
          <w:t>,</w:t>
        </w:r>
      </w:ins>
      <w:r w:rsidR="00463F9C">
        <w:t xml:space="preserve"> </w:t>
      </w:r>
      <w:proofErr w:type="gramStart"/>
      <w:r w:rsidR="00463F9C">
        <w:t>2016</w:t>
      </w:r>
      <w:proofErr w:type="gramEnd"/>
      <w:r w:rsidR="00463F9C" w:rsidRPr="007A03FA">
        <w:t xml:space="preserve"> </w:t>
      </w:r>
      <w:r w:rsidR="00463F9C">
        <w:t>to October 31</w:t>
      </w:r>
      <w:ins w:id="148" w:author="Chu, Paula" w:date="2025-09-03T15:54:00Z" w16du:dateUtc="2025-09-03T13:54:00Z">
        <w:r w:rsidR="00B10BE8">
          <w:t>,</w:t>
        </w:r>
      </w:ins>
      <w:r w:rsidR="00463F9C">
        <w:t xml:space="preserve"> 2022</w:t>
      </w:r>
      <w:commentRangeEnd w:id="146"/>
      <w:r w:rsidR="00463F9C">
        <w:rPr>
          <w:rStyle w:val="CommentReference"/>
        </w:rPr>
        <w:commentReference w:id="146"/>
      </w:r>
      <w:r w:rsidR="00463F9C">
        <w:t xml:space="preserve"> </w:t>
      </w:r>
      <w:r w:rsidR="001F5149">
        <w:t>will be identified</w:t>
      </w:r>
      <w:r w:rsidR="00446CA5">
        <w:t>.</w:t>
      </w:r>
      <w:r w:rsidR="000B7D84" w:rsidRPr="000B7D84">
        <w:rPr>
          <w:lang w:bidi="th-TH"/>
        </w:rPr>
        <w:t xml:space="preserve"> </w:t>
      </w:r>
    </w:p>
    <w:p w14:paraId="75B0D2E4" w14:textId="77777777" w:rsidR="001039FA" w:rsidRDefault="001039FA" w:rsidP="001039FA">
      <w:pPr>
        <w:rPr>
          <w:b/>
          <w:bCs/>
        </w:rPr>
      </w:pPr>
      <w:r w:rsidRPr="0009385F">
        <w:rPr>
          <w:b/>
          <w:bCs/>
          <w:lang w:bidi="th-TH"/>
        </w:rPr>
        <w:t xml:space="preserve">Step 3: </w:t>
      </w:r>
      <w:r w:rsidRPr="0009385F">
        <w:rPr>
          <w:b/>
          <w:bCs/>
        </w:rPr>
        <w:t>Identification</w:t>
      </w:r>
      <w:r w:rsidRPr="0013402C">
        <w:rPr>
          <w:b/>
          <w:bCs/>
        </w:rPr>
        <w:t xml:space="preserve"> of</w:t>
      </w:r>
      <w:r>
        <w:rPr>
          <w:b/>
          <w:bCs/>
        </w:rPr>
        <w:t xml:space="preserve"> adult patients</w:t>
      </w:r>
    </w:p>
    <w:p w14:paraId="60E6332B" w14:textId="3ADC3261" w:rsidR="001039FA" w:rsidRDefault="001039FA" w:rsidP="001039FA">
      <w:r w:rsidRPr="00FA0257">
        <w:t>All patients of selection</w:t>
      </w:r>
      <w:r>
        <w:t xml:space="preserve"> step 2 who are at least 18 years of age (</w:t>
      </w:r>
      <w:r w:rsidRPr="00E83045">
        <w:t>≥18 years)</w:t>
      </w:r>
      <w:r>
        <w:t xml:space="preserve"> when receiving their first</w:t>
      </w:r>
      <w:r w:rsidR="00D2468F">
        <w:t xml:space="preserve"> observable headache disorder diagnosis</w:t>
      </w:r>
      <w:r w:rsidR="00682838">
        <w:t xml:space="preserve"> in the study identification period</w:t>
      </w:r>
      <w:r>
        <w:t xml:space="preserve">. </w:t>
      </w:r>
    </w:p>
    <w:p w14:paraId="518953C2" w14:textId="1C54CC5E" w:rsidR="004F01E2" w:rsidRDefault="00F42208" w:rsidP="00DE2435">
      <w:pPr>
        <w:rPr>
          <w:b/>
          <w:bCs/>
        </w:rPr>
      </w:pPr>
      <w:r>
        <w:rPr>
          <w:b/>
          <w:bCs/>
        </w:rPr>
        <w:t>Step</w:t>
      </w:r>
      <w:r w:rsidR="001039FA">
        <w:rPr>
          <w:b/>
          <w:bCs/>
        </w:rPr>
        <w:t xml:space="preserve"> 4</w:t>
      </w:r>
      <w:r>
        <w:rPr>
          <w:b/>
          <w:bCs/>
        </w:rPr>
        <w:t>: I</w:t>
      </w:r>
      <w:r w:rsidR="004F01E2">
        <w:rPr>
          <w:b/>
          <w:bCs/>
        </w:rPr>
        <w:t>dentification of patients initiatin</w:t>
      </w:r>
      <w:r>
        <w:rPr>
          <w:b/>
          <w:bCs/>
        </w:rPr>
        <w:t>g treatment with a GP</w:t>
      </w:r>
    </w:p>
    <w:p w14:paraId="37A6A56F" w14:textId="6A8CFD81" w:rsidR="00F42208" w:rsidRDefault="00F42208" w:rsidP="001F5149">
      <w:r>
        <w:t xml:space="preserve">All patients of selection step </w:t>
      </w:r>
      <w:r w:rsidR="001039FA">
        <w:t>3</w:t>
      </w:r>
      <w:r w:rsidR="001F5149">
        <w:t xml:space="preserve"> who received their first headache disorder diagnosis from a GP will be identified</w:t>
      </w:r>
      <w:r w:rsidR="003E7C4C">
        <w:t>.</w:t>
      </w:r>
      <w:r w:rsidR="00B2281C">
        <w:t xml:space="preserve"> Respective </w:t>
      </w:r>
      <w:r w:rsidR="00D92728">
        <w:t>diagnosis will be the primary diagnosis and mark the index date.</w:t>
      </w:r>
      <w:r w:rsidR="003E7C4C" w:rsidRPr="003E7C4C">
        <w:t xml:space="preserve"> </w:t>
      </w:r>
      <w:r w:rsidR="003E7C4C">
        <w:t xml:space="preserve">Patients identified in this step constitute the </w:t>
      </w:r>
      <w:r w:rsidR="00682838">
        <w:t>final</w:t>
      </w:r>
      <w:r w:rsidR="000C44B1">
        <w:t xml:space="preserve"> headache disorder cohort and will be used as the basis for matching.</w:t>
      </w:r>
    </w:p>
    <w:p w14:paraId="464A8DC0" w14:textId="4254D1AF" w:rsidR="000C44B1" w:rsidRDefault="000C44B1" w:rsidP="000C44B1">
      <w:pPr>
        <w:rPr>
          <w:b/>
          <w:bCs/>
        </w:rPr>
      </w:pPr>
      <w:r>
        <w:rPr>
          <w:b/>
          <w:bCs/>
        </w:rPr>
        <w:t>Step 5: Identification of matched patients with no history of headache disorder</w:t>
      </w:r>
    </w:p>
    <w:p w14:paraId="6598A49A" w14:textId="1463D74E" w:rsidR="000C44B1" w:rsidRPr="000C44B1" w:rsidRDefault="000C44B1" w:rsidP="000C44B1">
      <w:r>
        <w:lastRenderedPageBreak/>
        <w:t xml:space="preserve">All patients in selection step 4, forming cohort 1, will be matched 1:1 without replacement to patients with no history of headache disorder diagnoses. </w:t>
      </w:r>
      <w:r w:rsidRPr="000C44B1">
        <w:t>Patients will be matched on their year of birth (+/- 2 years), gender, length of follow-up (+/- 150 days), and site ID to account for socioeconomic conditions. In the case of a tie, a match will be selected through random number generation.</w:t>
      </w:r>
    </w:p>
    <w:p w14:paraId="17540EE5" w14:textId="77777777" w:rsidR="000C44B1" w:rsidRDefault="000C44B1" w:rsidP="001F5149"/>
    <w:p w14:paraId="52FE1470" w14:textId="2AF6EEF2" w:rsidR="00F23B6D" w:rsidRPr="00077303" w:rsidRDefault="00F23B6D" w:rsidP="00F23B6D">
      <w:pPr>
        <w:rPr>
          <w:i/>
          <w:iCs/>
        </w:rPr>
      </w:pPr>
      <w:bookmarkStart w:id="149" w:name="_Ref185337555"/>
      <w:commentRangeStart w:id="150"/>
      <w:commentRangeStart w:id="151"/>
      <w:r w:rsidRPr="00077303">
        <w:rPr>
          <w:b/>
          <w:bCs/>
          <w:i/>
          <w:iCs/>
        </w:rPr>
        <w:t xml:space="preserve">Table </w:t>
      </w:r>
      <w:r w:rsidRPr="00077303">
        <w:rPr>
          <w:b/>
          <w:bCs/>
          <w:i/>
          <w:iCs/>
        </w:rPr>
        <w:fldChar w:fldCharType="begin"/>
      </w:r>
      <w:r w:rsidRPr="00077303">
        <w:rPr>
          <w:b/>
          <w:bCs/>
          <w:i/>
          <w:iCs/>
        </w:rPr>
        <w:instrText xml:space="preserve"> SEQ Table \* ARABIC </w:instrText>
      </w:r>
      <w:r w:rsidRPr="00077303">
        <w:rPr>
          <w:b/>
          <w:bCs/>
          <w:i/>
          <w:iCs/>
        </w:rPr>
        <w:fldChar w:fldCharType="separate"/>
      </w:r>
      <w:r w:rsidR="005B7CB7">
        <w:rPr>
          <w:b/>
          <w:bCs/>
          <w:i/>
          <w:iCs/>
          <w:noProof/>
        </w:rPr>
        <w:t>1</w:t>
      </w:r>
      <w:r w:rsidRPr="00077303">
        <w:rPr>
          <w:b/>
          <w:bCs/>
          <w:i/>
          <w:iCs/>
        </w:rPr>
        <w:fldChar w:fldCharType="end"/>
      </w:r>
      <w:bookmarkEnd w:id="149"/>
      <w:r w:rsidRPr="00077303">
        <w:rPr>
          <w:b/>
          <w:bCs/>
          <w:i/>
          <w:iCs/>
        </w:rPr>
        <w:t>:</w:t>
      </w:r>
      <w:r w:rsidRPr="00077303">
        <w:rPr>
          <w:i/>
          <w:iCs/>
        </w:rPr>
        <w:t xml:space="preserve"> ICD-10</w:t>
      </w:r>
      <w:r w:rsidR="005E3ADE">
        <w:rPr>
          <w:i/>
          <w:iCs/>
        </w:rPr>
        <w:t xml:space="preserve"> and </w:t>
      </w:r>
      <w:r w:rsidR="007528EE">
        <w:rPr>
          <w:i/>
          <w:iCs/>
        </w:rPr>
        <w:t>SNOWMED CT</w:t>
      </w:r>
      <w:r w:rsidRPr="00077303">
        <w:rPr>
          <w:i/>
          <w:iCs/>
        </w:rPr>
        <w:t xml:space="preserve"> codes for identification of </w:t>
      </w:r>
      <w:r w:rsidR="005E3ADE">
        <w:rPr>
          <w:i/>
          <w:iCs/>
        </w:rPr>
        <w:t xml:space="preserve">the </w:t>
      </w:r>
      <w:r w:rsidR="00077303" w:rsidRPr="00077303">
        <w:rPr>
          <w:i/>
          <w:iCs/>
        </w:rPr>
        <w:t>study cohort.</w:t>
      </w:r>
      <w:commentRangeEnd w:id="150"/>
      <w:r w:rsidR="0076480F">
        <w:rPr>
          <w:rStyle w:val="CommentReference"/>
        </w:rPr>
        <w:commentReference w:id="150"/>
      </w:r>
      <w:commentRangeEnd w:id="151"/>
      <w:r w:rsidR="00B10BE8">
        <w:rPr>
          <w:rStyle w:val="CommentReference"/>
        </w:rPr>
        <w:commentReference w:id="151"/>
      </w:r>
    </w:p>
    <w:tbl>
      <w:tblPr>
        <w:tblStyle w:val="TableGrid"/>
        <w:tblW w:w="0" w:type="auto"/>
        <w:tblInd w:w="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706"/>
        <w:gridCol w:w="3740"/>
        <w:gridCol w:w="851"/>
        <w:gridCol w:w="4336"/>
      </w:tblGrid>
      <w:tr w:rsidR="002D5F50" w:rsidRPr="0074564F" w14:paraId="04166401" w14:textId="0FD94A06" w:rsidTr="00844631">
        <w:trPr>
          <w:trHeight w:val="43"/>
          <w:tblHeader/>
        </w:trPr>
        <w:tc>
          <w:tcPr>
            <w:tcW w:w="4446" w:type="dxa"/>
            <w:gridSpan w:val="2"/>
            <w:tcBorders>
              <w:top w:val="single" w:sz="4" w:space="0" w:color="auto"/>
              <w:left w:val="single" w:sz="4" w:space="0" w:color="auto"/>
              <w:right w:val="dashed" w:sz="4" w:space="0" w:color="auto"/>
            </w:tcBorders>
          </w:tcPr>
          <w:p w14:paraId="4AB34E1C" w14:textId="6F4ADBDB" w:rsidR="002D5F50" w:rsidRPr="00F23B6D" w:rsidRDefault="002D5F50" w:rsidP="00F23B6D">
            <w:pPr>
              <w:spacing w:before="0" w:after="0" w:line="240" w:lineRule="auto"/>
              <w:ind w:left="0"/>
              <w:jc w:val="left"/>
              <w:rPr>
                <w:b/>
                <w:bCs/>
                <w:sz w:val="20"/>
              </w:rPr>
            </w:pPr>
            <w:r w:rsidRPr="00F23B6D">
              <w:rPr>
                <w:b/>
                <w:bCs/>
                <w:sz w:val="20"/>
              </w:rPr>
              <w:t>ICD-10</w:t>
            </w:r>
          </w:p>
        </w:tc>
        <w:tc>
          <w:tcPr>
            <w:tcW w:w="5187" w:type="dxa"/>
            <w:gridSpan w:val="2"/>
            <w:tcBorders>
              <w:top w:val="single" w:sz="4" w:space="0" w:color="auto"/>
              <w:left w:val="dashed" w:sz="4" w:space="0" w:color="auto"/>
              <w:right w:val="single" w:sz="4" w:space="0" w:color="auto"/>
            </w:tcBorders>
          </w:tcPr>
          <w:p w14:paraId="1DF98300" w14:textId="10E6CDE8" w:rsidR="002D5F50" w:rsidRPr="00F23B6D" w:rsidRDefault="00D94B53" w:rsidP="00F23B6D">
            <w:pPr>
              <w:spacing w:before="0" w:after="0" w:line="240" w:lineRule="auto"/>
              <w:ind w:left="0"/>
              <w:jc w:val="left"/>
              <w:rPr>
                <w:b/>
                <w:bCs/>
                <w:sz w:val="20"/>
              </w:rPr>
            </w:pPr>
            <w:r>
              <w:rPr>
                <w:b/>
                <w:bCs/>
                <w:sz w:val="20"/>
              </w:rPr>
              <w:t>SNOWMED CT</w:t>
            </w:r>
            <w:r w:rsidR="002D5F50">
              <w:rPr>
                <w:b/>
                <w:bCs/>
                <w:sz w:val="20"/>
              </w:rPr>
              <w:t xml:space="preserve"> </w:t>
            </w:r>
          </w:p>
        </w:tc>
      </w:tr>
      <w:tr w:rsidR="002D5F50" w:rsidRPr="0074564F" w14:paraId="1D3DF514" w14:textId="635699C0" w:rsidTr="00844631">
        <w:trPr>
          <w:trHeight w:val="47"/>
          <w:tblHeader/>
        </w:trPr>
        <w:tc>
          <w:tcPr>
            <w:tcW w:w="706" w:type="dxa"/>
            <w:tcBorders>
              <w:left w:val="single" w:sz="4" w:space="0" w:color="auto"/>
              <w:bottom w:val="single" w:sz="4" w:space="0" w:color="auto"/>
            </w:tcBorders>
          </w:tcPr>
          <w:p w14:paraId="6A071FC0" w14:textId="2A88CFC7" w:rsidR="002D5F50" w:rsidRPr="00F23B6D" w:rsidRDefault="002D5F50" w:rsidP="002D5F50">
            <w:pPr>
              <w:spacing w:before="0" w:after="0" w:line="240" w:lineRule="auto"/>
              <w:ind w:left="0"/>
              <w:jc w:val="left"/>
              <w:rPr>
                <w:b/>
                <w:bCs/>
                <w:sz w:val="20"/>
              </w:rPr>
            </w:pPr>
            <w:r w:rsidRPr="00F23B6D">
              <w:rPr>
                <w:b/>
                <w:bCs/>
                <w:sz w:val="20"/>
              </w:rPr>
              <w:t>Code</w:t>
            </w:r>
          </w:p>
        </w:tc>
        <w:tc>
          <w:tcPr>
            <w:tcW w:w="3740" w:type="dxa"/>
            <w:tcBorders>
              <w:bottom w:val="single" w:sz="4" w:space="0" w:color="auto"/>
              <w:right w:val="dashed" w:sz="4" w:space="0" w:color="auto"/>
            </w:tcBorders>
          </w:tcPr>
          <w:p w14:paraId="2E59FB18" w14:textId="061D1228" w:rsidR="002D5F50" w:rsidRPr="00F23B6D" w:rsidRDefault="002D5F50" w:rsidP="002D5F50">
            <w:pPr>
              <w:spacing w:before="0" w:after="0" w:line="240" w:lineRule="auto"/>
              <w:ind w:left="0"/>
              <w:jc w:val="left"/>
              <w:rPr>
                <w:b/>
                <w:bCs/>
                <w:sz w:val="20"/>
              </w:rPr>
            </w:pPr>
            <w:r w:rsidRPr="00F23B6D">
              <w:rPr>
                <w:b/>
                <w:bCs/>
                <w:sz w:val="20"/>
              </w:rPr>
              <w:t>Description</w:t>
            </w:r>
          </w:p>
        </w:tc>
        <w:tc>
          <w:tcPr>
            <w:tcW w:w="851" w:type="dxa"/>
            <w:tcBorders>
              <w:left w:val="dashed" w:sz="4" w:space="0" w:color="auto"/>
              <w:bottom w:val="single" w:sz="4" w:space="0" w:color="auto"/>
            </w:tcBorders>
          </w:tcPr>
          <w:p w14:paraId="6235874D" w14:textId="23341BB4" w:rsidR="002D5F50" w:rsidRPr="00F23B6D" w:rsidRDefault="002D5F50" w:rsidP="002D5F50">
            <w:pPr>
              <w:spacing w:before="0" w:after="0" w:line="240" w:lineRule="auto"/>
              <w:ind w:left="0"/>
              <w:jc w:val="left"/>
              <w:rPr>
                <w:b/>
                <w:bCs/>
                <w:sz w:val="20"/>
              </w:rPr>
            </w:pPr>
            <w:r w:rsidRPr="00F23B6D">
              <w:rPr>
                <w:b/>
                <w:bCs/>
                <w:sz w:val="20"/>
              </w:rPr>
              <w:t>Code</w:t>
            </w:r>
          </w:p>
        </w:tc>
        <w:tc>
          <w:tcPr>
            <w:tcW w:w="4336" w:type="dxa"/>
            <w:tcBorders>
              <w:bottom w:val="single" w:sz="4" w:space="0" w:color="auto"/>
              <w:right w:val="single" w:sz="4" w:space="0" w:color="auto"/>
            </w:tcBorders>
          </w:tcPr>
          <w:p w14:paraId="0C554D05" w14:textId="23D03D97" w:rsidR="002D5F50" w:rsidRPr="00F23B6D" w:rsidRDefault="002D5F50" w:rsidP="002D5F50">
            <w:pPr>
              <w:spacing w:before="0" w:after="0" w:line="240" w:lineRule="auto"/>
              <w:ind w:left="0"/>
              <w:jc w:val="left"/>
              <w:rPr>
                <w:b/>
                <w:bCs/>
                <w:sz w:val="20"/>
              </w:rPr>
            </w:pPr>
            <w:r w:rsidRPr="00F23B6D">
              <w:rPr>
                <w:b/>
                <w:bCs/>
                <w:sz w:val="20"/>
              </w:rPr>
              <w:t>Description</w:t>
            </w:r>
          </w:p>
        </w:tc>
      </w:tr>
      <w:tr w:rsidR="00771CEC" w:rsidRPr="0074564F" w14:paraId="5BED06D4" w14:textId="44905CA7" w:rsidTr="00844631">
        <w:trPr>
          <w:trHeight w:val="43"/>
        </w:trPr>
        <w:tc>
          <w:tcPr>
            <w:tcW w:w="706" w:type="dxa"/>
            <w:tcBorders>
              <w:top w:val="single" w:sz="4" w:space="0" w:color="auto"/>
              <w:left w:val="single" w:sz="4" w:space="0" w:color="auto"/>
            </w:tcBorders>
          </w:tcPr>
          <w:p w14:paraId="0D9B4C42" w14:textId="62DA643C" w:rsidR="00771CEC" w:rsidRPr="0074564F" w:rsidRDefault="00771CEC" w:rsidP="00771CEC">
            <w:pPr>
              <w:spacing w:before="0" w:after="0" w:line="240" w:lineRule="auto"/>
              <w:ind w:left="0"/>
              <w:jc w:val="left"/>
              <w:rPr>
                <w:sz w:val="20"/>
              </w:rPr>
            </w:pPr>
            <w:r w:rsidRPr="0074564F">
              <w:rPr>
                <w:sz w:val="20"/>
              </w:rPr>
              <w:t>G43</w:t>
            </w:r>
          </w:p>
        </w:tc>
        <w:tc>
          <w:tcPr>
            <w:tcW w:w="3740" w:type="dxa"/>
            <w:tcBorders>
              <w:top w:val="single" w:sz="4" w:space="0" w:color="auto"/>
              <w:right w:val="dashed" w:sz="4" w:space="0" w:color="auto"/>
            </w:tcBorders>
          </w:tcPr>
          <w:p w14:paraId="19C94596" w14:textId="6F444FAD" w:rsidR="00771CEC" w:rsidRPr="0074564F" w:rsidRDefault="00771CEC" w:rsidP="00771CEC">
            <w:pPr>
              <w:spacing w:before="0" w:after="0" w:line="240" w:lineRule="auto"/>
              <w:ind w:left="0"/>
              <w:jc w:val="left"/>
              <w:rPr>
                <w:sz w:val="20"/>
              </w:rPr>
            </w:pPr>
            <w:r w:rsidRPr="0074564F">
              <w:rPr>
                <w:sz w:val="20"/>
              </w:rPr>
              <w:t>Migraine</w:t>
            </w:r>
          </w:p>
        </w:tc>
        <w:tc>
          <w:tcPr>
            <w:tcW w:w="851" w:type="dxa"/>
            <w:tcBorders>
              <w:top w:val="single" w:sz="4" w:space="0" w:color="auto"/>
              <w:left w:val="dashed" w:sz="4" w:space="0" w:color="auto"/>
            </w:tcBorders>
          </w:tcPr>
          <w:p w14:paraId="12100D6D" w14:textId="7C5F093A" w:rsidR="00771CEC" w:rsidRPr="0074564F" w:rsidRDefault="00D94B53" w:rsidP="00771CEC">
            <w:pPr>
              <w:spacing w:before="0" w:after="0" w:line="240" w:lineRule="auto"/>
              <w:ind w:left="0"/>
              <w:jc w:val="left"/>
              <w:rPr>
                <w:sz w:val="20"/>
              </w:rPr>
            </w:pPr>
            <w:r w:rsidRPr="00D94B53">
              <w:rPr>
                <w:sz w:val="20"/>
                <w:highlight w:val="yellow"/>
              </w:rPr>
              <w:t>…</w:t>
            </w:r>
          </w:p>
        </w:tc>
        <w:tc>
          <w:tcPr>
            <w:tcW w:w="4336" w:type="dxa"/>
            <w:tcBorders>
              <w:top w:val="single" w:sz="4" w:space="0" w:color="auto"/>
              <w:right w:val="single" w:sz="4" w:space="0" w:color="auto"/>
            </w:tcBorders>
          </w:tcPr>
          <w:p w14:paraId="713F4144" w14:textId="06D79D2E" w:rsidR="00771CEC" w:rsidRPr="0074564F" w:rsidRDefault="00771CEC" w:rsidP="00771CEC">
            <w:pPr>
              <w:spacing w:before="0" w:after="0" w:line="240" w:lineRule="auto"/>
              <w:ind w:left="0"/>
              <w:jc w:val="left"/>
              <w:rPr>
                <w:sz w:val="20"/>
              </w:rPr>
            </w:pPr>
          </w:p>
        </w:tc>
      </w:tr>
      <w:tr w:rsidR="00771CEC" w:rsidRPr="00771CEC" w14:paraId="6EC47932" w14:textId="389E4BBA" w:rsidTr="00844631">
        <w:trPr>
          <w:trHeight w:val="139"/>
        </w:trPr>
        <w:tc>
          <w:tcPr>
            <w:tcW w:w="706" w:type="dxa"/>
            <w:tcBorders>
              <w:left w:val="single" w:sz="4" w:space="0" w:color="auto"/>
            </w:tcBorders>
          </w:tcPr>
          <w:p w14:paraId="6CEFB563" w14:textId="481644B9" w:rsidR="00771CEC" w:rsidRPr="0074564F" w:rsidRDefault="00771CEC" w:rsidP="00771CEC">
            <w:pPr>
              <w:spacing w:before="0" w:after="0" w:line="240" w:lineRule="auto"/>
              <w:ind w:left="0"/>
              <w:jc w:val="left"/>
              <w:rPr>
                <w:sz w:val="20"/>
              </w:rPr>
            </w:pPr>
            <w:r w:rsidRPr="0074564F">
              <w:rPr>
                <w:sz w:val="20"/>
              </w:rPr>
              <w:t xml:space="preserve">   G43.0</w:t>
            </w:r>
          </w:p>
        </w:tc>
        <w:tc>
          <w:tcPr>
            <w:tcW w:w="3740" w:type="dxa"/>
            <w:tcBorders>
              <w:right w:val="dashed" w:sz="4" w:space="0" w:color="auto"/>
            </w:tcBorders>
          </w:tcPr>
          <w:p w14:paraId="430E8EDA" w14:textId="38E5A74A" w:rsidR="00771CEC" w:rsidRPr="0074564F" w:rsidRDefault="00771CEC" w:rsidP="00771CEC">
            <w:pPr>
              <w:spacing w:before="0" w:after="0" w:line="240" w:lineRule="auto"/>
              <w:ind w:left="0"/>
              <w:jc w:val="left"/>
              <w:rPr>
                <w:sz w:val="20"/>
              </w:rPr>
            </w:pPr>
            <w:r w:rsidRPr="00F850B3">
              <w:rPr>
                <w:sz w:val="20"/>
              </w:rPr>
              <w:t>Migraine without aura</w:t>
            </w:r>
          </w:p>
        </w:tc>
        <w:tc>
          <w:tcPr>
            <w:tcW w:w="851" w:type="dxa"/>
            <w:tcBorders>
              <w:left w:val="dashed" w:sz="4" w:space="0" w:color="auto"/>
            </w:tcBorders>
          </w:tcPr>
          <w:p w14:paraId="50263652" w14:textId="3445BAA7" w:rsidR="00771CEC" w:rsidRPr="00F850B3" w:rsidRDefault="00771CEC" w:rsidP="00771CEC">
            <w:pPr>
              <w:spacing w:before="0" w:after="0" w:line="240" w:lineRule="auto"/>
              <w:ind w:left="0"/>
              <w:jc w:val="left"/>
              <w:rPr>
                <w:sz w:val="20"/>
              </w:rPr>
            </w:pPr>
          </w:p>
        </w:tc>
        <w:tc>
          <w:tcPr>
            <w:tcW w:w="4336" w:type="dxa"/>
            <w:tcBorders>
              <w:right w:val="single" w:sz="4" w:space="0" w:color="auto"/>
            </w:tcBorders>
          </w:tcPr>
          <w:p w14:paraId="2BCBE1A2" w14:textId="0C97BD4C" w:rsidR="00771CEC" w:rsidRPr="00771CEC" w:rsidRDefault="00771CEC" w:rsidP="00771CEC">
            <w:pPr>
              <w:spacing w:before="0" w:after="0" w:line="240" w:lineRule="auto"/>
              <w:ind w:left="0"/>
              <w:jc w:val="left"/>
              <w:rPr>
                <w:sz w:val="20"/>
              </w:rPr>
            </w:pPr>
          </w:p>
        </w:tc>
      </w:tr>
      <w:tr w:rsidR="00771CEC" w:rsidRPr="00771CEC" w14:paraId="164C8DCD" w14:textId="4B26E002" w:rsidTr="00844631">
        <w:trPr>
          <w:trHeight w:val="139"/>
        </w:trPr>
        <w:tc>
          <w:tcPr>
            <w:tcW w:w="706" w:type="dxa"/>
            <w:tcBorders>
              <w:left w:val="single" w:sz="4" w:space="0" w:color="auto"/>
            </w:tcBorders>
          </w:tcPr>
          <w:p w14:paraId="026A6A4E" w14:textId="26210B12" w:rsidR="00771CEC" w:rsidRPr="0074564F" w:rsidRDefault="00771CEC" w:rsidP="00771CEC">
            <w:pPr>
              <w:spacing w:before="0" w:after="0" w:line="240" w:lineRule="auto"/>
              <w:ind w:left="0"/>
              <w:jc w:val="left"/>
              <w:rPr>
                <w:sz w:val="20"/>
              </w:rPr>
            </w:pPr>
            <w:r w:rsidRPr="00771CEC">
              <w:rPr>
                <w:sz w:val="20"/>
              </w:rPr>
              <w:t xml:space="preserve">   </w:t>
            </w:r>
            <w:r w:rsidRPr="0074564F">
              <w:rPr>
                <w:sz w:val="20"/>
              </w:rPr>
              <w:t>G43.1</w:t>
            </w:r>
          </w:p>
        </w:tc>
        <w:tc>
          <w:tcPr>
            <w:tcW w:w="3740" w:type="dxa"/>
            <w:tcBorders>
              <w:right w:val="dashed" w:sz="4" w:space="0" w:color="auto"/>
            </w:tcBorders>
          </w:tcPr>
          <w:p w14:paraId="477CDE9E" w14:textId="73190E4B" w:rsidR="00771CEC" w:rsidRPr="0074564F" w:rsidRDefault="00771CEC" w:rsidP="00771CEC">
            <w:pPr>
              <w:spacing w:before="0" w:after="0" w:line="240" w:lineRule="auto"/>
              <w:ind w:left="0"/>
              <w:jc w:val="left"/>
              <w:rPr>
                <w:sz w:val="20"/>
              </w:rPr>
            </w:pPr>
            <w:r w:rsidRPr="00F850B3">
              <w:rPr>
                <w:sz w:val="20"/>
              </w:rPr>
              <w:t>Migraine with aura</w:t>
            </w:r>
          </w:p>
        </w:tc>
        <w:tc>
          <w:tcPr>
            <w:tcW w:w="851" w:type="dxa"/>
            <w:tcBorders>
              <w:left w:val="dashed" w:sz="4" w:space="0" w:color="auto"/>
            </w:tcBorders>
          </w:tcPr>
          <w:p w14:paraId="65FD43D7" w14:textId="62E19F13" w:rsidR="00771CEC" w:rsidRPr="00F850B3" w:rsidRDefault="00771CEC" w:rsidP="00771CEC">
            <w:pPr>
              <w:spacing w:before="0" w:after="0" w:line="240" w:lineRule="auto"/>
              <w:ind w:left="0"/>
              <w:jc w:val="left"/>
              <w:rPr>
                <w:sz w:val="20"/>
              </w:rPr>
            </w:pPr>
          </w:p>
        </w:tc>
        <w:tc>
          <w:tcPr>
            <w:tcW w:w="4336" w:type="dxa"/>
            <w:tcBorders>
              <w:right w:val="single" w:sz="4" w:space="0" w:color="auto"/>
            </w:tcBorders>
          </w:tcPr>
          <w:p w14:paraId="2D6C9B3F" w14:textId="7216770A" w:rsidR="00771CEC" w:rsidRPr="00771CEC" w:rsidRDefault="00771CEC" w:rsidP="00771CEC">
            <w:pPr>
              <w:spacing w:before="0" w:after="0" w:line="240" w:lineRule="auto"/>
              <w:ind w:left="0"/>
              <w:jc w:val="left"/>
              <w:rPr>
                <w:sz w:val="20"/>
              </w:rPr>
            </w:pPr>
          </w:p>
        </w:tc>
      </w:tr>
      <w:tr w:rsidR="00771CEC" w:rsidRPr="0074564F" w14:paraId="2FDC6CD8" w14:textId="46369C65" w:rsidTr="00844631">
        <w:trPr>
          <w:trHeight w:val="187"/>
        </w:trPr>
        <w:tc>
          <w:tcPr>
            <w:tcW w:w="706" w:type="dxa"/>
            <w:tcBorders>
              <w:left w:val="single" w:sz="4" w:space="0" w:color="auto"/>
            </w:tcBorders>
          </w:tcPr>
          <w:p w14:paraId="11E8B104" w14:textId="38900434" w:rsidR="00771CEC" w:rsidRPr="0074564F" w:rsidRDefault="00771CEC" w:rsidP="00771CEC">
            <w:pPr>
              <w:spacing w:before="0" w:after="0" w:line="240" w:lineRule="auto"/>
              <w:ind w:left="0"/>
              <w:jc w:val="left"/>
              <w:rPr>
                <w:sz w:val="20"/>
              </w:rPr>
            </w:pPr>
            <w:r w:rsidRPr="00771CEC">
              <w:rPr>
                <w:sz w:val="20"/>
              </w:rPr>
              <w:t xml:space="preserve">   </w:t>
            </w:r>
            <w:r w:rsidRPr="0074564F">
              <w:rPr>
                <w:sz w:val="20"/>
              </w:rPr>
              <w:t>G43.4</w:t>
            </w:r>
          </w:p>
        </w:tc>
        <w:tc>
          <w:tcPr>
            <w:tcW w:w="3740" w:type="dxa"/>
            <w:tcBorders>
              <w:right w:val="dashed" w:sz="4" w:space="0" w:color="auto"/>
            </w:tcBorders>
          </w:tcPr>
          <w:p w14:paraId="26DB9B21" w14:textId="47FFF55E" w:rsidR="00771CEC" w:rsidRPr="0074564F" w:rsidRDefault="00771CEC" w:rsidP="00771CEC">
            <w:pPr>
              <w:spacing w:before="0" w:after="0" w:line="240" w:lineRule="auto"/>
              <w:ind w:left="0"/>
              <w:jc w:val="left"/>
              <w:rPr>
                <w:sz w:val="20"/>
              </w:rPr>
            </w:pPr>
            <w:r w:rsidRPr="00F850B3">
              <w:rPr>
                <w:sz w:val="20"/>
              </w:rPr>
              <w:t>Hemiplegic migraine</w:t>
            </w:r>
          </w:p>
        </w:tc>
        <w:tc>
          <w:tcPr>
            <w:tcW w:w="851" w:type="dxa"/>
            <w:tcBorders>
              <w:left w:val="dashed" w:sz="4" w:space="0" w:color="auto"/>
            </w:tcBorders>
          </w:tcPr>
          <w:p w14:paraId="397E7F42" w14:textId="1AC64C37" w:rsidR="00771CEC" w:rsidRPr="00F850B3" w:rsidRDefault="00771CEC" w:rsidP="00771CEC">
            <w:pPr>
              <w:spacing w:before="0" w:after="0" w:line="240" w:lineRule="auto"/>
              <w:ind w:left="0"/>
              <w:jc w:val="left"/>
              <w:rPr>
                <w:sz w:val="20"/>
              </w:rPr>
            </w:pPr>
          </w:p>
        </w:tc>
        <w:tc>
          <w:tcPr>
            <w:tcW w:w="4336" w:type="dxa"/>
            <w:tcBorders>
              <w:right w:val="single" w:sz="4" w:space="0" w:color="auto"/>
            </w:tcBorders>
          </w:tcPr>
          <w:p w14:paraId="381AB3EC" w14:textId="04A07572" w:rsidR="00771CEC" w:rsidRPr="00F850B3" w:rsidRDefault="00771CEC" w:rsidP="00771CEC">
            <w:pPr>
              <w:spacing w:before="0" w:after="0" w:line="240" w:lineRule="auto"/>
              <w:ind w:left="0"/>
              <w:jc w:val="left"/>
              <w:rPr>
                <w:sz w:val="20"/>
              </w:rPr>
            </w:pPr>
          </w:p>
        </w:tc>
      </w:tr>
      <w:tr w:rsidR="00771CEC" w:rsidRPr="0074564F" w14:paraId="10FC112F" w14:textId="7FC46526" w:rsidTr="00844631">
        <w:trPr>
          <w:trHeight w:val="187"/>
        </w:trPr>
        <w:tc>
          <w:tcPr>
            <w:tcW w:w="706" w:type="dxa"/>
            <w:tcBorders>
              <w:left w:val="single" w:sz="4" w:space="0" w:color="auto"/>
            </w:tcBorders>
          </w:tcPr>
          <w:p w14:paraId="364872F6" w14:textId="4EFDE997" w:rsidR="00771CEC" w:rsidRPr="0074564F" w:rsidRDefault="00771CEC" w:rsidP="00771CEC">
            <w:pPr>
              <w:spacing w:before="0" w:after="0" w:line="240" w:lineRule="auto"/>
              <w:ind w:left="0"/>
              <w:jc w:val="left"/>
              <w:rPr>
                <w:sz w:val="20"/>
              </w:rPr>
            </w:pPr>
            <w:r w:rsidRPr="0074564F">
              <w:rPr>
                <w:sz w:val="20"/>
              </w:rPr>
              <w:t xml:space="preserve">   G43.5</w:t>
            </w:r>
          </w:p>
        </w:tc>
        <w:tc>
          <w:tcPr>
            <w:tcW w:w="3740" w:type="dxa"/>
            <w:tcBorders>
              <w:right w:val="dashed" w:sz="4" w:space="0" w:color="auto"/>
            </w:tcBorders>
          </w:tcPr>
          <w:p w14:paraId="146F0EB4" w14:textId="16FF763D" w:rsidR="00771CEC" w:rsidRPr="0074564F" w:rsidRDefault="00771CEC" w:rsidP="00771CEC">
            <w:pPr>
              <w:spacing w:before="0" w:after="0" w:line="240" w:lineRule="auto"/>
              <w:ind w:left="0"/>
              <w:jc w:val="left"/>
              <w:rPr>
                <w:sz w:val="20"/>
              </w:rPr>
            </w:pPr>
            <w:r w:rsidRPr="00F850B3">
              <w:rPr>
                <w:sz w:val="20"/>
              </w:rPr>
              <w:t>Persistent migraine aura without cerebral infarction</w:t>
            </w:r>
          </w:p>
        </w:tc>
        <w:tc>
          <w:tcPr>
            <w:tcW w:w="851" w:type="dxa"/>
            <w:tcBorders>
              <w:left w:val="dashed" w:sz="4" w:space="0" w:color="auto"/>
            </w:tcBorders>
          </w:tcPr>
          <w:p w14:paraId="23BD287F" w14:textId="2FB4B780" w:rsidR="00771CEC" w:rsidRPr="00F850B3" w:rsidRDefault="00771CEC" w:rsidP="00771CEC">
            <w:pPr>
              <w:spacing w:before="0" w:after="0" w:line="240" w:lineRule="auto"/>
              <w:ind w:left="0"/>
              <w:jc w:val="left"/>
              <w:rPr>
                <w:sz w:val="20"/>
              </w:rPr>
            </w:pPr>
          </w:p>
        </w:tc>
        <w:tc>
          <w:tcPr>
            <w:tcW w:w="4336" w:type="dxa"/>
            <w:tcBorders>
              <w:right w:val="single" w:sz="4" w:space="0" w:color="auto"/>
            </w:tcBorders>
          </w:tcPr>
          <w:p w14:paraId="2C695DC3" w14:textId="44669D7E" w:rsidR="00771CEC" w:rsidRPr="00F850B3" w:rsidRDefault="00771CEC" w:rsidP="00771CEC">
            <w:pPr>
              <w:spacing w:before="0" w:after="0" w:line="240" w:lineRule="auto"/>
              <w:ind w:left="0"/>
              <w:jc w:val="left"/>
              <w:rPr>
                <w:sz w:val="20"/>
              </w:rPr>
            </w:pPr>
          </w:p>
        </w:tc>
      </w:tr>
      <w:tr w:rsidR="00771CEC" w:rsidRPr="0074564F" w14:paraId="30951EE6" w14:textId="43A43656" w:rsidTr="00844631">
        <w:trPr>
          <w:trHeight w:val="184"/>
        </w:trPr>
        <w:tc>
          <w:tcPr>
            <w:tcW w:w="706" w:type="dxa"/>
            <w:tcBorders>
              <w:left w:val="single" w:sz="4" w:space="0" w:color="auto"/>
            </w:tcBorders>
          </w:tcPr>
          <w:p w14:paraId="312BF046" w14:textId="09D32B0C" w:rsidR="00771CEC" w:rsidRPr="0074564F" w:rsidRDefault="00771CEC" w:rsidP="00771CEC">
            <w:pPr>
              <w:spacing w:before="0" w:after="0" w:line="240" w:lineRule="auto"/>
              <w:ind w:left="0"/>
              <w:jc w:val="left"/>
              <w:rPr>
                <w:sz w:val="20"/>
              </w:rPr>
            </w:pPr>
            <w:r w:rsidRPr="0074564F">
              <w:rPr>
                <w:sz w:val="20"/>
              </w:rPr>
              <w:t xml:space="preserve">   G43.6</w:t>
            </w:r>
          </w:p>
        </w:tc>
        <w:tc>
          <w:tcPr>
            <w:tcW w:w="3740" w:type="dxa"/>
            <w:tcBorders>
              <w:right w:val="dashed" w:sz="4" w:space="0" w:color="auto"/>
            </w:tcBorders>
          </w:tcPr>
          <w:p w14:paraId="7DAD69BE" w14:textId="25F532E3" w:rsidR="00771CEC" w:rsidRPr="0074564F" w:rsidRDefault="00771CEC" w:rsidP="00771CEC">
            <w:pPr>
              <w:spacing w:before="0" w:after="0" w:line="240" w:lineRule="auto"/>
              <w:ind w:left="0"/>
              <w:jc w:val="left"/>
              <w:rPr>
                <w:sz w:val="20"/>
              </w:rPr>
            </w:pPr>
            <w:r w:rsidRPr="00F850B3">
              <w:rPr>
                <w:sz w:val="20"/>
              </w:rPr>
              <w:t>Persistent migraine aura with cerebral infarction</w:t>
            </w:r>
          </w:p>
        </w:tc>
        <w:tc>
          <w:tcPr>
            <w:tcW w:w="851" w:type="dxa"/>
            <w:tcBorders>
              <w:left w:val="dashed" w:sz="4" w:space="0" w:color="auto"/>
            </w:tcBorders>
          </w:tcPr>
          <w:p w14:paraId="2FD5D13E" w14:textId="1FEB7248" w:rsidR="00771CEC" w:rsidRPr="00F850B3" w:rsidRDefault="00771CEC" w:rsidP="00771CEC">
            <w:pPr>
              <w:spacing w:before="0" w:after="0" w:line="240" w:lineRule="auto"/>
              <w:ind w:left="0"/>
              <w:jc w:val="left"/>
              <w:rPr>
                <w:sz w:val="20"/>
              </w:rPr>
            </w:pPr>
          </w:p>
        </w:tc>
        <w:tc>
          <w:tcPr>
            <w:tcW w:w="4336" w:type="dxa"/>
            <w:tcBorders>
              <w:right w:val="single" w:sz="4" w:space="0" w:color="auto"/>
            </w:tcBorders>
          </w:tcPr>
          <w:p w14:paraId="0DC55DB5" w14:textId="42F08357" w:rsidR="00771CEC" w:rsidRPr="00F850B3" w:rsidRDefault="00771CEC" w:rsidP="00771CEC">
            <w:pPr>
              <w:spacing w:before="0" w:after="0" w:line="240" w:lineRule="auto"/>
              <w:ind w:left="0"/>
              <w:jc w:val="left"/>
              <w:rPr>
                <w:sz w:val="20"/>
              </w:rPr>
            </w:pPr>
          </w:p>
        </w:tc>
      </w:tr>
      <w:tr w:rsidR="00771CEC" w:rsidRPr="0074564F" w14:paraId="30A83FE8" w14:textId="4BEE621B" w:rsidTr="00844631">
        <w:trPr>
          <w:trHeight w:val="94"/>
        </w:trPr>
        <w:tc>
          <w:tcPr>
            <w:tcW w:w="706" w:type="dxa"/>
            <w:tcBorders>
              <w:left w:val="single" w:sz="4" w:space="0" w:color="auto"/>
            </w:tcBorders>
          </w:tcPr>
          <w:p w14:paraId="575F0B36" w14:textId="49DFF684" w:rsidR="00771CEC" w:rsidRPr="0074564F" w:rsidRDefault="00771CEC" w:rsidP="00771CEC">
            <w:pPr>
              <w:spacing w:before="0" w:after="0" w:line="240" w:lineRule="auto"/>
              <w:ind w:left="0"/>
              <w:jc w:val="left"/>
              <w:rPr>
                <w:sz w:val="20"/>
              </w:rPr>
            </w:pPr>
            <w:r w:rsidRPr="0074564F">
              <w:rPr>
                <w:sz w:val="20"/>
              </w:rPr>
              <w:t xml:space="preserve">   G43.7</w:t>
            </w:r>
          </w:p>
        </w:tc>
        <w:tc>
          <w:tcPr>
            <w:tcW w:w="3740" w:type="dxa"/>
            <w:tcBorders>
              <w:right w:val="dashed" w:sz="4" w:space="0" w:color="auto"/>
            </w:tcBorders>
          </w:tcPr>
          <w:p w14:paraId="743E0522" w14:textId="3BF59D71" w:rsidR="00771CEC" w:rsidRPr="0074564F" w:rsidRDefault="00771CEC" w:rsidP="00771CEC">
            <w:pPr>
              <w:spacing w:before="0" w:after="0" w:line="240" w:lineRule="auto"/>
              <w:ind w:left="0"/>
              <w:jc w:val="left"/>
              <w:rPr>
                <w:sz w:val="20"/>
              </w:rPr>
            </w:pPr>
            <w:r w:rsidRPr="00E06F2B">
              <w:rPr>
                <w:sz w:val="20"/>
              </w:rPr>
              <w:t>Chronic migraine without aura</w:t>
            </w:r>
          </w:p>
        </w:tc>
        <w:tc>
          <w:tcPr>
            <w:tcW w:w="851" w:type="dxa"/>
            <w:tcBorders>
              <w:left w:val="dashed" w:sz="4" w:space="0" w:color="auto"/>
            </w:tcBorders>
          </w:tcPr>
          <w:p w14:paraId="2DFA09D4" w14:textId="6030C44C" w:rsidR="00771CEC" w:rsidRPr="00E06F2B" w:rsidRDefault="00771CEC" w:rsidP="00771CEC">
            <w:pPr>
              <w:spacing w:before="0" w:after="0" w:line="240" w:lineRule="auto"/>
              <w:ind w:left="0"/>
              <w:jc w:val="left"/>
              <w:rPr>
                <w:sz w:val="20"/>
              </w:rPr>
            </w:pPr>
          </w:p>
        </w:tc>
        <w:tc>
          <w:tcPr>
            <w:tcW w:w="4336" w:type="dxa"/>
            <w:tcBorders>
              <w:right w:val="single" w:sz="4" w:space="0" w:color="auto"/>
            </w:tcBorders>
          </w:tcPr>
          <w:p w14:paraId="13368FC3" w14:textId="268BE72F" w:rsidR="00771CEC" w:rsidRPr="00E06F2B" w:rsidRDefault="00771CEC" w:rsidP="00771CEC">
            <w:pPr>
              <w:spacing w:before="0" w:after="0" w:line="240" w:lineRule="auto"/>
              <w:ind w:left="0"/>
              <w:jc w:val="left"/>
              <w:rPr>
                <w:sz w:val="20"/>
              </w:rPr>
            </w:pPr>
          </w:p>
        </w:tc>
      </w:tr>
      <w:tr w:rsidR="003E7C4C" w:rsidRPr="0074564F" w14:paraId="2CD96E6E" w14:textId="0CE0C571" w:rsidTr="00844631">
        <w:trPr>
          <w:trHeight w:val="43"/>
        </w:trPr>
        <w:tc>
          <w:tcPr>
            <w:tcW w:w="706" w:type="dxa"/>
            <w:tcBorders>
              <w:left w:val="single" w:sz="4" w:space="0" w:color="auto"/>
            </w:tcBorders>
          </w:tcPr>
          <w:p w14:paraId="49AAAA35" w14:textId="2A78A1AC" w:rsidR="003E7C4C" w:rsidRPr="0074564F" w:rsidRDefault="003E7C4C" w:rsidP="00F23B6D">
            <w:pPr>
              <w:spacing w:before="0" w:after="0" w:line="240" w:lineRule="auto"/>
              <w:ind w:left="0"/>
              <w:jc w:val="left"/>
              <w:rPr>
                <w:sz w:val="20"/>
              </w:rPr>
            </w:pPr>
            <w:r w:rsidRPr="0074564F">
              <w:rPr>
                <w:sz w:val="20"/>
              </w:rPr>
              <w:t xml:space="preserve">   G43.A</w:t>
            </w:r>
          </w:p>
        </w:tc>
        <w:tc>
          <w:tcPr>
            <w:tcW w:w="3740" w:type="dxa"/>
            <w:tcBorders>
              <w:right w:val="dashed" w:sz="4" w:space="0" w:color="auto"/>
            </w:tcBorders>
          </w:tcPr>
          <w:p w14:paraId="33508E98" w14:textId="68B4D7E6" w:rsidR="003E7C4C" w:rsidRPr="0074564F" w:rsidRDefault="003E7C4C" w:rsidP="00F23B6D">
            <w:pPr>
              <w:spacing w:before="0" w:after="0" w:line="240" w:lineRule="auto"/>
              <w:ind w:left="0"/>
              <w:jc w:val="left"/>
              <w:rPr>
                <w:sz w:val="20"/>
              </w:rPr>
            </w:pPr>
            <w:r w:rsidRPr="00E06F2B">
              <w:rPr>
                <w:sz w:val="20"/>
              </w:rPr>
              <w:t>Cyclical vomiting</w:t>
            </w:r>
          </w:p>
        </w:tc>
        <w:tc>
          <w:tcPr>
            <w:tcW w:w="851" w:type="dxa"/>
            <w:tcBorders>
              <w:left w:val="dashed" w:sz="4" w:space="0" w:color="auto"/>
            </w:tcBorders>
          </w:tcPr>
          <w:p w14:paraId="6AF762EE" w14:textId="77777777" w:rsidR="003E7C4C" w:rsidRPr="00E06F2B" w:rsidRDefault="003E7C4C" w:rsidP="00F23B6D">
            <w:pPr>
              <w:spacing w:before="0" w:after="0" w:line="240" w:lineRule="auto"/>
              <w:ind w:left="0"/>
              <w:jc w:val="left"/>
              <w:rPr>
                <w:sz w:val="20"/>
              </w:rPr>
            </w:pPr>
          </w:p>
        </w:tc>
        <w:tc>
          <w:tcPr>
            <w:tcW w:w="4336" w:type="dxa"/>
            <w:tcBorders>
              <w:right w:val="single" w:sz="4" w:space="0" w:color="auto"/>
            </w:tcBorders>
          </w:tcPr>
          <w:p w14:paraId="26032F8F" w14:textId="77777777" w:rsidR="003E7C4C" w:rsidRPr="00E06F2B" w:rsidRDefault="003E7C4C" w:rsidP="00F23B6D">
            <w:pPr>
              <w:spacing w:before="0" w:after="0" w:line="240" w:lineRule="auto"/>
              <w:ind w:left="0"/>
              <w:jc w:val="left"/>
              <w:rPr>
                <w:sz w:val="20"/>
              </w:rPr>
            </w:pPr>
          </w:p>
        </w:tc>
      </w:tr>
      <w:tr w:rsidR="003E7C4C" w:rsidRPr="0074564F" w14:paraId="2D213FA5" w14:textId="31F71A7E" w:rsidTr="00844631">
        <w:trPr>
          <w:trHeight w:val="92"/>
        </w:trPr>
        <w:tc>
          <w:tcPr>
            <w:tcW w:w="706" w:type="dxa"/>
            <w:tcBorders>
              <w:left w:val="single" w:sz="4" w:space="0" w:color="auto"/>
            </w:tcBorders>
          </w:tcPr>
          <w:p w14:paraId="0D4DB05D" w14:textId="404D96B8" w:rsidR="003E7C4C" w:rsidRPr="0074564F" w:rsidRDefault="003E7C4C" w:rsidP="00F23B6D">
            <w:pPr>
              <w:spacing w:before="0" w:after="0" w:line="240" w:lineRule="auto"/>
              <w:ind w:left="0"/>
              <w:jc w:val="left"/>
              <w:rPr>
                <w:sz w:val="20"/>
              </w:rPr>
            </w:pPr>
            <w:r w:rsidRPr="0074564F">
              <w:rPr>
                <w:sz w:val="20"/>
              </w:rPr>
              <w:t xml:space="preserve">   G43.B</w:t>
            </w:r>
          </w:p>
        </w:tc>
        <w:tc>
          <w:tcPr>
            <w:tcW w:w="3740" w:type="dxa"/>
            <w:tcBorders>
              <w:right w:val="dashed" w:sz="4" w:space="0" w:color="auto"/>
            </w:tcBorders>
          </w:tcPr>
          <w:p w14:paraId="78739488" w14:textId="0B87E6B5" w:rsidR="003E7C4C" w:rsidRPr="0074564F" w:rsidRDefault="003E7C4C" w:rsidP="00F23B6D">
            <w:pPr>
              <w:spacing w:before="0" w:after="0" w:line="240" w:lineRule="auto"/>
              <w:ind w:left="0"/>
              <w:jc w:val="left"/>
              <w:rPr>
                <w:sz w:val="20"/>
              </w:rPr>
            </w:pPr>
            <w:r w:rsidRPr="00E06F2B">
              <w:rPr>
                <w:sz w:val="20"/>
              </w:rPr>
              <w:t>Ophthalmoplegic migraine</w:t>
            </w:r>
          </w:p>
        </w:tc>
        <w:tc>
          <w:tcPr>
            <w:tcW w:w="851" w:type="dxa"/>
            <w:tcBorders>
              <w:left w:val="dashed" w:sz="4" w:space="0" w:color="auto"/>
            </w:tcBorders>
          </w:tcPr>
          <w:p w14:paraId="2824D9AC" w14:textId="77777777" w:rsidR="003E7C4C" w:rsidRPr="00E06F2B" w:rsidRDefault="003E7C4C" w:rsidP="00F23B6D">
            <w:pPr>
              <w:spacing w:before="0" w:after="0" w:line="240" w:lineRule="auto"/>
              <w:ind w:left="0"/>
              <w:jc w:val="left"/>
              <w:rPr>
                <w:sz w:val="20"/>
              </w:rPr>
            </w:pPr>
          </w:p>
        </w:tc>
        <w:tc>
          <w:tcPr>
            <w:tcW w:w="4336" w:type="dxa"/>
            <w:tcBorders>
              <w:right w:val="single" w:sz="4" w:space="0" w:color="auto"/>
            </w:tcBorders>
          </w:tcPr>
          <w:p w14:paraId="6FC01A5A" w14:textId="77777777" w:rsidR="003E7C4C" w:rsidRPr="00E06F2B" w:rsidRDefault="003E7C4C" w:rsidP="00F23B6D">
            <w:pPr>
              <w:spacing w:before="0" w:after="0" w:line="240" w:lineRule="auto"/>
              <w:ind w:left="0"/>
              <w:jc w:val="left"/>
              <w:rPr>
                <w:sz w:val="20"/>
              </w:rPr>
            </w:pPr>
          </w:p>
        </w:tc>
      </w:tr>
      <w:tr w:rsidR="003E7C4C" w:rsidRPr="0074564F" w14:paraId="5B00D090" w14:textId="4D5E236D" w:rsidTr="00844631">
        <w:trPr>
          <w:trHeight w:val="139"/>
        </w:trPr>
        <w:tc>
          <w:tcPr>
            <w:tcW w:w="706" w:type="dxa"/>
            <w:tcBorders>
              <w:left w:val="single" w:sz="4" w:space="0" w:color="auto"/>
            </w:tcBorders>
          </w:tcPr>
          <w:p w14:paraId="55C5E3C1" w14:textId="3434C357" w:rsidR="003E7C4C" w:rsidRPr="0074564F" w:rsidRDefault="003E7C4C" w:rsidP="00F23B6D">
            <w:pPr>
              <w:spacing w:before="0" w:after="0" w:line="240" w:lineRule="auto"/>
              <w:ind w:left="0"/>
              <w:jc w:val="left"/>
              <w:rPr>
                <w:sz w:val="20"/>
              </w:rPr>
            </w:pPr>
            <w:r w:rsidRPr="0074564F">
              <w:rPr>
                <w:sz w:val="20"/>
              </w:rPr>
              <w:t xml:space="preserve">   G43.C</w:t>
            </w:r>
          </w:p>
        </w:tc>
        <w:tc>
          <w:tcPr>
            <w:tcW w:w="3740" w:type="dxa"/>
            <w:tcBorders>
              <w:right w:val="dashed" w:sz="4" w:space="0" w:color="auto"/>
            </w:tcBorders>
          </w:tcPr>
          <w:p w14:paraId="23BF49D8" w14:textId="32FD9D0C" w:rsidR="003E7C4C" w:rsidRPr="0074564F" w:rsidRDefault="003E7C4C" w:rsidP="00F23B6D">
            <w:pPr>
              <w:spacing w:before="0" w:after="0" w:line="240" w:lineRule="auto"/>
              <w:ind w:left="0"/>
              <w:jc w:val="left"/>
              <w:rPr>
                <w:sz w:val="20"/>
              </w:rPr>
            </w:pPr>
            <w:r w:rsidRPr="008D2347">
              <w:rPr>
                <w:sz w:val="20"/>
              </w:rPr>
              <w:t>Periodic headache syndromes in child or adult</w:t>
            </w:r>
          </w:p>
        </w:tc>
        <w:tc>
          <w:tcPr>
            <w:tcW w:w="851" w:type="dxa"/>
            <w:tcBorders>
              <w:left w:val="dashed" w:sz="4" w:space="0" w:color="auto"/>
            </w:tcBorders>
          </w:tcPr>
          <w:p w14:paraId="2F4D8C66" w14:textId="77777777" w:rsidR="003E7C4C" w:rsidRPr="008D2347" w:rsidRDefault="003E7C4C" w:rsidP="00F23B6D">
            <w:pPr>
              <w:spacing w:before="0" w:after="0" w:line="240" w:lineRule="auto"/>
              <w:ind w:left="0"/>
              <w:jc w:val="left"/>
              <w:rPr>
                <w:sz w:val="20"/>
              </w:rPr>
            </w:pPr>
          </w:p>
        </w:tc>
        <w:tc>
          <w:tcPr>
            <w:tcW w:w="4336" w:type="dxa"/>
            <w:tcBorders>
              <w:right w:val="single" w:sz="4" w:space="0" w:color="auto"/>
            </w:tcBorders>
          </w:tcPr>
          <w:p w14:paraId="2F81EAEF" w14:textId="77777777" w:rsidR="003E7C4C" w:rsidRPr="008D2347" w:rsidRDefault="003E7C4C" w:rsidP="00F23B6D">
            <w:pPr>
              <w:spacing w:before="0" w:after="0" w:line="240" w:lineRule="auto"/>
              <w:ind w:left="0"/>
              <w:jc w:val="left"/>
              <w:rPr>
                <w:sz w:val="20"/>
              </w:rPr>
            </w:pPr>
          </w:p>
        </w:tc>
      </w:tr>
      <w:tr w:rsidR="003E7C4C" w:rsidRPr="0074564F" w14:paraId="30C7BA9C" w14:textId="33F107F4" w:rsidTr="00844631">
        <w:trPr>
          <w:trHeight w:val="94"/>
        </w:trPr>
        <w:tc>
          <w:tcPr>
            <w:tcW w:w="706" w:type="dxa"/>
            <w:tcBorders>
              <w:left w:val="single" w:sz="4" w:space="0" w:color="auto"/>
            </w:tcBorders>
          </w:tcPr>
          <w:p w14:paraId="26A06D54" w14:textId="50436D13" w:rsidR="003E7C4C" w:rsidRPr="0074564F" w:rsidRDefault="003E7C4C" w:rsidP="00F23B6D">
            <w:pPr>
              <w:spacing w:before="0" w:after="0" w:line="240" w:lineRule="auto"/>
              <w:ind w:left="0"/>
              <w:jc w:val="left"/>
              <w:rPr>
                <w:sz w:val="20"/>
              </w:rPr>
            </w:pPr>
            <w:r w:rsidRPr="0074564F">
              <w:rPr>
                <w:sz w:val="20"/>
              </w:rPr>
              <w:t xml:space="preserve">   G43.D</w:t>
            </w:r>
          </w:p>
        </w:tc>
        <w:tc>
          <w:tcPr>
            <w:tcW w:w="3740" w:type="dxa"/>
            <w:tcBorders>
              <w:right w:val="dashed" w:sz="4" w:space="0" w:color="auto"/>
            </w:tcBorders>
          </w:tcPr>
          <w:p w14:paraId="738EF067" w14:textId="0C68FAD6" w:rsidR="003E7C4C" w:rsidRPr="0074564F" w:rsidRDefault="003E7C4C" w:rsidP="00F23B6D">
            <w:pPr>
              <w:spacing w:before="0" w:after="0" w:line="240" w:lineRule="auto"/>
              <w:ind w:left="0"/>
              <w:jc w:val="left"/>
              <w:rPr>
                <w:sz w:val="20"/>
              </w:rPr>
            </w:pPr>
            <w:r w:rsidRPr="008D2347">
              <w:rPr>
                <w:sz w:val="20"/>
              </w:rPr>
              <w:t>Abdominal migraine</w:t>
            </w:r>
          </w:p>
        </w:tc>
        <w:tc>
          <w:tcPr>
            <w:tcW w:w="851" w:type="dxa"/>
            <w:tcBorders>
              <w:left w:val="dashed" w:sz="4" w:space="0" w:color="auto"/>
            </w:tcBorders>
          </w:tcPr>
          <w:p w14:paraId="1B18A630" w14:textId="77777777" w:rsidR="003E7C4C" w:rsidRPr="008D2347" w:rsidRDefault="003E7C4C" w:rsidP="00F23B6D">
            <w:pPr>
              <w:spacing w:before="0" w:after="0" w:line="240" w:lineRule="auto"/>
              <w:ind w:left="0"/>
              <w:jc w:val="left"/>
              <w:rPr>
                <w:sz w:val="20"/>
              </w:rPr>
            </w:pPr>
          </w:p>
        </w:tc>
        <w:tc>
          <w:tcPr>
            <w:tcW w:w="4336" w:type="dxa"/>
            <w:tcBorders>
              <w:right w:val="single" w:sz="4" w:space="0" w:color="auto"/>
            </w:tcBorders>
          </w:tcPr>
          <w:p w14:paraId="40CAFA47" w14:textId="77777777" w:rsidR="003E7C4C" w:rsidRPr="008D2347" w:rsidRDefault="003E7C4C" w:rsidP="00F23B6D">
            <w:pPr>
              <w:spacing w:before="0" w:after="0" w:line="240" w:lineRule="auto"/>
              <w:ind w:left="0"/>
              <w:jc w:val="left"/>
              <w:rPr>
                <w:sz w:val="20"/>
              </w:rPr>
            </w:pPr>
          </w:p>
        </w:tc>
      </w:tr>
      <w:tr w:rsidR="003E7C4C" w:rsidRPr="0074564F" w14:paraId="2FE11C87" w14:textId="0F21ECBF" w:rsidTr="00844631">
        <w:trPr>
          <w:trHeight w:val="43"/>
        </w:trPr>
        <w:tc>
          <w:tcPr>
            <w:tcW w:w="706" w:type="dxa"/>
            <w:tcBorders>
              <w:left w:val="single" w:sz="4" w:space="0" w:color="auto"/>
            </w:tcBorders>
          </w:tcPr>
          <w:p w14:paraId="0291D211" w14:textId="63BD8DF4" w:rsidR="003E7C4C" w:rsidRPr="0074564F" w:rsidRDefault="003E7C4C" w:rsidP="00F23B6D">
            <w:pPr>
              <w:spacing w:before="0" w:after="0" w:line="240" w:lineRule="auto"/>
              <w:ind w:left="0"/>
              <w:jc w:val="left"/>
              <w:rPr>
                <w:sz w:val="20"/>
              </w:rPr>
            </w:pPr>
            <w:r w:rsidRPr="0074564F">
              <w:rPr>
                <w:sz w:val="20"/>
              </w:rPr>
              <w:t xml:space="preserve">   G43.</w:t>
            </w:r>
            <w:r>
              <w:rPr>
                <w:sz w:val="20"/>
              </w:rPr>
              <w:t>8</w:t>
            </w:r>
          </w:p>
        </w:tc>
        <w:tc>
          <w:tcPr>
            <w:tcW w:w="3740" w:type="dxa"/>
            <w:tcBorders>
              <w:right w:val="dashed" w:sz="4" w:space="0" w:color="auto"/>
            </w:tcBorders>
          </w:tcPr>
          <w:p w14:paraId="2F348DEC" w14:textId="786B2E1C" w:rsidR="003E7C4C" w:rsidRPr="0074564F" w:rsidRDefault="003E7C4C" w:rsidP="00F23B6D">
            <w:pPr>
              <w:spacing w:before="0" w:after="0" w:line="240" w:lineRule="auto"/>
              <w:ind w:left="0"/>
              <w:jc w:val="left"/>
              <w:rPr>
                <w:sz w:val="20"/>
              </w:rPr>
            </w:pPr>
            <w:r w:rsidRPr="008D2347">
              <w:rPr>
                <w:sz w:val="20"/>
              </w:rPr>
              <w:t>Other migraine</w:t>
            </w:r>
          </w:p>
        </w:tc>
        <w:tc>
          <w:tcPr>
            <w:tcW w:w="851" w:type="dxa"/>
            <w:tcBorders>
              <w:left w:val="dashed" w:sz="4" w:space="0" w:color="auto"/>
            </w:tcBorders>
          </w:tcPr>
          <w:p w14:paraId="552329C8" w14:textId="77777777" w:rsidR="003E7C4C" w:rsidRPr="008D2347" w:rsidRDefault="003E7C4C" w:rsidP="00F23B6D">
            <w:pPr>
              <w:spacing w:before="0" w:after="0" w:line="240" w:lineRule="auto"/>
              <w:ind w:left="0"/>
              <w:jc w:val="left"/>
              <w:rPr>
                <w:sz w:val="20"/>
              </w:rPr>
            </w:pPr>
          </w:p>
        </w:tc>
        <w:tc>
          <w:tcPr>
            <w:tcW w:w="4336" w:type="dxa"/>
            <w:tcBorders>
              <w:right w:val="single" w:sz="4" w:space="0" w:color="auto"/>
            </w:tcBorders>
          </w:tcPr>
          <w:p w14:paraId="23840F17" w14:textId="77777777" w:rsidR="003E7C4C" w:rsidRPr="008D2347" w:rsidRDefault="003E7C4C" w:rsidP="00F23B6D">
            <w:pPr>
              <w:spacing w:before="0" w:after="0" w:line="240" w:lineRule="auto"/>
              <w:ind w:left="0"/>
              <w:jc w:val="left"/>
              <w:rPr>
                <w:sz w:val="20"/>
              </w:rPr>
            </w:pPr>
          </w:p>
        </w:tc>
      </w:tr>
      <w:tr w:rsidR="003E7C4C" w:rsidRPr="0074564F" w14:paraId="78553873" w14:textId="596A1E86" w:rsidTr="00844631">
        <w:trPr>
          <w:trHeight w:val="92"/>
        </w:trPr>
        <w:tc>
          <w:tcPr>
            <w:tcW w:w="706" w:type="dxa"/>
            <w:tcBorders>
              <w:left w:val="single" w:sz="4" w:space="0" w:color="auto"/>
            </w:tcBorders>
          </w:tcPr>
          <w:p w14:paraId="16CA190A" w14:textId="22B6B371" w:rsidR="003E7C4C" w:rsidRPr="0074564F" w:rsidRDefault="003E7C4C" w:rsidP="00F23B6D">
            <w:pPr>
              <w:spacing w:before="0" w:after="0" w:line="240" w:lineRule="auto"/>
              <w:ind w:left="0"/>
              <w:jc w:val="left"/>
              <w:rPr>
                <w:sz w:val="20"/>
              </w:rPr>
            </w:pPr>
            <w:r w:rsidRPr="0074564F">
              <w:rPr>
                <w:sz w:val="20"/>
              </w:rPr>
              <w:t xml:space="preserve">   G43.</w:t>
            </w:r>
            <w:r>
              <w:rPr>
                <w:sz w:val="20"/>
              </w:rPr>
              <w:t>9</w:t>
            </w:r>
          </w:p>
        </w:tc>
        <w:tc>
          <w:tcPr>
            <w:tcW w:w="3740" w:type="dxa"/>
            <w:tcBorders>
              <w:right w:val="dashed" w:sz="4" w:space="0" w:color="auto"/>
            </w:tcBorders>
          </w:tcPr>
          <w:p w14:paraId="622F4615" w14:textId="2DCA7B4F" w:rsidR="003E7C4C" w:rsidRPr="0074564F" w:rsidRDefault="003E7C4C" w:rsidP="00F23B6D">
            <w:pPr>
              <w:spacing w:before="0" w:after="0" w:line="240" w:lineRule="auto"/>
              <w:ind w:left="0"/>
              <w:jc w:val="left"/>
              <w:rPr>
                <w:sz w:val="20"/>
              </w:rPr>
            </w:pPr>
            <w:r w:rsidRPr="008D2347">
              <w:rPr>
                <w:sz w:val="20"/>
              </w:rPr>
              <w:t>Migraine, unspecified</w:t>
            </w:r>
          </w:p>
        </w:tc>
        <w:tc>
          <w:tcPr>
            <w:tcW w:w="851" w:type="dxa"/>
            <w:tcBorders>
              <w:left w:val="dashed" w:sz="4" w:space="0" w:color="auto"/>
            </w:tcBorders>
          </w:tcPr>
          <w:p w14:paraId="48C9E3E2" w14:textId="77777777" w:rsidR="003E7C4C" w:rsidRPr="008D2347" w:rsidRDefault="003E7C4C" w:rsidP="00F23B6D">
            <w:pPr>
              <w:spacing w:before="0" w:after="0" w:line="240" w:lineRule="auto"/>
              <w:ind w:left="0"/>
              <w:jc w:val="left"/>
              <w:rPr>
                <w:sz w:val="20"/>
              </w:rPr>
            </w:pPr>
          </w:p>
        </w:tc>
        <w:tc>
          <w:tcPr>
            <w:tcW w:w="4336" w:type="dxa"/>
            <w:tcBorders>
              <w:right w:val="single" w:sz="4" w:space="0" w:color="auto"/>
            </w:tcBorders>
          </w:tcPr>
          <w:p w14:paraId="5721E23B" w14:textId="77777777" w:rsidR="003E7C4C" w:rsidRPr="008D2347" w:rsidRDefault="003E7C4C" w:rsidP="00F23B6D">
            <w:pPr>
              <w:spacing w:before="0" w:after="0" w:line="240" w:lineRule="auto"/>
              <w:ind w:left="0"/>
              <w:jc w:val="left"/>
              <w:rPr>
                <w:sz w:val="20"/>
              </w:rPr>
            </w:pPr>
          </w:p>
        </w:tc>
      </w:tr>
      <w:tr w:rsidR="003E7C4C" w:rsidRPr="0074564F" w14:paraId="0A33E009" w14:textId="390A9F4E" w:rsidTr="00844631">
        <w:trPr>
          <w:trHeight w:val="92"/>
        </w:trPr>
        <w:tc>
          <w:tcPr>
            <w:tcW w:w="706" w:type="dxa"/>
            <w:tcBorders>
              <w:left w:val="single" w:sz="4" w:space="0" w:color="auto"/>
              <w:bottom w:val="single" w:sz="4" w:space="0" w:color="auto"/>
            </w:tcBorders>
          </w:tcPr>
          <w:p w14:paraId="7EB64768" w14:textId="4B86FA6B" w:rsidR="003E7C4C" w:rsidRPr="0074564F" w:rsidRDefault="003E7C4C" w:rsidP="00F23B6D">
            <w:pPr>
              <w:spacing w:before="0" w:after="0" w:line="240" w:lineRule="auto"/>
              <w:ind w:left="0"/>
              <w:jc w:val="left"/>
              <w:rPr>
                <w:sz w:val="20"/>
              </w:rPr>
            </w:pPr>
            <w:r w:rsidRPr="0074564F">
              <w:rPr>
                <w:sz w:val="20"/>
              </w:rPr>
              <w:t xml:space="preserve">   G43.</w:t>
            </w:r>
            <w:r>
              <w:rPr>
                <w:sz w:val="20"/>
              </w:rPr>
              <w:t>E</w:t>
            </w:r>
          </w:p>
        </w:tc>
        <w:tc>
          <w:tcPr>
            <w:tcW w:w="3740" w:type="dxa"/>
            <w:tcBorders>
              <w:bottom w:val="single" w:sz="4" w:space="0" w:color="auto"/>
              <w:right w:val="dashed" w:sz="4" w:space="0" w:color="auto"/>
            </w:tcBorders>
          </w:tcPr>
          <w:p w14:paraId="31DE5BE4" w14:textId="5FC3A890" w:rsidR="003E7C4C" w:rsidRPr="0074564F" w:rsidRDefault="003E7C4C" w:rsidP="00F23B6D">
            <w:pPr>
              <w:spacing w:before="0" w:after="0" w:line="240" w:lineRule="auto"/>
              <w:ind w:left="0"/>
              <w:jc w:val="left"/>
              <w:rPr>
                <w:sz w:val="20"/>
              </w:rPr>
            </w:pPr>
            <w:r w:rsidRPr="00286FE1">
              <w:rPr>
                <w:sz w:val="20"/>
              </w:rPr>
              <w:t>Chronic migraine with aura</w:t>
            </w:r>
          </w:p>
        </w:tc>
        <w:tc>
          <w:tcPr>
            <w:tcW w:w="851" w:type="dxa"/>
            <w:tcBorders>
              <w:left w:val="dashed" w:sz="4" w:space="0" w:color="auto"/>
              <w:bottom w:val="single" w:sz="4" w:space="0" w:color="auto"/>
            </w:tcBorders>
          </w:tcPr>
          <w:p w14:paraId="605F4F99" w14:textId="77777777" w:rsidR="003E7C4C" w:rsidRPr="00286FE1" w:rsidRDefault="003E7C4C" w:rsidP="00F23B6D">
            <w:pPr>
              <w:spacing w:before="0" w:after="0" w:line="240" w:lineRule="auto"/>
              <w:ind w:left="0"/>
              <w:jc w:val="left"/>
              <w:rPr>
                <w:sz w:val="20"/>
              </w:rPr>
            </w:pPr>
          </w:p>
        </w:tc>
        <w:tc>
          <w:tcPr>
            <w:tcW w:w="4336" w:type="dxa"/>
            <w:tcBorders>
              <w:bottom w:val="single" w:sz="4" w:space="0" w:color="auto"/>
              <w:right w:val="single" w:sz="4" w:space="0" w:color="auto"/>
            </w:tcBorders>
          </w:tcPr>
          <w:p w14:paraId="678E46CE" w14:textId="77777777" w:rsidR="003E7C4C" w:rsidRPr="00286FE1" w:rsidRDefault="003E7C4C" w:rsidP="00F23B6D">
            <w:pPr>
              <w:spacing w:before="0" w:after="0" w:line="240" w:lineRule="auto"/>
              <w:ind w:left="0"/>
              <w:jc w:val="left"/>
              <w:rPr>
                <w:sz w:val="20"/>
              </w:rPr>
            </w:pPr>
          </w:p>
        </w:tc>
      </w:tr>
      <w:tr w:rsidR="00CB61EB" w:rsidRPr="0074564F" w14:paraId="4853D5AB" w14:textId="2800443F" w:rsidTr="00844631">
        <w:trPr>
          <w:trHeight w:val="47"/>
        </w:trPr>
        <w:tc>
          <w:tcPr>
            <w:tcW w:w="706" w:type="dxa"/>
            <w:tcBorders>
              <w:top w:val="single" w:sz="4" w:space="0" w:color="auto"/>
              <w:left w:val="single" w:sz="4" w:space="0" w:color="auto"/>
            </w:tcBorders>
          </w:tcPr>
          <w:p w14:paraId="5257CE91" w14:textId="75BFEAEB" w:rsidR="00CB61EB" w:rsidRPr="0074564F" w:rsidRDefault="00CB61EB" w:rsidP="00CB61EB">
            <w:pPr>
              <w:spacing w:before="0" w:after="0" w:line="240" w:lineRule="auto"/>
              <w:ind w:left="0"/>
              <w:jc w:val="left"/>
              <w:rPr>
                <w:sz w:val="20"/>
              </w:rPr>
            </w:pPr>
            <w:r>
              <w:rPr>
                <w:sz w:val="20"/>
              </w:rPr>
              <w:t>G44</w:t>
            </w:r>
          </w:p>
        </w:tc>
        <w:tc>
          <w:tcPr>
            <w:tcW w:w="3740" w:type="dxa"/>
            <w:tcBorders>
              <w:top w:val="single" w:sz="4" w:space="0" w:color="auto"/>
              <w:right w:val="dashed" w:sz="4" w:space="0" w:color="auto"/>
            </w:tcBorders>
          </w:tcPr>
          <w:p w14:paraId="0D9C67BF" w14:textId="238E1C18" w:rsidR="00CB61EB" w:rsidRPr="00286FE1" w:rsidRDefault="00CB61EB" w:rsidP="00CB61EB">
            <w:pPr>
              <w:spacing w:before="0" w:after="0" w:line="240" w:lineRule="auto"/>
              <w:ind w:left="0"/>
              <w:jc w:val="left"/>
              <w:rPr>
                <w:sz w:val="20"/>
              </w:rPr>
            </w:pPr>
            <w:r w:rsidRPr="00A33964">
              <w:rPr>
                <w:sz w:val="20"/>
              </w:rPr>
              <w:t>Other headache syndromes</w:t>
            </w:r>
          </w:p>
        </w:tc>
        <w:tc>
          <w:tcPr>
            <w:tcW w:w="851" w:type="dxa"/>
            <w:tcBorders>
              <w:top w:val="single" w:sz="4" w:space="0" w:color="auto"/>
              <w:left w:val="dashed" w:sz="4" w:space="0" w:color="auto"/>
            </w:tcBorders>
          </w:tcPr>
          <w:p w14:paraId="66D39B49" w14:textId="68EF86D6" w:rsidR="00CB61EB" w:rsidRPr="00A33964" w:rsidRDefault="00D94B53" w:rsidP="00CB61EB">
            <w:pPr>
              <w:spacing w:before="0" w:after="0" w:line="240" w:lineRule="auto"/>
              <w:ind w:left="0"/>
              <w:jc w:val="left"/>
              <w:rPr>
                <w:sz w:val="20"/>
              </w:rPr>
            </w:pPr>
            <w:r w:rsidRPr="00D94B53">
              <w:rPr>
                <w:sz w:val="20"/>
                <w:highlight w:val="yellow"/>
              </w:rPr>
              <w:t>…</w:t>
            </w:r>
          </w:p>
        </w:tc>
        <w:tc>
          <w:tcPr>
            <w:tcW w:w="4336" w:type="dxa"/>
            <w:tcBorders>
              <w:top w:val="single" w:sz="4" w:space="0" w:color="auto"/>
              <w:right w:val="single" w:sz="4" w:space="0" w:color="auto"/>
            </w:tcBorders>
          </w:tcPr>
          <w:p w14:paraId="2D46E913" w14:textId="49E789BA" w:rsidR="00CB61EB" w:rsidRPr="00A33964" w:rsidRDefault="00CB61EB" w:rsidP="00CB61EB">
            <w:pPr>
              <w:spacing w:before="0" w:after="0" w:line="240" w:lineRule="auto"/>
              <w:ind w:left="0"/>
              <w:jc w:val="left"/>
              <w:rPr>
                <w:sz w:val="20"/>
              </w:rPr>
            </w:pPr>
          </w:p>
        </w:tc>
      </w:tr>
      <w:tr w:rsidR="00CB61EB" w:rsidRPr="0074564F" w14:paraId="35B4995D" w14:textId="21B8FAA3" w:rsidTr="00844631">
        <w:trPr>
          <w:trHeight w:val="233"/>
        </w:trPr>
        <w:tc>
          <w:tcPr>
            <w:tcW w:w="706" w:type="dxa"/>
            <w:tcBorders>
              <w:left w:val="single" w:sz="4" w:space="0" w:color="auto"/>
            </w:tcBorders>
          </w:tcPr>
          <w:p w14:paraId="13BBEF3D" w14:textId="62E63628" w:rsidR="00CB61EB" w:rsidRPr="0074564F" w:rsidRDefault="00CB61EB" w:rsidP="00CB61EB">
            <w:pPr>
              <w:spacing w:before="0" w:after="0" w:line="240" w:lineRule="auto"/>
              <w:ind w:left="0"/>
              <w:jc w:val="left"/>
              <w:rPr>
                <w:sz w:val="20"/>
              </w:rPr>
            </w:pPr>
            <w:r w:rsidRPr="0074564F">
              <w:rPr>
                <w:sz w:val="20"/>
              </w:rPr>
              <w:t xml:space="preserve">   G4</w:t>
            </w:r>
            <w:r>
              <w:rPr>
                <w:sz w:val="20"/>
              </w:rPr>
              <w:t>4</w:t>
            </w:r>
            <w:r w:rsidRPr="0074564F">
              <w:rPr>
                <w:sz w:val="20"/>
              </w:rPr>
              <w:t>.</w:t>
            </w:r>
            <w:r>
              <w:rPr>
                <w:sz w:val="20"/>
              </w:rPr>
              <w:t>0</w:t>
            </w:r>
          </w:p>
        </w:tc>
        <w:tc>
          <w:tcPr>
            <w:tcW w:w="3740" w:type="dxa"/>
            <w:tcBorders>
              <w:right w:val="dashed" w:sz="4" w:space="0" w:color="auto"/>
            </w:tcBorders>
          </w:tcPr>
          <w:p w14:paraId="2BD5A578" w14:textId="66D618A0" w:rsidR="00CB61EB" w:rsidRPr="00286FE1" w:rsidRDefault="00CB61EB" w:rsidP="00CB61EB">
            <w:pPr>
              <w:spacing w:before="0" w:after="0" w:line="240" w:lineRule="auto"/>
              <w:ind w:left="0"/>
              <w:jc w:val="left"/>
              <w:rPr>
                <w:sz w:val="20"/>
              </w:rPr>
            </w:pPr>
            <w:r w:rsidRPr="00C40CD1">
              <w:rPr>
                <w:sz w:val="20"/>
              </w:rPr>
              <w:t xml:space="preserve">Cluster headaches and other trigeminal autonomic </w:t>
            </w:r>
            <w:proofErr w:type="spellStart"/>
            <w:r w:rsidRPr="00C40CD1">
              <w:rPr>
                <w:sz w:val="20"/>
              </w:rPr>
              <w:t>cephalgias</w:t>
            </w:r>
            <w:proofErr w:type="spellEnd"/>
            <w:r w:rsidRPr="00C40CD1">
              <w:rPr>
                <w:sz w:val="20"/>
              </w:rPr>
              <w:t xml:space="preserve"> (TAC)</w:t>
            </w:r>
          </w:p>
        </w:tc>
        <w:tc>
          <w:tcPr>
            <w:tcW w:w="851" w:type="dxa"/>
            <w:tcBorders>
              <w:left w:val="dashed" w:sz="4" w:space="0" w:color="auto"/>
            </w:tcBorders>
          </w:tcPr>
          <w:p w14:paraId="7E5669CE" w14:textId="2AB2CC8B" w:rsidR="00CB61EB" w:rsidRPr="00C40CD1" w:rsidRDefault="00CB61EB" w:rsidP="00CB61EB">
            <w:pPr>
              <w:spacing w:before="0" w:after="0" w:line="240" w:lineRule="auto"/>
              <w:ind w:left="0"/>
              <w:jc w:val="left"/>
              <w:rPr>
                <w:sz w:val="20"/>
              </w:rPr>
            </w:pPr>
          </w:p>
        </w:tc>
        <w:tc>
          <w:tcPr>
            <w:tcW w:w="4336" w:type="dxa"/>
            <w:tcBorders>
              <w:right w:val="single" w:sz="4" w:space="0" w:color="auto"/>
            </w:tcBorders>
          </w:tcPr>
          <w:p w14:paraId="5073F8FC" w14:textId="30398BBE" w:rsidR="00CB61EB" w:rsidRPr="00C40CD1" w:rsidRDefault="00CB61EB" w:rsidP="00CB61EB">
            <w:pPr>
              <w:spacing w:before="0" w:after="0" w:line="240" w:lineRule="auto"/>
              <w:ind w:left="0"/>
              <w:jc w:val="left"/>
              <w:rPr>
                <w:sz w:val="20"/>
              </w:rPr>
            </w:pPr>
          </w:p>
        </w:tc>
      </w:tr>
      <w:tr w:rsidR="00CB61EB" w:rsidRPr="00CB61EB" w14:paraId="23EDAD0C" w14:textId="66F89216" w:rsidTr="00844631">
        <w:trPr>
          <w:trHeight w:val="187"/>
        </w:trPr>
        <w:tc>
          <w:tcPr>
            <w:tcW w:w="706" w:type="dxa"/>
            <w:tcBorders>
              <w:left w:val="single" w:sz="4" w:space="0" w:color="auto"/>
            </w:tcBorders>
          </w:tcPr>
          <w:p w14:paraId="5775E268" w14:textId="5BF7CD75" w:rsidR="00CB61EB" w:rsidRPr="0074564F" w:rsidRDefault="00CB61EB" w:rsidP="00CB61EB">
            <w:pPr>
              <w:spacing w:before="0" w:after="0" w:line="240" w:lineRule="auto"/>
              <w:ind w:left="0"/>
              <w:jc w:val="left"/>
              <w:rPr>
                <w:sz w:val="20"/>
              </w:rPr>
            </w:pPr>
            <w:r w:rsidRPr="0074564F">
              <w:rPr>
                <w:sz w:val="20"/>
              </w:rPr>
              <w:t xml:space="preserve">   G4</w:t>
            </w:r>
            <w:r>
              <w:rPr>
                <w:sz w:val="20"/>
              </w:rPr>
              <w:t>4</w:t>
            </w:r>
            <w:r w:rsidRPr="0074564F">
              <w:rPr>
                <w:sz w:val="20"/>
              </w:rPr>
              <w:t>.</w:t>
            </w:r>
            <w:r>
              <w:rPr>
                <w:sz w:val="20"/>
              </w:rPr>
              <w:t>1</w:t>
            </w:r>
          </w:p>
        </w:tc>
        <w:tc>
          <w:tcPr>
            <w:tcW w:w="3740" w:type="dxa"/>
            <w:tcBorders>
              <w:right w:val="dashed" w:sz="4" w:space="0" w:color="auto"/>
            </w:tcBorders>
          </w:tcPr>
          <w:p w14:paraId="607BA2DF" w14:textId="1E88A8C6" w:rsidR="00CB61EB" w:rsidRPr="00286FE1" w:rsidRDefault="00CB61EB" w:rsidP="00CB61EB">
            <w:pPr>
              <w:spacing w:before="0" w:after="0" w:line="240" w:lineRule="auto"/>
              <w:ind w:left="0"/>
              <w:jc w:val="left"/>
              <w:rPr>
                <w:sz w:val="20"/>
              </w:rPr>
            </w:pPr>
            <w:r w:rsidRPr="00B912C4">
              <w:rPr>
                <w:sz w:val="20"/>
              </w:rPr>
              <w:t>Vascular headache, not elsewhere classified</w:t>
            </w:r>
          </w:p>
        </w:tc>
        <w:tc>
          <w:tcPr>
            <w:tcW w:w="851" w:type="dxa"/>
            <w:tcBorders>
              <w:left w:val="dashed" w:sz="4" w:space="0" w:color="auto"/>
            </w:tcBorders>
          </w:tcPr>
          <w:p w14:paraId="24206600" w14:textId="30871E28" w:rsidR="00CB61EB" w:rsidRPr="00B912C4" w:rsidRDefault="00CB61EB" w:rsidP="00CB61EB">
            <w:pPr>
              <w:spacing w:before="0" w:after="0" w:line="240" w:lineRule="auto"/>
              <w:ind w:left="0"/>
              <w:jc w:val="left"/>
              <w:rPr>
                <w:sz w:val="20"/>
              </w:rPr>
            </w:pPr>
          </w:p>
        </w:tc>
        <w:tc>
          <w:tcPr>
            <w:tcW w:w="4336" w:type="dxa"/>
            <w:tcBorders>
              <w:right w:val="single" w:sz="4" w:space="0" w:color="auto"/>
            </w:tcBorders>
          </w:tcPr>
          <w:p w14:paraId="69095332" w14:textId="285DC624" w:rsidR="00CB61EB" w:rsidRPr="00CB61EB" w:rsidRDefault="00CB61EB" w:rsidP="00CB61EB">
            <w:pPr>
              <w:spacing w:before="0" w:after="0" w:line="240" w:lineRule="auto"/>
              <w:ind w:left="0"/>
              <w:jc w:val="left"/>
              <w:rPr>
                <w:sz w:val="20"/>
              </w:rPr>
            </w:pPr>
          </w:p>
        </w:tc>
      </w:tr>
      <w:tr w:rsidR="00CB61EB" w:rsidRPr="0074564F" w14:paraId="584CB292" w14:textId="0DFC7278" w:rsidTr="00844631">
        <w:trPr>
          <w:trHeight w:val="92"/>
        </w:trPr>
        <w:tc>
          <w:tcPr>
            <w:tcW w:w="706" w:type="dxa"/>
            <w:tcBorders>
              <w:left w:val="single" w:sz="4" w:space="0" w:color="auto"/>
            </w:tcBorders>
          </w:tcPr>
          <w:p w14:paraId="6728E07A" w14:textId="7B44E52C" w:rsidR="00CB61EB" w:rsidRPr="0074564F" w:rsidRDefault="00CB61EB" w:rsidP="00CB61EB">
            <w:pPr>
              <w:spacing w:before="0" w:after="0" w:line="240" w:lineRule="auto"/>
              <w:ind w:left="0"/>
              <w:jc w:val="left"/>
              <w:rPr>
                <w:sz w:val="20"/>
              </w:rPr>
            </w:pPr>
            <w:r w:rsidRPr="00CB61EB">
              <w:rPr>
                <w:sz w:val="20"/>
              </w:rPr>
              <w:t xml:space="preserve">   </w:t>
            </w:r>
            <w:r w:rsidRPr="0074564F">
              <w:rPr>
                <w:sz w:val="20"/>
              </w:rPr>
              <w:t>G4</w:t>
            </w:r>
            <w:r>
              <w:rPr>
                <w:sz w:val="20"/>
              </w:rPr>
              <w:t>4</w:t>
            </w:r>
            <w:r w:rsidRPr="0074564F">
              <w:rPr>
                <w:sz w:val="20"/>
              </w:rPr>
              <w:t>.</w:t>
            </w:r>
            <w:r>
              <w:rPr>
                <w:sz w:val="20"/>
              </w:rPr>
              <w:t>2</w:t>
            </w:r>
          </w:p>
        </w:tc>
        <w:tc>
          <w:tcPr>
            <w:tcW w:w="3740" w:type="dxa"/>
            <w:tcBorders>
              <w:right w:val="dashed" w:sz="4" w:space="0" w:color="auto"/>
            </w:tcBorders>
          </w:tcPr>
          <w:p w14:paraId="2638A334" w14:textId="5A42F240" w:rsidR="00CB61EB" w:rsidRPr="00286FE1" w:rsidRDefault="00CB61EB" w:rsidP="00CB61EB">
            <w:pPr>
              <w:spacing w:before="0" w:after="0" w:line="240" w:lineRule="auto"/>
              <w:ind w:left="0"/>
              <w:jc w:val="left"/>
              <w:rPr>
                <w:sz w:val="20"/>
              </w:rPr>
            </w:pPr>
            <w:r w:rsidRPr="00B912C4">
              <w:rPr>
                <w:sz w:val="20"/>
              </w:rPr>
              <w:t>Tension-type headache</w:t>
            </w:r>
          </w:p>
        </w:tc>
        <w:tc>
          <w:tcPr>
            <w:tcW w:w="851" w:type="dxa"/>
            <w:tcBorders>
              <w:left w:val="dashed" w:sz="4" w:space="0" w:color="auto"/>
            </w:tcBorders>
          </w:tcPr>
          <w:p w14:paraId="7B9B75E9" w14:textId="7A45D3EC" w:rsidR="00CB61EB" w:rsidRPr="00B912C4" w:rsidRDefault="00CB61EB" w:rsidP="00CB61EB">
            <w:pPr>
              <w:spacing w:before="0" w:after="0" w:line="240" w:lineRule="auto"/>
              <w:ind w:left="0"/>
              <w:jc w:val="left"/>
              <w:rPr>
                <w:sz w:val="20"/>
              </w:rPr>
            </w:pPr>
          </w:p>
        </w:tc>
        <w:tc>
          <w:tcPr>
            <w:tcW w:w="4336" w:type="dxa"/>
            <w:tcBorders>
              <w:right w:val="single" w:sz="4" w:space="0" w:color="auto"/>
            </w:tcBorders>
          </w:tcPr>
          <w:p w14:paraId="28C024C3" w14:textId="4A9CBE85" w:rsidR="00CB61EB" w:rsidRPr="00B912C4" w:rsidRDefault="00CB61EB" w:rsidP="00CB61EB">
            <w:pPr>
              <w:spacing w:before="0" w:after="0" w:line="240" w:lineRule="auto"/>
              <w:ind w:left="0"/>
              <w:jc w:val="left"/>
              <w:rPr>
                <w:sz w:val="20"/>
              </w:rPr>
            </w:pPr>
          </w:p>
        </w:tc>
      </w:tr>
      <w:tr w:rsidR="00CB61EB" w:rsidRPr="0074564F" w14:paraId="610BADFE" w14:textId="39DAA8A9" w:rsidTr="00844631">
        <w:trPr>
          <w:trHeight w:val="92"/>
        </w:trPr>
        <w:tc>
          <w:tcPr>
            <w:tcW w:w="706" w:type="dxa"/>
            <w:tcBorders>
              <w:left w:val="single" w:sz="4" w:space="0" w:color="auto"/>
            </w:tcBorders>
          </w:tcPr>
          <w:p w14:paraId="3DACD593" w14:textId="14C44D91" w:rsidR="00CB61EB" w:rsidRPr="0074564F" w:rsidRDefault="00CB61EB" w:rsidP="00CB61EB">
            <w:pPr>
              <w:spacing w:before="0" w:after="0" w:line="240" w:lineRule="auto"/>
              <w:ind w:left="0"/>
              <w:jc w:val="left"/>
              <w:rPr>
                <w:sz w:val="20"/>
              </w:rPr>
            </w:pPr>
            <w:r w:rsidRPr="0074564F">
              <w:rPr>
                <w:sz w:val="20"/>
              </w:rPr>
              <w:t xml:space="preserve">   G4</w:t>
            </w:r>
            <w:r>
              <w:rPr>
                <w:sz w:val="20"/>
              </w:rPr>
              <w:t>4</w:t>
            </w:r>
            <w:r w:rsidRPr="0074564F">
              <w:rPr>
                <w:sz w:val="20"/>
              </w:rPr>
              <w:t>.</w:t>
            </w:r>
            <w:r>
              <w:rPr>
                <w:sz w:val="20"/>
              </w:rPr>
              <w:t>3</w:t>
            </w:r>
          </w:p>
        </w:tc>
        <w:tc>
          <w:tcPr>
            <w:tcW w:w="3740" w:type="dxa"/>
            <w:tcBorders>
              <w:right w:val="dashed" w:sz="4" w:space="0" w:color="auto"/>
            </w:tcBorders>
          </w:tcPr>
          <w:p w14:paraId="2A8A3428" w14:textId="36130BA2" w:rsidR="00CB61EB" w:rsidRPr="00286FE1" w:rsidRDefault="00CB61EB" w:rsidP="00CB61EB">
            <w:pPr>
              <w:spacing w:before="0" w:after="0" w:line="240" w:lineRule="auto"/>
              <w:ind w:left="0"/>
              <w:jc w:val="left"/>
              <w:rPr>
                <w:sz w:val="20"/>
              </w:rPr>
            </w:pPr>
            <w:r w:rsidRPr="00B912C4">
              <w:rPr>
                <w:sz w:val="20"/>
              </w:rPr>
              <w:t>Post-traumatic headache</w:t>
            </w:r>
          </w:p>
        </w:tc>
        <w:tc>
          <w:tcPr>
            <w:tcW w:w="851" w:type="dxa"/>
            <w:tcBorders>
              <w:left w:val="dashed" w:sz="4" w:space="0" w:color="auto"/>
            </w:tcBorders>
          </w:tcPr>
          <w:p w14:paraId="61905E49" w14:textId="22DCCBF0" w:rsidR="00CB61EB" w:rsidRPr="00B912C4" w:rsidRDefault="00CB61EB" w:rsidP="00CB61EB">
            <w:pPr>
              <w:spacing w:before="0" w:after="0" w:line="240" w:lineRule="auto"/>
              <w:ind w:left="0"/>
              <w:jc w:val="left"/>
              <w:rPr>
                <w:sz w:val="20"/>
              </w:rPr>
            </w:pPr>
          </w:p>
        </w:tc>
        <w:tc>
          <w:tcPr>
            <w:tcW w:w="4336" w:type="dxa"/>
            <w:tcBorders>
              <w:right w:val="single" w:sz="4" w:space="0" w:color="auto"/>
            </w:tcBorders>
          </w:tcPr>
          <w:p w14:paraId="148521D5" w14:textId="63DFFC3E" w:rsidR="00CB61EB" w:rsidRPr="00B912C4" w:rsidRDefault="00CB61EB" w:rsidP="00CB61EB">
            <w:pPr>
              <w:spacing w:before="0" w:after="0" w:line="240" w:lineRule="auto"/>
              <w:ind w:left="0"/>
              <w:jc w:val="left"/>
              <w:rPr>
                <w:sz w:val="20"/>
              </w:rPr>
            </w:pPr>
          </w:p>
        </w:tc>
      </w:tr>
      <w:tr w:rsidR="00CB61EB" w:rsidRPr="00CB61EB" w14:paraId="5C7BA23C" w14:textId="289D0142" w:rsidTr="00844631">
        <w:trPr>
          <w:trHeight w:val="187"/>
        </w:trPr>
        <w:tc>
          <w:tcPr>
            <w:tcW w:w="706" w:type="dxa"/>
            <w:tcBorders>
              <w:left w:val="single" w:sz="4" w:space="0" w:color="auto"/>
            </w:tcBorders>
          </w:tcPr>
          <w:p w14:paraId="30FED77C" w14:textId="4F930085" w:rsidR="00CB61EB" w:rsidRPr="0074564F" w:rsidRDefault="00CB61EB" w:rsidP="00CB61EB">
            <w:pPr>
              <w:spacing w:before="0" w:after="0" w:line="240" w:lineRule="auto"/>
              <w:ind w:left="0"/>
              <w:jc w:val="left"/>
              <w:rPr>
                <w:sz w:val="20"/>
              </w:rPr>
            </w:pPr>
            <w:r w:rsidRPr="0074564F">
              <w:rPr>
                <w:sz w:val="20"/>
              </w:rPr>
              <w:t xml:space="preserve">   G4</w:t>
            </w:r>
            <w:r>
              <w:rPr>
                <w:sz w:val="20"/>
              </w:rPr>
              <w:t>4</w:t>
            </w:r>
            <w:r w:rsidRPr="0074564F">
              <w:rPr>
                <w:sz w:val="20"/>
              </w:rPr>
              <w:t>.</w:t>
            </w:r>
            <w:r>
              <w:rPr>
                <w:sz w:val="20"/>
              </w:rPr>
              <w:t>4</w:t>
            </w:r>
          </w:p>
        </w:tc>
        <w:tc>
          <w:tcPr>
            <w:tcW w:w="3740" w:type="dxa"/>
            <w:tcBorders>
              <w:right w:val="dashed" w:sz="4" w:space="0" w:color="auto"/>
            </w:tcBorders>
          </w:tcPr>
          <w:p w14:paraId="3B9D7834" w14:textId="4CB599C4" w:rsidR="00CB61EB" w:rsidRPr="00286FE1" w:rsidRDefault="00CB61EB" w:rsidP="00CB61EB">
            <w:pPr>
              <w:spacing w:before="0" w:after="0" w:line="240" w:lineRule="auto"/>
              <w:ind w:left="0"/>
              <w:jc w:val="left"/>
              <w:rPr>
                <w:sz w:val="20"/>
              </w:rPr>
            </w:pPr>
            <w:r w:rsidRPr="000333BE">
              <w:rPr>
                <w:sz w:val="20"/>
              </w:rPr>
              <w:t>Drug-induced headache, not elsewhere classified</w:t>
            </w:r>
          </w:p>
        </w:tc>
        <w:tc>
          <w:tcPr>
            <w:tcW w:w="851" w:type="dxa"/>
            <w:tcBorders>
              <w:left w:val="dashed" w:sz="4" w:space="0" w:color="auto"/>
            </w:tcBorders>
          </w:tcPr>
          <w:p w14:paraId="670F7230" w14:textId="0EEAE6A9" w:rsidR="00CB61EB" w:rsidRPr="000333BE" w:rsidRDefault="00CB61EB" w:rsidP="00CB61EB">
            <w:pPr>
              <w:spacing w:before="0" w:after="0" w:line="240" w:lineRule="auto"/>
              <w:ind w:left="0"/>
              <w:jc w:val="left"/>
              <w:rPr>
                <w:sz w:val="20"/>
              </w:rPr>
            </w:pPr>
          </w:p>
        </w:tc>
        <w:tc>
          <w:tcPr>
            <w:tcW w:w="4336" w:type="dxa"/>
            <w:tcBorders>
              <w:right w:val="single" w:sz="4" w:space="0" w:color="auto"/>
            </w:tcBorders>
          </w:tcPr>
          <w:p w14:paraId="2A46041D" w14:textId="0B8881DE" w:rsidR="00CB61EB" w:rsidRPr="00CB61EB" w:rsidRDefault="00CB61EB" w:rsidP="00CB61EB">
            <w:pPr>
              <w:spacing w:before="0" w:after="0" w:line="240" w:lineRule="auto"/>
              <w:ind w:left="0"/>
              <w:jc w:val="left"/>
              <w:rPr>
                <w:sz w:val="20"/>
              </w:rPr>
            </w:pPr>
          </w:p>
        </w:tc>
      </w:tr>
      <w:tr w:rsidR="00CB61EB" w:rsidRPr="0074564F" w14:paraId="3CE1FF38" w14:textId="6D6F1C3E" w:rsidTr="00844631">
        <w:trPr>
          <w:trHeight w:val="139"/>
        </w:trPr>
        <w:tc>
          <w:tcPr>
            <w:tcW w:w="706" w:type="dxa"/>
            <w:tcBorders>
              <w:left w:val="single" w:sz="4" w:space="0" w:color="auto"/>
            </w:tcBorders>
          </w:tcPr>
          <w:p w14:paraId="7858490A" w14:textId="1DAF80B2" w:rsidR="00CB61EB" w:rsidRPr="0074564F" w:rsidRDefault="00CB61EB" w:rsidP="00CB61EB">
            <w:pPr>
              <w:spacing w:before="0" w:after="0" w:line="240" w:lineRule="auto"/>
              <w:ind w:left="0"/>
              <w:jc w:val="left"/>
              <w:rPr>
                <w:sz w:val="20"/>
              </w:rPr>
            </w:pPr>
            <w:r w:rsidRPr="00CB61EB">
              <w:rPr>
                <w:sz w:val="20"/>
              </w:rPr>
              <w:t xml:space="preserve">   </w:t>
            </w:r>
            <w:r w:rsidRPr="0074564F">
              <w:rPr>
                <w:sz w:val="20"/>
              </w:rPr>
              <w:t>G4</w:t>
            </w:r>
            <w:r>
              <w:rPr>
                <w:sz w:val="20"/>
              </w:rPr>
              <w:t>4</w:t>
            </w:r>
            <w:r w:rsidRPr="0074564F">
              <w:rPr>
                <w:sz w:val="20"/>
              </w:rPr>
              <w:t>.</w:t>
            </w:r>
            <w:r>
              <w:rPr>
                <w:sz w:val="20"/>
              </w:rPr>
              <w:t>5</w:t>
            </w:r>
          </w:p>
        </w:tc>
        <w:tc>
          <w:tcPr>
            <w:tcW w:w="3740" w:type="dxa"/>
            <w:tcBorders>
              <w:right w:val="dashed" w:sz="4" w:space="0" w:color="auto"/>
            </w:tcBorders>
          </w:tcPr>
          <w:p w14:paraId="6DF6F5FF" w14:textId="2FA99C00" w:rsidR="00CB61EB" w:rsidRPr="00286FE1" w:rsidRDefault="00CB61EB" w:rsidP="00CB61EB">
            <w:pPr>
              <w:spacing w:before="0" w:after="0" w:line="240" w:lineRule="auto"/>
              <w:ind w:left="0"/>
              <w:jc w:val="left"/>
              <w:rPr>
                <w:sz w:val="20"/>
              </w:rPr>
            </w:pPr>
            <w:r w:rsidRPr="000333BE">
              <w:rPr>
                <w:sz w:val="20"/>
              </w:rPr>
              <w:t>Complicated headache syndromes</w:t>
            </w:r>
          </w:p>
        </w:tc>
        <w:tc>
          <w:tcPr>
            <w:tcW w:w="851" w:type="dxa"/>
            <w:tcBorders>
              <w:left w:val="dashed" w:sz="4" w:space="0" w:color="auto"/>
            </w:tcBorders>
          </w:tcPr>
          <w:p w14:paraId="7CD2D8C9" w14:textId="5ACB4D6A" w:rsidR="00CB61EB" w:rsidRPr="000333BE" w:rsidRDefault="00CB61EB" w:rsidP="00CB61EB">
            <w:pPr>
              <w:spacing w:before="0" w:after="0" w:line="240" w:lineRule="auto"/>
              <w:ind w:left="0"/>
              <w:jc w:val="left"/>
              <w:rPr>
                <w:sz w:val="20"/>
              </w:rPr>
            </w:pPr>
          </w:p>
        </w:tc>
        <w:tc>
          <w:tcPr>
            <w:tcW w:w="4336" w:type="dxa"/>
            <w:tcBorders>
              <w:right w:val="single" w:sz="4" w:space="0" w:color="auto"/>
            </w:tcBorders>
          </w:tcPr>
          <w:p w14:paraId="5A9B6185" w14:textId="649FA008" w:rsidR="00CB61EB" w:rsidRPr="000333BE" w:rsidRDefault="00CB61EB" w:rsidP="00CB61EB">
            <w:pPr>
              <w:spacing w:before="0" w:after="0" w:line="240" w:lineRule="auto"/>
              <w:ind w:left="0"/>
              <w:jc w:val="left"/>
              <w:rPr>
                <w:sz w:val="20"/>
              </w:rPr>
            </w:pPr>
          </w:p>
        </w:tc>
      </w:tr>
      <w:tr w:rsidR="0041553A" w:rsidRPr="0074564F" w14:paraId="0B9A757E" w14:textId="7DE933D9" w:rsidTr="00844631">
        <w:trPr>
          <w:trHeight w:val="139"/>
        </w:trPr>
        <w:tc>
          <w:tcPr>
            <w:tcW w:w="706" w:type="dxa"/>
            <w:tcBorders>
              <w:left w:val="single" w:sz="4" w:space="0" w:color="auto"/>
              <w:bottom w:val="single" w:sz="4" w:space="0" w:color="auto"/>
            </w:tcBorders>
          </w:tcPr>
          <w:p w14:paraId="53AD8160" w14:textId="48019128" w:rsidR="0041553A" w:rsidRPr="0074564F" w:rsidRDefault="0041553A" w:rsidP="0041553A">
            <w:pPr>
              <w:spacing w:before="0" w:after="0" w:line="240" w:lineRule="auto"/>
              <w:ind w:left="0"/>
              <w:jc w:val="left"/>
              <w:rPr>
                <w:sz w:val="20"/>
              </w:rPr>
            </w:pPr>
            <w:r w:rsidRPr="0074564F">
              <w:rPr>
                <w:sz w:val="20"/>
              </w:rPr>
              <w:t xml:space="preserve">   G4</w:t>
            </w:r>
            <w:r>
              <w:rPr>
                <w:sz w:val="20"/>
              </w:rPr>
              <w:t>4</w:t>
            </w:r>
            <w:r w:rsidRPr="0074564F">
              <w:rPr>
                <w:sz w:val="20"/>
              </w:rPr>
              <w:t>.</w:t>
            </w:r>
            <w:r>
              <w:rPr>
                <w:sz w:val="20"/>
              </w:rPr>
              <w:t>8</w:t>
            </w:r>
          </w:p>
        </w:tc>
        <w:tc>
          <w:tcPr>
            <w:tcW w:w="3740" w:type="dxa"/>
            <w:tcBorders>
              <w:bottom w:val="single" w:sz="4" w:space="0" w:color="auto"/>
              <w:right w:val="dashed" w:sz="4" w:space="0" w:color="auto"/>
            </w:tcBorders>
          </w:tcPr>
          <w:p w14:paraId="42492747" w14:textId="5369C475" w:rsidR="0041553A" w:rsidRPr="00286FE1" w:rsidRDefault="0041553A" w:rsidP="0041553A">
            <w:pPr>
              <w:spacing w:before="0" w:after="0" w:line="240" w:lineRule="auto"/>
              <w:ind w:left="0"/>
              <w:jc w:val="left"/>
              <w:rPr>
                <w:sz w:val="20"/>
              </w:rPr>
            </w:pPr>
            <w:r w:rsidRPr="000333BE">
              <w:rPr>
                <w:sz w:val="20"/>
              </w:rPr>
              <w:t>Other specified headache syndromes</w:t>
            </w:r>
          </w:p>
        </w:tc>
        <w:tc>
          <w:tcPr>
            <w:tcW w:w="851" w:type="dxa"/>
            <w:tcBorders>
              <w:left w:val="dashed" w:sz="4" w:space="0" w:color="auto"/>
              <w:bottom w:val="single" w:sz="4" w:space="0" w:color="auto"/>
            </w:tcBorders>
          </w:tcPr>
          <w:p w14:paraId="357F02D2" w14:textId="32E65D1E" w:rsidR="0041553A" w:rsidRPr="000333BE" w:rsidRDefault="0041553A" w:rsidP="0041553A">
            <w:pPr>
              <w:spacing w:before="0" w:after="0" w:line="240" w:lineRule="auto"/>
              <w:ind w:left="0"/>
              <w:jc w:val="left"/>
              <w:rPr>
                <w:sz w:val="20"/>
              </w:rPr>
            </w:pPr>
          </w:p>
        </w:tc>
        <w:tc>
          <w:tcPr>
            <w:tcW w:w="4336" w:type="dxa"/>
            <w:tcBorders>
              <w:bottom w:val="single" w:sz="4" w:space="0" w:color="auto"/>
              <w:right w:val="single" w:sz="4" w:space="0" w:color="auto"/>
            </w:tcBorders>
          </w:tcPr>
          <w:p w14:paraId="7676FD1F" w14:textId="77777777" w:rsidR="0041553A" w:rsidRPr="000333BE" w:rsidRDefault="0041553A" w:rsidP="0041553A">
            <w:pPr>
              <w:spacing w:before="0" w:after="0" w:line="240" w:lineRule="auto"/>
              <w:ind w:left="0"/>
              <w:jc w:val="left"/>
              <w:rPr>
                <w:sz w:val="20"/>
              </w:rPr>
            </w:pPr>
          </w:p>
        </w:tc>
      </w:tr>
      <w:tr w:rsidR="00182FE5" w:rsidRPr="0074564F" w14:paraId="3FF2C632" w14:textId="6F03074B" w:rsidTr="00844631">
        <w:trPr>
          <w:trHeight w:val="47"/>
        </w:trPr>
        <w:tc>
          <w:tcPr>
            <w:tcW w:w="706" w:type="dxa"/>
            <w:tcBorders>
              <w:top w:val="single" w:sz="4" w:space="0" w:color="auto"/>
              <w:left w:val="single" w:sz="4" w:space="0" w:color="auto"/>
            </w:tcBorders>
          </w:tcPr>
          <w:p w14:paraId="0BA1ADAD" w14:textId="210CE839" w:rsidR="00182FE5" w:rsidRPr="0074564F" w:rsidRDefault="00182FE5" w:rsidP="00182FE5">
            <w:pPr>
              <w:spacing w:before="0" w:after="0" w:line="240" w:lineRule="auto"/>
              <w:ind w:left="0"/>
              <w:jc w:val="left"/>
              <w:rPr>
                <w:sz w:val="20"/>
              </w:rPr>
            </w:pPr>
            <w:r>
              <w:rPr>
                <w:sz w:val="20"/>
              </w:rPr>
              <w:t>R51</w:t>
            </w:r>
          </w:p>
        </w:tc>
        <w:tc>
          <w:tcPr>
            <w:tcW w:w="3740" w:type="dxa"/>
            <w:tcBorders>
              <w:top w:val="single" w:sz="4" w:space="0" w:color="auto"/>
              <w:right w:val="dashed" w:sz="4" w:space="0" w:color="auto"/>
            </w:tcBorders>
          </w:tcPr>
          <w:p w14:paraId="54908383" w14:textId="472C0C4D" w:rsidR="00182FE5" w:rsidRPr="000333BE" w:rsidRDefault="00182FE5" w:rsidP="00182FE5">
            <w:pPr>
              <w:spacing w:before="0" w:after="0" w:line="240" w:lineRule="auto"/>
              <w:ind w:left="0"/>
              <w:jc w:val="left"/>
              <w:rPr>
                <w:sz w:val="20"/>
              </w:rPr>
            </w:pPr>
            <w:r w:rsidRPr="002908E6">
              <w:rPr>
                <w:sz w:val="20"/>
              </w:rPr>
              <w:t>Headache</w:t>
            </w:r>
          </w:p>
        </w:tc>
        <w:tc>
          <w:tcPr>
            <w:tcW w:w="851" w:type="dxa"/>
            <w:tcBorders>
              <w:top w:val="single" w:sz="4" w:space="0" w:color="auto"/>
              <w:left w:val="dashed" w:sz="4" w:space="0" w:color="auto"/>
            </w:tcBorders>
          </w:tcPr>
          <w:p w14:paraId="6479E434" w14:textId="4814A1AC" w:rsidR="00182FE5" w:rsidRPr="002908E6" w:rsidRDefault="00D94B53" w:rsidP="00182FE5">
            <w:pPr>
              <w:spacing w:before="0" w:after="0" w:line="240" w:lineRule="auto"/>
              <w:ind w:left="0"/>
              <w:jc w:val="left"/>
              <w:rPr>
                <w:sz w:val="20"/>
              </w:rPr>
            </w:pPr>
            <w:r w:rsidRPr="00D94B53">
              <w:rPr>
                <w:sz w:val="20"/>
                <w:highlight w:val="yellow"/>
              </w:rPr>
              <w:t>…</w:t>
            </w:r>
          </w:p>
        </w:tc>
        <w:tc>
          <w:tcPr>
            <w:tcW w:w="4336" w:type="dxa"/>
            <w:tcBorders>
              <w:top w:val="single" w:sz="4" w:space="0" w:color="auto"/>
              <w:right w:val="single" w:sz="4" w:space="0" w:color="auto"/>
            </w:tcBorders>
          </w:tcPr>
          <w:p w14:paraId="623BC081" w14:textId="4465B4AC" w:rsidR="00182FE5" w:rsidRPr="002908E6" w:rsidRDefault="00182FE5" w:rsidP="00182FE5">
            <w:pPr>
              <w:spacing w:before="0" w:after="0" w:line="240" w:lineRule="auto"/>
              <w:ind w:left="0"/>
              <w:jc w:val="left"/>
              <w:rPr>
                <w:sz w:val="20"/>
              </w:rPr>
            </w:pPr>
          </w:p>
        </w:tc>
      </w:tr>
      <w:tr w:rsidR="003E7C4C" w:rsidRPr="0074564F" w14:paraId="7BB74FC0" w14:textId="2168323F" w:rsidTr="00844631">
        <w:trPr>
          <w:trHeight w:val="233"/>
        </w:trPr>
        <w:tc>
          <w:tcPr>
            <w:tcW w:w="706" w:type="dxa"/>
            <w:tcBorders>
              <w:left w:val="single" w:sz="4" w:space="0" w:color="auto"/>
            </w:tcBorders>
          </w:tcPr>
          <w:p w14:paraId="04707BFA" w14:textId="0682D12A" w:rsidR="003E7C4C" w:rsidRPr="0074564F" w:rsidRDefault="003E7C4C" w:rsidP="00F23B6D">
            <w:pPr>
              <w:spacing w:before="0" w:after="0" w:line="240" w:lineRule="auto"/>
              <w:ind w:left="0"/>
              <w:jc w:val="left"/>
              <w:rPr>
                <w:sz w:val="20"/>
              </w:rPr>
            </w:pPr>
            <w:r w:rsidRPr="0074564F">
              <w:rPr>
                <w:sz w:val="20"/>
              </w:rPr>
              <w:t xml:space="preserve">   </w:t>
            </w:r>
            <w:r>
              <w:rPr>
                <w:sz w:val="20"/>
              </w:rPr>
              <w:t>R51</w:t>
            </w:r>
            <w:r w:rsidRPr="0074564F">
              <w:rPr>
                <w:sz w:val="20"/>
              </w:rPr>
              <w:t>.</w:t>
            </w:r>
            <w:r>
              <w:rPr>
                <w:sz w:val="20"/>
              </w:rPr>
              <w:t>0</w:t>
            </w:r>
          </w:p>
        </w:tc>
        <w:tc>
          <w:tcPr>
            <w:tcW w:w="3740" w:type="dxa"/>
            <w:tcBorders>
              <w:right w:val="dashed" w:sz="4" w:space="0" w:color="auto"/>
            </w:tcBorders>
          </w:tcPr>
          <w:p w14:paraId="6A50EA9A" w14:textId="4B42E676" w:rsidR="003E7C4C" w:rsidRPr="000333BE" w:rsidRDefault="003E7C4C" w:rsidP="00F23B6D">
            <w:pPr>
              <w:spacing w:before="0" w:after="0" w:line="240" w:lineRule="auto"/>
              <w:ind w:left="0"/>
              <w:jc w:val="left"/>
              <w:rPr>
                <w:sz w:val="20"/>
              </w:rPr>
            </w:pPr>
            <w:r w:rsidRPr="00092583">
              <w:rPr>
                <w:sz w:val="20"/>
              </w:rPr>
              <w:t>Headache with orthostatic component, not elsewhere classified</w:t>
            </w:r>
          </w:p>
        </w:tc>
        <w:tc>
          <w:tcPr>
            <w:tcW w:w="851" w:type="dxa"/>
            <w:tcBorders>
              <w:left w:val="dashed" w:sz="4" w:space="0" w:color="auto"/>
            </w:tcBorders>
          </w:tcPr>
          <w:p w14:paraId="3CE24119" w14:textId="77777777" w:rsidR="003E7C4C" w:rsidRPr="00092583" w:rsidRDefault="003E7C4C" w:rsidP="00F23B6D">
            <w:pPr>
              <w:spacing w:before="0" w:after="0" w:line="240" w:lineRule="auto"/>
              <w:ind w:left="0"/>
              <w:jc w:val="left"/>
              <w:rPr>
                <w:sz w:val="20"/>
              </w:rPr>
            </w:pPr>
          </w:p>
        </w:tc>
        <w:tc>
          <w:tcPr>
            <w:tcW w:w="4336" w:type="dxa"/>
            <w:tcBorders>
              <w:right w:val="single" w:sz="4" w:space="0" w:color="auto"/>
            </w:tcBorders>
          </w:tcPr>
          <w:p w14:paraId="355C5CAD" w14:textId="77777777" w:rsidR="003E7C4C" w:rsidRPr="00092583" w:rsidRDefault="003E7C4C" w:rsidP="00F23B6D">
            <w:pPr>
              <w:spacing w:before="0" w:after="0" w:line="240" w:lineRule="auto"/>
              <w:ind w:left="0"/>
              <w:jc w:val="left"/>
              <w:rPr>
                <w:sz w:val="20"/>
              </w:rPr>
            </w:pPr>
          </w:p>
        </w:tc>
      </w:tr>
      <w:tr w:rsidR="003E7C4C" w:rsidRPr="0074564F" w14:paraId="0EFD8BEC" w14:textId="66CA4225" w:rsidTr="00844631">
        <w:trPr>
          <w:trHeight w:val="16"/>
        </w:trPr>
        <w:tc>
          <w:tcPr>
            <w:tcW w:w="706" w:type="dxa"/>
            <w:tcBorders>
              <w:left w:val="single" w:sz="4" w:space="0" w:color="auto"/>
              <w:bottom w:val="single" w:sz="4" w:space="0" w:color="auto"/>
            </w:tcBorders>
          </w:tcPr>
          <w:p w14:paraId="2B1EA13F" w14:textId="6CCD1DE5" w:rsidR="003E7C4C" w:rsidRPr="0074564F" w:rsidRDefault="003E7C4C" w:rsidP="00F23B6D">
            <w:pPr>
              <w:spacing w:before="0" w:after="0" w:line="240" w:lineRule="auto"/>
              <w:ind w:left="0"/>
              <w:jc w:val="left"/>
              <w:rPr>
                <w:sz w:val="20"/>
              </w:rPr>
            </w:pPr>
            <w:r w:rsidRPr="0074564F">
              <w:rPr>
                <w:sz w:val="20"/>
              </w:rPr>
              <w:t xml:space="preserve">   </w:t>
            </w:r>
            <w:r>
              <w:rPr>
                <w:sz w:val="20"/>
              </w:rPr>
              <w:t>R51</w:t>
            </w:r>
            <w:r w:rsidRPr="0074564F">
              <w:rPr>
                <w:sz w:val="20"/>
              </w:rPr>
              <w:t>.</w:t>
            </w:r>
            <w:r>
              <w:rPr>
                <w:sz w:val="20"/>
              </w:rPr>
              <w:t>9</w:t>
            </w:r>
          </w:p>
        </w:tc>
        <w:tc>
          <w:tcPr>
            <w:tcW w:w="3740" w:type="dxa"/>
            <w:tcBorders>
              <w:bottom w:val="single" w:sz="4" w:space="0" w:color="auto"/>
              <w:right w:val="dashed" w:sz="4" w:space="0" w:color="auto"/>
            </w:tcBorders>
          </w:tcPr>
          <w:p w14:paraId="511CBB23" w14:textId="6F538E33" w:rsidR="003E7C4C" w:rsidRPr="000333BE" w:rsidRDefault="003E7C4C" w:rsidP="00F23B6D">
            <w:pPr>
              <w:spacing w:before="0" w:after="0" w:line="240" w:lineRule="auto"/>
              <w:ind w:left="0"/>
              <w:jc w:val="left"/>
              <w:rPr>
                <w:sz w:val="20"/>
              </w:rPr>
            </w:pPr>
            <w:r w:rsidRPr="00092583">
              <w:rPr>
                <w:sz w:val="20"/>
              </w:rPr>
              <w:t>Headache, unspecified</w:t>
            </w:r>
          </w:p>
        </w:tc>
        <w:tc>
          <w:tcPr>
            <w:tcW w:w="851" w:type="dxa"/>
            <w:tcBorders>
              <w:left w:val="dashed" w:sz="4" w:space="0" w:color="auto"/>
              <w:bottom w:val="single" w:sz="4" w:space="0" w:color="auto"/>
            </w:tcBorders>
          </w:tcPr>
          <w:p w14:paraId="3E89307E" w14:textId="77777777" w:rsidR="003E7C4C" w:rsidRPr="00092583" w:rsidRDefault="003E7C4C" w:rsidP="00F23B6D">
            <w:pPr>
              <w:spacing w:before="0" w:after="0" w:line="240" w:lineRule="auto"/>
              <w:ind w:left="0"/>
              <w:jc w:val="left"/>
              <w:rPr>
                <w:sz w:val="20"/>
              </w:rPr>
            </w:pPr>
          </w:p>
        </w:tc>
        <w:tc>
          <w:tcPr>
            <w:tcW w:w="4336" w:type="dxa"/>
            <w:tcBorders>
              <w:bottom w:val="single" w:sz="4" w:space="0" w:color="auto"/>
              <w:right w:val="single" w:sz="4" w:space="0" w:color="auto"/>
            </w:tcBorders>
          </w:tcPr>
          <w:p w14:paraId="7858632C" w14:textId="77777777" w:rsidR="003E7C4C" w:rsidRPr="00092583" w:rsidRDefault="003E7C4C" w:rsidP="00F23B6D">
            <w:pPr>
              <w:spacing w:before="0" w:after="0" w:line="240" w:lineRule="auto"/>
              <w:ind w:left="0"/>
              <w:jc w:val="left"/>
              <w:rPr>
                <w:sz w:val="20"/>
              </w:rPr>
            </w:pPr>
          </w:p>
        </w:tc>
      </w:tr>
    </w:tbl>
    <w:p w14:paraId="78E5A0CD" w14:textId="45D9819A" w:rsidR="00FA0257" w:rsidRPr="00FA0257" w:rsidRDefault="0009385F" w:rsidP="0013402C">
      <w:del w:id="152" w:author="Viering, Tammo" w:date="2024-12-18T16:51:00Z" w16du:dateUtc="2024-12-18T15:51:00Z">
        <w:r w:rsidDel="00161D25">
          <w:delText xml:space="preserve"> </w:delText>
        </w:r>
      </w:del>
    </w:p>
    <w:p w14:paraId="05588110" w14:textId="668FBC2E" w:rsidR="004B5102" w:rsidRPr="00077303" w:rsidRDefault="004B5102" w:rsidP="00077303">
      <w:pPr>
        <w:pStyle w:val="Heading2"/>
        <w:numPr>
          <w:ilvl w:val="1"/>
          <w:numId w:val="2"/>
        </w:numPr>
        <w:tabs>
          <w:tab w:val="left" w:pos="768"/>
        </w:tabs>
        <w:spacing w:before="75"/>
        <w:ind w:left="768" w:hanging="541"/>
        <w:rPr>
          <w:rFonts w:ascii="Times New Roman" w:hAnsi="Times New Roman" w:cs="Times New Roman"/>
          <w:szCs w:val="24"/>
        </w:rPr>
      </w:pPr>
      <w:bookmarkStart w:id="153" w:name="9.3._Variables"/>
      <w:bookmarkStart w:id="154" w:name="_Toc185500718"/>
      <w:bookmarkEnd w:id="153"/>
      <w:r w:rsidRPr="00563771">
        <w:rPr>
          <w:rFonts w:ascii="Times New Roman" w:hAnsi="Times New Roman" w:cs="Times New Roman"/>
          <w:szCs w:val="24"/>
        </w:rPr>
        <w:t>Data</w:t>
      </w:r>
      <w:r w:rsidRPr="00563771">
        <w:rPr>
          <w:rFonts w:ascii="Times New Roman" w:hAnsi="Times New Roman" w:cs="Times New Roman"/>
          <w:spacing w:val="-3"/>
          <w:szCs w:val="24"/>
        </w:rPr>
        <w:t xml:space="preserve"> </w:t>
      </w:r>
      <w:r w:rsidRPr="00563771">
        <w:rPr>
          <w:rFonts w:ascii="Times New Roman" w:hAnsi="Times New Roman" w:cs="Times New Roman"/>
          <w:spacing w:val="-2"/>
          <w:szCs w:val="24"/>
        </w:rPr>
        <w:t>sources</w:t>
      </w:r>
      <w:bookmarkEnd w:id="154"/>
    </w:p>
    <w:p w14:paraId="766BC1E5" w14:textId="371E2493" w:rsidR="004B5102" w:rsidRPr="00563771" w:rsidDel="00692C25" w:rsidRDefault="004B5102" w:rsidP="00077303">
      <w:pPr>
        <w:pStyle w:val="BodyText"/>
        <w:spacing w:line="268" w:lineRule="auto"/>
        <w:ind w:right="264"/>
        <w:rPr>
          <w:del w:id="155" w:author="Viering, Tammo" w:date="2024-12-18T16:47:00Z" w16du:dateUtc="2024-12-18T15:47:00Z"/>
          <w:rFonts w:cs="Times New Roman"/>
          <w:color w:val="339966"/>
          <w:szCs w:val="24"/>
        </w:rPr>
      </w:pPr>
      <w:del w:id="156" w:author="Viering, Tammo" w:date="2024-12-18T16:47:00Z" w16du:dateUtc="2024-12-18T15:47:00Z">
        <w:r w:rsidRPr="00563771" w:rsidDel="00692C25">
          <w:rPr>
            <w:rFonts w:cs="Times New Roman"/>
            <w:color w:val="339966"/>
            <w:szCs w:val="24"/>
          </w:rPr>
          <w:delText>Description of data source(s) relevant to the research question and study objective</w:delText>
        </w:r>
        <w:r w:rsidR="0021270D" w:rsidRPr="00563771" w:rsidDel="00692C25">
          <w:rPr>
            <w:rFonts w:cs="Times New Roman"/>
            <w:color w:val="339966"/>
            <w:szCs w:val="24"/>
          </w:rPr>
          <w:delText>(</w:delText>
        </w:r>
        <w:r w:rsidRPr="00563771" w:rsidDel="00692C25">
          <w:rPr>
            <w:rFonts w:cs="Times New Roman"/>
            <w:color w:val="339966"/>
            <w:szCs w:val="24"/>
          </w:rPr>
          <w:delText>s</w:delText>
        </w:r>
        <w:r w:rsidR="0021270D" w:rsidRPr="00563771" w:rsidDel="00692C25">
          <w:rPr>
            <w:rFonts w:cs="Times New Roman"/>
            <w:color w:val="339966"/>
            <w:szCs w:val="24"/>
          </w:rPr>
          <w:delText>)</w:delText>
        </w:r>
        <w:r w:rsidRPr="00563771" w:rsidDel="00692C25">
          <w:rPr>
            <w:rFonts w:cs="Times New Roman"/>
            <w:color w:val="339966"/>
            <w:szCs w:val="24"/>
          </w:rPr>
          <w:delText xml:space="preserve">. </w:delText>
        </w:r>
        <w:r w:rsidRPr="00563771" w:rsidDel="00692C25">
          <w:rPr>
            <w:rFonts w:cs="Times New Roman"/>
            <w:color w:val="339966"/>
            <w:spacing w:val="-4"/>
            <w:szCs w:val="24"/>
          </w:rPr>
          <w:delText xml:space="preserve">If </w:delText>
        </w:r>
        <w:r w:rsidRPr="00563771" w:rsidDel="00692C25">
          <w:rPr>
            <w:rFonts w:cs="Times New Roman"/>
            <w:color w:val="339966"/>
            <w:szCs w:val="24"/>
          </w:rPr>
          <w:delText>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study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is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based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 xml:space="preserve">on secondary analysis </w:delText>
        </w:r>
        <w:r w:rsidR="0021270D" w:rsidRPr="00563771" w:rsidDel="00692C25">
          <w:rPr>
            <w:rFonts w:cs="Times New Roman"/>
            <w:color w:val="339966"/>
            <w:szCs w:val="24"/>
          </w:rPr>
          <w:delText xml:space="preserve">of </w:delText>
        </w:r>
        <w:r w:rsidRPr="00563771" w:rsidDel="00692C25">
          <w:rPr>
            <w:rFonts w:cs="Times New Roman"/>
            <w:color w:val="339966"/>
            <w:szCs w:val="24"/>
          </w:rPr>
          <w:delText xml:space="preserve">an existing data source, such as electronic health records or claims databases, any information on the validity of the recording and coding of the data should be reported. Linkage between data sources should be described as appropriate. </w:delText>
        </w:r>
      </w:del>
    </w:p>
    <w:p w14:paraId="1EFA730B" w14:textId="48672044" w:rsidR="004B5102" w:rsidDel="00692C25" w:rsidRDefault="004B5102" w:rsidP="004B5102">
      <w:pPr>
        <w:pStyle w:val="BodyText"/>
        <w:spacing w:line="268" w:lineRule="auto"/>
        <w:ind w:right="264"/>
        <w:rPr>
          <w:del w:id="157" w:author="Viering, Tammo" w:date="2024-12-18T16:47:00Z" w16du:dateUtc="2024-12-18T15:47:00Z"/>
          <w:rFonts w:cs="Times New Roman"/>
          <w:color w:val="339966"/>
          <w:szCs w:val="24"/>
        </w:rPr>
      </w:pPr>
      <w:del w:id="158" w:author="Viering, Tammo" w:date="2024-12-18T16:47:00Z" w16du:dateUtc="2024-12-18T15:47:00Z">
        <w:r w:rsidRPr="00563771" w:rsidDel="00692C25">
          <w:rPr>
            <w:rFonts w:cs="Times New Roman"/>
            <w:color w:val="339966"/>
            <w:szCs w:val="24"/>
          </w:rPr>
          <w:delText>If data collection methods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or</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instruments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are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tested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in</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a</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pilot/feasibility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study,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plans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for</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pilot/feasibility study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should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be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presented.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If</w:delText>
        </w:r>
        <w:r w:rsidRPr="00563771" w:rsidDel="00692C25">
          <w:rPr>
            <w:rFonts w:cs="Times New Roman"/>
            <w:color w:val="339966"/>
            <w:spacing w:val="-5"/>
            <w:szCs w:val="24"/>
          </w:rPr>
          <w:delText xml:space="preserve"> </w:delText>
        </w:r>
        <w:r w:rsidRPr="00563771" w:rsidDel="00692C25">
          <w:rPr>
            <w:rFonts w:cs="Times New Roman"/>
            <w:color w:val="339966"/>
            <w:szCs w:val="24"/>
          </w:rPr>
          <w:delText>such a study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has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already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been</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performed, a summary of the results should be reported.</w:delText>
        </w:r>
      </w:del>
    </w:p>
    <w:p w14:paraId="75F5C234" w14:textId="029DF272" w:rsidR="004B5102" w:rsidRPr="00077303" w:rsidRDefault="00EE08A6" w:rsidP="00077303">
      <w:r w:rsidRPr="00631807">
        <w:t>The analysis will be conducted using</w:t>
      </w:r>
      <w:r>
        <w:t xml:space="preserve"> EHR</w:t>
      </w:r>
      <w:r w:rsidR="00F801A0">
        <w:t>s from</w:t>
      </w:r>
      <w:r w:rsidR="00E874EC">
        <w:t xml:space="preserve"> the</w:t>
      </w:r>
      <w:r w:rsidR="00F801A0">
        <w:t xml:space="preserve"> THIN database. </w:t>
      </w:r>
      <w:r w:rsidR="001D6072" w:rsidRPr="001D6072">
        <w:t xml:space="preserve">THIN is a </w:t>
      </w:r>
      <w:r w:rsidR="00097DAE">
        <w:t>large-scale</w:t>
      </w:r>
      <w:r w:rsidR="001D6072" w:rsidRPr="001D6072">
        <w:t xml:space="preserve"> European </w:t>
      </w:r>
      <w:r w:rsidR="001D6072" w:rsidRPr="001D6072">
        <w:lastRenderedPageBreak/>
        <w:t>network</w:t>
      </w:r>
      <w:r w:rsidR="00FE6DA6">
        <w:t xml:space="preserve">, </w:t>
      </w:r>
      <w:r w:rsidR="00FE6DA6" w:rsidRPr="00FE6DA6">
        <w:t xml:space="preserve">collecting fully anonymized </w:t>
      </w:r>
      <w:r w:rsidR="00907706">
        <w:t xml:space="preserve">longitudinal </w:t>
      </w:r>
      <w:r w:rsidR="001D6072" w:rsidRPr="001D6072">
        <w:t xml:space="preserve">EHRs contributed by </w:t>
      </w:r>
      <w:r w:rsidR="00C23CC8">
        <w:t xml:space="preserve">primary care </w:t>
      </w:r>
      <w:r w:rsidR="001D6072" w:rsidRPr="001D6072">
        <w:t>physicians.</w:t>
      </w:r>
      <w:r w:rsidR="006C3C98">
        <w:t xml:space="preserve"> </w:t>
      </w:r>
      <w:r w:rsidR="001D6072" w:rsidRPr="001D6072">
        <w:t>Managed by Cegedim Health Data, it offers precise, ethical, and actionable longitudinal data, supporting research, health authorities, healthcare practitioners, and the pharmaceutical industry.</w:t>
      </w:r>
      <w:r w:rsidR="005029FB" w:rsidRPr="005029FB">
        <w:t xml:space="preserve"> </w:t>
      </w:r>
      <w:r w:rsidR="005029FB" w:rsidRPr="001D6072">
        <w:t>The database, updated in near real-time and delivered monthly, has a</w:t>
      </w:r>
      <w:r w:rsidR="00CB2AFE">
        <w:t>n</w:t>
      </w:r>
      <w:r w:rsidR="005029FB" w:rsidRPr="001D6072">
        <w:t xml:space="preserve"> </w:t>
      </w:r>
      <w:r w:rsidR="00AD317A">
        <w:t>average of more than seven years of observable patient history</w:t>
      </w:r>
      <w:r w:rsidR="005029FB" w:rsidRPr="001D6072">
        <w:t xml:space="preserve">, and </w:t>
      </w:r>
      <w:proofErr w:type="gramStart"/>
      <w:r w:rsidR="005029FB" w:rsidRPr="001D6072">
        <w:t>support</w:t>
      </w:r>
      <w:r w:rsidR="00CB2AFE">
        <w:t>ed</w:t>
      </w:r>
      <w:proofErr w:type="gramEnd"/>
      <w:r w:rsidR="005029FB" w:rsidRPr="001D6072">
        <w:t xml:space="preserve"> over 2,000 scientific publications.</w:t>
      </w:r>
      <w:r w:rsidR="00CB2AFE">
        <w:t xml:space="preserve"> </w:t>
      </w:r>
      <w:r w:rsidR="00E66CB9">
        <w:t xml:space="preserve">The </w:t>
      </w:r>
      <w:r w:rsidR="001D6072" w:rsidRPr="001D6072">
        <w:t xml:space="preserve">THIN </w:t>
      </w:r>
      <w:r w:rsidR="00E66CB9">
        <w:t xml:space="preserve">database </w:t>
      </w:r>
      <w:r w:rsidR="001D6072" w:rsidRPr="001D6072">
        <w:t>includes data from seven countries: France, UK, Spain, Italy, Germany, Belgium, and Romania, with over 72 million EHRs and more than 10 million new records added annually.</w:t>
      </w:r>
      <w:r w:rsidR="001178AF">
        <w:fldChar w:fldCharType="begin"/>
      </w:r>
      <w:r w:rsidR="00F10919">
        <w:instrText xml:space="preserve"> ADDIN EN.CITE &lt;EndNote&gt;&lt;Cite&gt;&lt;Author&gt;Cegedim Health Data&lt;/Author&gt;&lt;Year&gt;2024&lt;/Year&gt;&lt;RecNum&gt;13&lt;/RecNum&gt;&lt;DisplayText&gt;[7]&lt;/DisplayText&gt;&lt;record&gt;&lt;rec-number&gt;13&lt;/rec-number&gt;&lt;foreign-keys&gt;&lt;key app="EN" db-id="290ffp95gsdpsxef90ox9fpps2awr0epat50" timestamp="1734515257"&gt;13&lt;/key&gt;&lt;/foreign-keys&gt;&lt;ref-type name="Web Page"&gt;12&lt;/ref-type&gt;&lt;contributors&gt;&lt;authors&gt;&lt;author&gt;Cegedim Health Data,&lt;/author&gt;&lt;/authors&gt;&lt;/contributors&gt;&lt;titles&gt;&lt;title&gt;THIN® : The Health Improvement Network&lt;/title&gt;&lt;/titles&gt;&lt;number&gt;2024-12-18&lt;/number&gt;&lt;dates&gt;&lt;year&gt;2024&lt;/year&gt;&lt;/dates&gt;&lt;urls&gt;&lt;related-urls&gt;&lt;url&gt;https://www.cegedim-health-data.com/cegedim-health-data/thin-the-health-improvement-network/&lt;/url&gt;&lt;/related-urls&gt;&lt;/urls&gt;&lt;/record&gt;&lt;/Cite&gt;&lt;/EndNote&gt;</w:instrText>
      </w:r>
      <w:r w:rsidR="001178AF">
        <w:fldChar w:fldCharType="separate"/>
      </w:r>
      <w:r w:rsidR="00F10919">
        <w:rPr>
          <w:noProof/>
        </w:rPr>
        <w:t>[7]</w:t>
      </w:r>
      <w:r w:rsidR="001178AF">
        <w:fldChar w:fldCharType="end"/>
      </w:r>
      <w:r w:rsidR="001D6072" w:rsidRPr="001D6072">
        <w:t xml:space="preserve"> </w:t>
      </w:r>
      <w:r w:rsidR="00A86A62">
        <w:t xml:space="preserve">EHRs </w:t>
      </w:r>
      <w:r w:rsidR="0078094E" w:rsidRPr="0078094E">
        <w:t>contain detailed patient information, including demographics, diagnoses, treatments, and outcomes.</w:t>
      </w:r>
      <w:r w:rsidR="00090957">
        <w:t xml:space="preserve"> </w:t>
      </w:r>
      <w:r w:rsidR="00090957" w:rsidRPr="00090957">
        <w:t xml:space="preserve">Depending on the country, some information </w:t>
      </w:r>
      <w:r w:rsidR="00865B52">
        <w:t>is</w:t>
      </w:r>
      <w:r w:rsidR="00090957" w:rsidRPr="00090957">
        <w:t xml:space="preserve"> not available or </w:t>
      </w:r>
      <w:r w:rsidR="00E53CD1">
        <w:t>is not</w:t>
      </w:r>
      <w:r w:rsidR="00090957" w:rsidRPr="00090957">
        <w:t xml:space="preserve"> complete.</w:t>
      </w:r>
      <w:r w:rsidR="00E66CB9">
        <w:t xml:space="preserve"> </w:t>
      </w:r>
      <w:r w:rsidR="00E53CD1" w:rsidRPr="00E53CD1">
        <w:t xml:space="preserve">Correspondingly, certain outcomes will either </w:t>
      </w:r>
      <w:proofErr w:type="gramStart"/>
      <w:r w:rsidR="00E53CD1" w:rsidRPr="00E53CD1">
        <w:t>have to</w:t>
      </w:r>
      <w:proofErr w:type="gramEnd"/>
      <w:r w:rsidR="00E53CD1" w:rsidRPr="00E53CD1">
        <w:t xml:space="preserve"> be collected using different methods for each </w:t>
      </w:r>
      <w:proofErr w:type="gramStart"/>
      <w:r w:rsidR="00E53CD1" w:rsidRPr="00E53CD1">
        <w:t>country, or</w:t>
      </w:r>
      <w:proofErr w:type="gramEnd"/>
      <w:r w:rsidR="00E53CD1" w:rsidRPr="00E53CD1">
        <w:t xml:space="preserve"> not be collected at all</w:t>
      </w:r>
      <w:r w:rsidR="00E53CD1">
        <w:t>.</w:t>
      </w:r>
      <w:r w:rsidR="00E53CD1" w:rsidRPr="00E53CD1">
        <w:t xml:space="preserve"> </w:t>
      </w:r>
      <w:r w:rsidR="00E66CB9">
        <w:t>The database ex</w:t>
      </w:r>
      <w:r w:rsidR="00974CD4">
        <w:t xml:space="preserve">hibits good external validity for </w:t>
      </w:r>
      <w:r w:rsidR="00D61908">
        <w:t>real-world evidence studies.</w:t>
      </w:r>
      <w:r w:rsidR="00E40ED4">
        <w:fldChar w:fldCharType="begin">
          <w:fldData xml:space="preserve">PEVuZE5vdGU+PENpdGU+PEF1dGhvcj5MZXdpczwvQXV0aG9yPjxZZWFyPjIwMDc8L1llYXI+PFJl
Y051bT4xNjwvUmVjTnVtPjxEaXNwbGF5VGV4dD5bOCwgOV08L0Rpc3BsYXlUZXh0PjxyZWNvcmQ+
PHJlYy1udW1iZXI+MTY8L3JlYy1udW1iZXI+PGZvcmVpZ24ta2V5cz48a2V5IGFwcD0iRU4iIGRi
LWlkPSIyOTBmZnA5NWdzZHBzeGVmOTBveDlmcHBzMmF3cjBlcGF0NTAiIHRpbWVzdGFtcD0iMTcz
NDUxNTMxNyI+MTY8L2tleT48L2ZvcmVpZ24ta2V5cz48cmVmLXR5cGUgbmFtZT0iSm91cm5hbCBB
cnRpY2xlIj4xNzwvcmVmLXR5cGU+PGNvbnRyaWJ1dG9ycz48YXV0aG9ycz48YXV0aG9yPkxld2lz
LCBKLiBELjwvYXV0aG9yPjxhdXRob3I+U2NoaW5uYXIsIFIuPC9hdXRob3I+PGF1dGhvcj5CaWxr
ZXIsIFcuIEIuPC9hdXRob3I+PGF1dGhvcj5XYW5nLCBYLjwvYXV0aG9yPjxhdXRob3I+U3Ryb20s
IEIuIEwuPC9hdXRob3I+PC9hdXRob3JzPjwvY29udHJpYnV0b3JzPjxhdXRoLWFkZHJlc3M+RGVw
YXJ0bWVudCBvZiBNZWRpY2luZSwgVW5pdmVyc2l0eSBvZiBQZW5uc3lsdmFuaWEgU2Nob29sIG9m
IE1lZGljaW5lLCBQaGlsYWRlbHBoaWEsIFBBIDE5MTA0LTYwMjEsIFVTQS4gamxld2lzQGNjZWIu
bWVkLnVwZW5uLmVkdTwvYXV0aC1hZGRyZXNzPjx0aXRsZXM+PHRpdGxlPlZhbGlkYXRpb24gc3R1
ZGllcyBvZiB0aGUgaGVhbHRoIGltcHJvdmVtZW50IG5ldHdvcmsgKFRISU4pIGRhdGFiYXNlIGZv
ciBwaGFybWFjb2VwaWRlbWlvbG9neSByZXNlYXJjaDwvdGl0bGU+PHNlY29uZGFyeS10aXRsZT5Q
aGFybWFjb2VwaWRlbWlvbCBEcnVnIFNhZjwvc2Vjb25kYXJ5LXRpdGxlPjwvdGl0bGVzPjxwZXJp
b2RpY2FsPjxmdWxsLXRpdGxlPlBoYXJtYWNvZXBpZGVtaW9sIERydWcgU2FmPC9mdWxsLXRpdGxl
PjwvcGVyaW9kaWNhbD48cGFnZXM+MzkzLTQwMTwvcGFnZXM+PHZvbHVtZT4xNjwvdm9sdW1lPjxu
dW1iZXI+NDwvbnVtYmVyPjxrZXl3b3Jkcz48a2V5d29yZD5BbnRpLUluZmxhbW1hdG9yeSBBZ2Vu
dHMsIE5vbi1TdGVyb2lkYWwvYWR2ZXJzZSBlZmZlY3RzPC9rZXl3b3JkPjxrZXl3b3JkPkFzcGly
aW4vYWR2ZXJzZSBlZmZlY3RzPC9rZXl3b3JkPjxrZXl3b3JkPkNhc2UtQ29udHJvbCBTdHVkaWVz
PC9rZXl3b3JkPjxrZXl3b3JkPkNvbG9uaWMgTmVvcGxhc21zLyplcGlkZW1pb2xvZ3kvcHJldmVu
dGlvbiAmYW1wOyBjb250cm9sPC9rZXl3b3JkPjxrZXl3b3JkPkRhdGFiYXNlcyBhcyBUb3BpYy8q
c3RhdGlzdGljcyAmYW1wOyBudW1lcmljYWwgZGF0YTwva2V5d29yZD48a2V5d29yZD5EaWFiZXRl
cyBDb21wbGljYXRpb25zL2VwaWRlbWlvbG9neTwva2V5d29yZD48a2V5d29yZD5GYW1pbHkgUHJh
Y3RpY2UvKnN0YXRpc3RpY3MgJmFtcDsgbnVtZXJpY2FsIGRhdGE8L2tleXdvcmQ+PGtleXdvcmQ+
SHVtYW5zPC9rZXl3b3JkPjxrZXl3b3JkPkh5cGVyY2hvbGVzdGVyb2xlbWlhL2VwaWRlbWlvbG9n
eTwva2V5d29yZD48a2V5d29yZD5IeXBlcnRlbnNpb24vZXBpZGVtaW9sb2d5PC9rZXl3b3JkPjxr
ZXl3b3JkPkxvZ2lzdGljIE1vZGVsczwva2V5d29yZD48a2V5d29yZD5NZWRpY2FsIFJlY29yZHMg
U3lzdGVtcywgQ29tcHV0ZXJpemVkLypzdGF0aXN0aWNzICZhbXA7IG51bWVyaWNhbCBkYXRhPC9r
ZXl3b3JkPjxrZXl3b3JkPk15b2NhcmRpYWwgSW5mYXJjdGlvbi8qZXBpZGVtaW9sb2d5L2V0aW9s
b2d5L3ByZXZlbnRpb24gJmFtcDsgY29udHJvbDwva2V5d29yZD48a2V5d29yZD5PYmVzaXR5L2Vw
aWRlbWlvbG9neTwva2V5d29yZD48a2V5d29yZD5PZGRzIFJhdGlvPC9rZXl3b3JkPjxrZXl3b3Jk
PlBlcHRpYyBVbGNlci9jaGVtaWNhbGx5IGluZHVjZWQvKmVwaWRlbWlvbG9neTwva2V5d29yZD48
a2V5d29yZD5QaGFybWFjb2VwaWRlbWlvbG9neS8qbWV0aG9kczwva2V5d29yZD48a2V5d29yZD5Q
b3Rhc3NpdW0gQ29tcG91bmRzL2FkdmVyc2UgZWZmZWN0czwva2V5d29yZD48a2V5d29yZD5SZXBy
b2R1Y2liaWxpdHkgb2YgUmVzdWx0czwva2V5d29yZD48a2V5d29yZD5SaXNrIEFzc2Vzc21lbnQ8
L2tleXdvcmQ+PGtleXdvcmQ+UmlzayBGYWN0b3JzPC9rZXl3b3JkPjxrZXl3b3JkPlNtb2tpbmcv
ZXBpZGVtaW9sb2d5PC9rZXl3b3JkPjxrZXl3b3JkPlN0cm9rZS8qZXBpZGVtaW9sb2d5L2V0aW9s
b2d5PC9rZXl3b3JkPjxrZXl3b3JkPlVuaXRlZCBLaW5nZG9tL2VwaWRlbWlvbG9neTwva2V5d29y
ZD48L2tleXdvcmRzPjxkYXRlcz48eWVhcj4yMDA3PC95ZWFyPjxwdWItZGF0ZXM+PGRhdGU+QXBy
PC9kYXRlPjwvcHViLWRhdGVzPjwvZGF0ZXM+PGlzYm4+MTA1My04NTY5IChQcmludCkmI3hEOzEw
NTMtODU2OSAoTGlua2luZyk8L2lzYm4+PGFjY2Vzc2lvbi1udW0+MTcwNjY0ODY8L2FjY2Vzc2lv
bi1udW0+PHVybHM+PHJlbGF0ZWQtdXJscz48dXJsPmh0dHBzOi8vd3d3Lm5jYmkubmxtLm5paC5n
b3YvcHVibWVkLzE3MDY2NDg2PC91cmw+PC9yZWxhdGVkLXVybHM+PC91cmxzPjxlbGVjdHJvbmlj
LXJlc291cmNlLW51bT4xMC4xMDAyL3Bkcy4xMzM1PC9lbGVjdHJvbmljLXJlc291cmNlLW51bT48
L3JlY29yZD48L0NpdGU+PENpdGU+PEF1dGhvcj5WYWxlbnRlPC9BdXRob3I+PFllYXI+MjAyMzwv
WWVhcj48UmVjTnVtPjE3PC9SZWNOdW0+PHJlY29yZD48cmVjLW51bWJlcj4xNzwvcmVjLW51bWJl
cj48Zm9yZWlnbi1rZXlzPjxrZXkgYXBwPSJFTiIgZGItaWQ9IjI5MGZmcDk1Z3NkcHN4ZWY5MG94
OWZwcHMyYXdyMGVwYXQ1MCIgdGltZXN0YW1wPSIxNzM0NTE1NDg4Ij4xNzwva2V5PjwvZm9yZWln
bi1rZXlzPjxyZWYtdHlwZSBuYW1lPSJKb3VybmFsIEFydGljbGUiPjE3PC9yZWYtdHlwZT48Y29u
dHJpYnV0b3JzPjxhdXRob3JzPjxhdXRob3I+VmFsZW50ZSwgQTwvYXV0aG9yPjxhdXRob3I+TW9y
cm9zLCBNPC9hdXRob3I+PGF1dGhvcj5BcnRlcywgTTwvYXV0aG9yPjxhdXRob3I+SWdsZXNpYXMs
IEM8L2F1dGhvcj48L2F1dGhvcnM+PC9jb250cmlidXRvcnM+PHRpdGxlcz48dGl0bGU+UldENzYg
QXNzZXNzaW5nIHRoZSBFeHRlcm5hbCBWYWxpZGl0eSBvZiBUaGluIERhdGFiYXNlIGluIFNwYWlu
OiBBIFJlbGlhYmxlIFNvdXJjZSBvZiBSZWFsLVdvcmxkIERhdGEgZm9yIE9ic2VydmF0aW9uYWwg
UmV0cm9zcGVjdGl2ZSBSZXNlYXJjaDwvdGl0bGU+PHNlY29uZGFyeS10aXRsZT5WYWx1ZSBpbiBI
ZWFsdGg8L3NlY29uZGFyeS10aXRsZT48L3RpdGxlcz48cGVyaW9kaWNhbD48ZnVsbC10aXRsZT5W
YWx1ZSBpbiBIZWFsdGg8L2Z1bGwtdGl0bGU+PC9wZXJpb2RpY2FsPjx2b2x1bWU+MjY8L3ZvbHVt
ZT48bnVtYmVyPjEyPC9udW1iZXI+PGRhdGVzPjx5ZWFyPjIwMjM8L3llYXI+PC9kYXRlcz48dXJs
cz48L3VybHM+PC9yZWNvcmQ+PC9DaXRlPjwvRW5kTm90ZT5=
</w:fldData>
        </w:fldChar>
      </w:r>
      <w:r w:rsidR="00F10919">
        <w:instrText xml:space="preserve"> ADDIN EN.CITE </w:instrText>
      </w:r>
      <w:r w:rsidR="00F10919">
        <w:fldChar w:fldCharType="begin">
          <w:fldData xml:space="preserve">PEVuZE5vdGU+PENpdGU+PEF1dGhvcj5MZXdpczwvQXV0aG9yPjxZZWFyPjIwMDc8L1llYXI+PFJl
Y051bT4xNjwvUmVjTnVtPjxEaXNwbGF5VGV4dD5bOCwgOV08L0Rpc3BsYXlUZXh0PjxyZWNvcmQ+
PHJlYy1udW1iZXI+MTY8L3JlYy1udW1iZXI+PGZvcmVpZ24ta2V5cz48a2V5IGFwcD0iRU4iIGRi
LWlkPSIyOTBmZnA5NWdzZHBzeGVmOTBveDlmcHBzMmF3cjBlcGF0NTAiIHRpbWVzdGFtcD0iMTcz
NDUxNTMxNyI+MTY8L2tleT48L2ZvcmVpZ24ta2V5cz48cmVmLXR5cGUgbmFtZT0iSm91cm5hbCBB
cnRpY2xlIj4xNzwvcmVmLXR5cGU+PGNvbnRyaWJ1dG9ycz48YXV0aG9ycz48YXV0aG9yPkxld2lz
LCBKLiBELjwvYXV0aG9yPjxhdXRob3I+U2NoaW5uYXIsIFIuPC9hdXRob3I+PGF1dGhvcj5CaWxr
ZXIsIFcuIEIuPC9hdXRob3I+PGF1dGhvcj5XYW5nLCBYLjwvYXV0aG9yPjxhdXRob3I+U3Ryb20s
IEIuIEwuPC9hdXRob3I+PC9hdXRob3JzPjwvY29udHJpYnV0b3JzPjxhdXRoLWFkZHJlc3M+RGVw
YXJ0bWVudCBvZiBNZWRpY2luZSwgVW5pdmVyc2l0eSBvZiBQZW5uc3lsdmFuaWEgU2Nob29sIG9m
IE1lZGljaW5lLCBQaGlsYWRlbHBoaWEsIFBBIDE5MTA0LTYwMjEsIFVTQS4gamxld2lzQGNjZWIu
bWVkLnVwZW5uLmVkdTwvYXV0aC1hZGRyZXNzPjx0aXRsZXM+PHRpdGxlPlZhbGlkYXRpb24gc3R1
ZGllcyBvZiB0aGUgaGVhbHRoIGltcHJvdmVtZW50IG5ldHdvcmsgKFRISU4pIGRhdGFiYXNlIGZv
ciBwaGFybWFjb2VwaWRlbWlvbG9neSByZXNlYXJjaDwvdGl0bGU+PHNlY29uZGFyeS10aXRsZT5Q
aGFybWFjb2VwaWRlbWlvbCBEcnVnIFNhZjwvc2Vjb25kYXJ5LXRpdGxlPjwvdGl0bGVzPjxwZXJp
b2RpY2FsPjxmdWxsLXRpdGxlPlBoYXJtYWNvZXBpZGVtaW9sIERydWcgU2FmPC9mdWxsLXRpdGxl
PjwvcGVyaW9kaWNhbD48cGFnZXM+MzkzLTQwMTwvcGFnZXM+PHZvbHVtZT4xNjwvdm9sdW1lPjxu
dW1iZXI+NDwvbnVtYmVyPjxrZXl3b3Jkcz48a2V5d29yZD5BbnRpLUluZmxhbW1hdG9yeSBBZ2Vu
dHMsIE5vbi1TdGVyb2lkYWwvYWR2ZXJzZSBlZmZlY3RzPC9rZXl3b3JkPjxrZXl3b3JkPkFzcGly
aW4vYWR2ZXJzZSBlZmZlY3RzPC9rZXl3b3JkPjxrZXl3b3JkPkNhc2UtQ29udHJvbCBTdHVkaWVz
PC9rZXl3b3JkPjxrZXl3b3JkPkNvbG9uaWMgTmVvcGxhc21zLyplcGlkZW1pb2xvZ3kvcHJldmVu
dGlvbiAmYW1wOyBjb250cm9sPC9rZXl3b3JkPjxrZXl3b3JkPkRhdGFiYXNlcyBhcyBUb3BpYy8q
c3RhdGlzdGljcyAmYW1wOyBudW1lcmljYWwgZGF0YTwva2V5d29yZD48a2V5d29yZD5EaWFiZXRl
cyBDb21wbGljYXRpb25zL2VwaWRlbWlvbG9neTwva2V5d29yZD48a2V5d29yZD5GYW1pbHkgUHJh
Y3RpY2UvKnN0YXRpc3RpY3MgJmFtcDsgbnVtZXJpY2FsIGRhdGE8L2tleXdvcmQ+PGtleXdvcmQ+
SHVtYW5zPC9rZXl3b3JkPjxrZXl3b3JkPkh5cGVyY2hvbGVzdGVyb2xlbWlhL2VwaWRlbWlvbG9n
eTwva2V5d29yZD48a2V5d29yZD5IeXBlcnRlbnNpb24vZXBpZGVtaW9sb2d5PC9rZXl3b3JkPjxr
ZXl3b3JkPkxvZ2lzdGljIE1vZGVsczwva2V5d29yZD48a2V5d29yZD5NZWRpY2FsIFJlY29yZHMg
U3lzdGVtcywgQ29tcHV0ZXJpemVkLypzdGF0aXN0aWNzICZhbXA7IG51bWVyaWNhbCBkYXRhPC9r
ZXl3b3JkPjxrZXl3b3JkPk15b2NhcmRpYWwgSW5mYXJjdGlvbi8qZXBpZGVtaW9sb2d5L2V0aW9s
b2d5L3ByZXZlbnRpb24gJmFtcDsgY29udHJvbDwva2V5d29yZD48a2V5d29yZD5PYmVzaXR5L2Vw
aWRlbWlvbG9neTwva2V5d29yZD48a2V5d29yZD5PZGRzIFJhdGlvPC9rZXl3b3JkPjxrZXl3b3Jk
PlBlcHRpYyBVbGNlci9jaGVtaWNhbGx5IGluZHVjZWQvKmVwaWRlbWlvbG9neTwva2V5d29yZD48
a2V5d29yZD5QaGFybWFjb2VwaWRlbWlvbG9neS8qbWV0aG9kczwva2V5d29yZD48a2V5d29yZD5Q
b3Rhc3NpdW0gQ29tcG91bmRzL2FkdmVyc2UgZWZmZWN0czwva2V5d29yZD48a2V5d29yZD5SZXBy
b2R1Y2liaWxpdHkgb2YgUmVzdWx0czwva2V5d29yZD48a2V5d29yZD5SaXNrIEFzc2Vzc21lbnQ8
L2tleXdvcmQ+PGtleXdvcmQ+UmlzayBGYWN0b3JzPC9rZXl3b3JkPjxrZXl3b3JkPlNtb2tpbmcv
ZXBpZGVtaW9sb2d5PC9rZXl3b3JkPjxrZXl3b3JkPlN0cm9rZS8qZXBpZGVtaW9sb2d5L2V0aW9s
b2d5PC9rZXl3b3JkPjxrZXl3b3JkPlVuaXRlZCBLaW5nZG9tL2VwaWRlbWlvbG9neTwva2V5d29y
ZD48L2tleXdvcmRzPjxkYXRlcz48eWVhcj4yMDA3PC95ZWFyPjxwdWItZGF0ZXM+PGRhdGU+QXBy
PC9kYXRlPjwvcHViLWRhdGVzPjwvZGF0ZXM+PGlzYm4+MTA1My04NTY5IChQcmludCkmI3hEOzEw
NTMtODU2OSAoTGlua2luZyk8L2lzYm4+PGFjY2Vzc2lvbi1udW0+MTcwNjY0ODY8L2FjY2Vzc2lv
bi1udW0+PHVybHM+PHJlbGF0ZWQtdXJscz48dXJsPmh0dHBzOi8vd3d3Lm5jYmkubmxtLm5paC5n
b3YvcHVibWVkLzE3MDY2NDg2PC91cmw+PC9yZWxhdGVkLXVybHM+PC91cmxzPjxlbGVjdHJvbmlj
LXJlc291cmNlLW51bT4xMC4xMDAyL3Bkcy4xMzM1PC9lbGVjdHJvbmljLXJlc291cmNlLW51bT48
L3JlY29yZD48L0NpdGU+PENpdGU+PEF1dGhvcj5WYWxlbnRlPC9BdXRob3I+PFllYXI+MjAyMzwv
WWVhcj48UmVjTnVtPjE3PC9SZWNOdW0+PHJlY29yZD48cmVjLW51bWJlcj4xNzwvcmVjLW51bWJl
cj48Zm9yZWlnbi1rZXlzPjxrZXkgYXBwPSJFTiIgZGItaWQ9IjI5MGZmcDk1Z3NkcHN4ZWY5MG94
OWZwcHMyYXdyMGVwYXQ1MCIgdGltZXN0YW1wPSIxNzM0NTE1NDg4Ij4xNzwva2V5PjwvZm9yZWln
bi1rZXlzPjxyZWYtdHlwZSBuYW1lPSJKb3VybmFsIEFydGljbGUiPjE3PC9yZWYtdHlwZT48Y29u
dHJpYnV0b3JzPjxhdXRob3JzPjxhdXRob3I+VmFsZW50ZSwgQTwvYXV0aG9yPjxhdXRob3I+TW9y
cm9zLCBNPC9hdXRob3I+PGF1dGhvcj5BcnRlcywgTTwvYXV0aG9yPjxhdXRob3I+SWdsZXNpYXMs
IEM8L2F1dGhvcj48L2F1dGhvcnM+PC9jb250cmlidXRvcnM+PHRpdGxlcz48dGl0bGU+UldENzYg
QXNzZXNzaW5nIHRoZSBFeHRlcm5hbCBWYWxpZGl0eSBvZiBUaGluIERhdGFiYXNlIGluIFNwYWlu
OiBBIFJlbGlhYmxlIFNvdXJjZSBvZiBSZWFsLVdvcmxkIERhdGEgZm9yIE9ic2VydmF0aW9uYWwg
UmV0cm9zcGVjdGl2ZSBSZXNlYXJjaDwvdGl0bGU+PHNlY29uZGFyeS10aXRsZT5WYWx1ZSBpbiBI
ZWFsdGg8L3NlY29uZGFyeS10aXRsZT48L3RpdGxlcz48cGVyaW9kaWNhbD48ZnVsbC10aXRsZT5W
YWx1ZSBpbiBIZWFsdGg8L2Z1bGwtdGl0bGU+PC9wZXJpb2RpY2FsPjx2b2x1bWU+MjY8L3ZvbHVt
ZT48bnVtYmVyPjEyPC9udW1iZXI+PGRhdGVzPjx5ZWFyPjIwMjM8L3llYXI+PC9kYXRlcz48dXJs
cz48L3VybHM+PC9yZWNvcmQ+PC9DaXRlPjwvRW5kTm90ZT5=
</w:fldData>
        </w:fldChar>
      </w:r>
      <w:r w:rsidR="00F10919">
        <w:instrText xml:space="preserve"> ADDIN EN.CITE.DATA </w:instrText>
      </w:r>
      <w:r w:rsidR="00F10919">
        <w:fldChar w:fldCharType="end"/>
      </w:r>
      <w:r w:rsidR="00E40ED4">
        <w:fldChar w:fldCharType="separate"/>
      </w:r>
      <w:r w:rsidR="00F10919">
        <w:rPr>
          <w:noProof/>
        </w:rPr>
        <w:t>[8, 9]</w:t>
      </w:r>
      <w:r w:rsidR="00E40ED4">
        <w:fldChar w:fldCharType="end"/>
      </w:r>
    </w:p>
    <w:p w14:paraId="7C2B7C6A" w14:textId="3AE81EE3" w:rsidR="001D493C" w:rsidRPr="00563771" w:rsidRDefault="00A918C0" w:rsidP="007D6ADB">
      <w:pPr>
        <w:pStyle w:val="Heading2"/>
        <w:numPr>
          <w:ilvl w:val="1"/>
          <w:numId w:val="2"/>
        </w:numPr>
        <w:tabs>
          <w:tab w:val="left" w:pos="769"/>
        </w:tabs>
        <w:ind w:left="769" w:hanging="542"/>
        <w:rPr>
          <w:rFonts w:ascii="Times New Roman" w:hAnsi="Times New Roman" w:cs="Times New Roman"/>
          <w:szCs w:val="24"/>
        </w:rPr>
      </w:pPr>
      <w:bookmarkStart w:id="159" w:name="_Toc185500719"/>
      <w:r w:rsidRPr="00563771">
        <w:rPr>
          <w:rFonts w:ascii="Times New Roman" w:hAnsi="Times New Roman" w:cs="Times New Roman"/>
          <w:spacing w:val="-2"/>
          <w:szCs w:val="24"/>
        </w:rPr>
        <w:t>Variables</w:t>
      </w:r>
      <w:bookmarkEnd w:id="159"/>
    </w:p>
    <w:p w14:paraId="7C2B7C6C" w14:textId="6A9AFF79" w:rsidR="001D493C" w:rsidRPr="00563771" w:rsidDel="00692C25" w:rsidRDefault="00A918C0" w:rsidP="007D6ADB">
      <w:pPr>
        <w:pStyle w:val="BodyText"/>
        <w:spacing w:before="1" w:line="271" w:lineRule="auto"/>
        <w:ind w:right="868"/>
        <w:rPr>
          <w:del w:id="160" w:author="Viering, Tammo" w:date="2024-12-18T16:46:00Z" w16du:dateUtc="2024-12-18T15:46:00Z"/>
          <w:rFonts w:cs="Times New Roman"/>
          <w:szCs w:val="24"/>
        </w:rPr>
      </w:pPr>
      <w:del w:id="161" w:author="Viering, Tammo" w:date="2024-12-18T16:46:00Z" w16du:dateUtc="2024-12-18T15:46:00Z">
        <w:r w:rsidRPr="00563771" w:rsidDel="00692C25">
          <w:rPr>
            <w:rFonts w:cs="Times New Roman"/>
            <w:color w:val="339966"/>
            <w:szCs w:val="24"/>
          </w:rPr>
          <w:delText xml:space="preserve">Definition of exposures, outcomes, and other variables </w:delText>
        </w:r>
        <w:r w:rsidR="00BC4F47" w:rsidRPr="00563771" w:rsidDel="00692C25">
          <w:rPr>
            <w:rFonts w:cs="Times New Roman"/>
            <w:color w:val="339966"/>
            <w:szCs w:val="24"/>
          </w:rPr>
          <w:delText xml:space="preserve">(covariates) </w:delText>
        </w:r>
        <w:r w:rsidRPr="00563771" w:rsidDel="00692C25">
          <w:rPr>
            <w:rFonts w:cs="Times New Roman"/>
            <w:color w:val="339966"/>
            <w:szCs w:val="24"/>
          </w:rPr>
          <w:delText>including risk</w:delText>
        </w:r>
        <w:r w:rsidRPr="00563771" w:rsidDel="00692C25">
          <w:rPr>
            <w:rFonts w:cs="Times New Roman"/>
            <w:color w:val="339966"/>
            <w:spacing w:val="-5"/>
            <w:szCs w:val="24"/>
          </w:rPr>
          <w:delText xml:space="preserve"> </w:delText>
        </w:r>
        <w:r w:rsidRPr="00563771" w:rsidDel="00692C25">
          <w:rPr>
            <w:rFonts w:cs="Times New Roman"/>
            <w:color w:val="339966"/>
            <w:szCs w:val="24"/>
          </w:rPr>
          <w:delText>factors,</w:delText>
        </w:r>
        <w:r w:rsidRPr="00563771" w:rsidDel="00692C25">
          <w:rPr>
            <w:rFonts w:cs="Times New Roman"/>
            <w:color w:val="339966"/>
            <w:spacing w:val="-5"/>
            <w:szCs w:val="24"/>
          </w:rPr>
          <w:delText xml:space="preserve"> </w:delText>
        </w:r>
        <w:r w:rsidRPr="00563771" w:rsidDel="00692C25">
          <w:rPr>
            <w:rFonts w:cs="Times New Roman"/>
            <w:color w:val="339966"/>
            <w:szCs w:val="24"/>
          </w:rPr>
          <w:delText>co-morbidities,</w:delText>
        </w:r>
        <w:r w:rsidRPr="00563771" w:rsidDel="00692C25">
          <w:rPr>
            <w:rFonts w:cs="Times New Roman"/>
            <w:color w:val="339966"/>
            <w:spacing w:val="-5"/>
            <w:szCs w:val="24"/>
          </w:rPr>
          <w:delText xml:space="preserve"> </w:delText>
        </w:r>
        <w:r w:rsidRPr="00563771" w:rsidDel="00692C25">
          <w:rPr>
            <w:rFonts w:cs="Times New Roman"/>
            <w:color w:val="339966"/>
            <w:szCs w:val="24"/>
          </w:rPr>
          <w:delText>co-medications,</w:delText>
        </w:r>
        <w:r w:rsidRPr="00563771" w:rsidDel="00692C25">
          <w:rPr>
            <w:rFonts w:cs="Times New Roman"/>
            <w:color w:val="339966"/>
            <w:spacing w:val="-5"/>
            <w:szCs w:val="24"/>
          </w:rPr>
          <w:delText xml:space="preserve"> </w:delText>
        </w:r>
        <w:r w:rsidRPr="00563771" w:rsidDel="00692C25">
          <w:rPr>
            <w:rFonts w:cs="Times New Roman"/>
            <w:color w:val="339966"/>
            <w:szCs w:val="24"/>
          </w:rPr>
          <w:delText>etc.</w:delText>
        </w:r>
        <w:r w:rsidR="00BC4F47" w:rsidRPr="00563771" w:rsidDel="00692C25">
          <w:rPr>
            <w:rFonts w:cs="Times New Roman"/>
            <w:color w:val="339966"/>
            <w:szCs w:val="24"/>
          </w:rPr>
          <w:delText xml:space="preserve"> </w:delText>
        </w:r>
        <w:r w:rsidRPr="00563771" w:rsidDel="00692C25">
          <w:rPr>
            <w:rFonts w:cs="Times New Roman"/>
            <w:color w:val="339966"/>
            <w:szCs w:val="24"/>
          </w:rPr>
          <w:delText>with operational definitions and measurement</w:delText>
        </w:r>
        <w:r w:rsidR="00BC4F47" w:rsidRPr="00563771" w:rsidDel="00692C25">
          <w:rPr>
            <w:rFonts w:cs="Times New Roman"/>
            <w:color w:val="339966"/>
            <w:szCs w:val="24"/>
          </w:rPr>
          <w:delText>. P</w:delText>
        </w:r>
        <w:r w:rsidRPr="00563771" w:rsidDel="00692C25">
          <w:rPr>
            <w:rFonts w:cs="Times New Roman"/>
            <w:color w:val="339966"/>
            <w:szCs w:val="24"/>
          </w:rPr>
          <w:delText>otential confounding variables and effect modifiers should be specified</w:delText>
        </w:r>
        <w:r w:rsidR="00DD5765" w:rsidRPr="00563771" w:rsidDel="00692C25">
          <w:rPr>
            <w:rFonts w:cs="Times New Roman"/>
            <w:color w:val="339966"/>
            <w:szCs w:val="24"/>
          </w:rPr>
          <w:delText>; sub-heading</w:delText>
        </w:r>
        <w:r w:rsidR="00906C70" w:rsidDel="00692C25">
          <w:rPr>
            <w:rFonts w:cs="Times New Roman"/>
            <w:color w:val="339966"/>
            <w:szCs w:val="24"/>
          </w:rPr>
          <w:delText>s</w:delText>
        </w:r>
        <w:r w:rsidR="00DD5765" w:rsidRPr="00563771" w:rsidDel="00692C25">
          <w:rPr>
            <w:rFonts w:cs="Times New Roman"/>
            <w:color w:val="339966"/>
            <w:szCs w:val="24"/>
          </w:rPr>
          <w:delText xml:space="preserve"> should be included as appropriate and where needed</w:delText>
        </w:r>
        <w:r w:rsidRPr="00563771" w:rsidDel="00692C25">
          <w:rPr>
            <w:rFonts w:cs="Times New Roman"/>
            <w:color w:val="339966"/>
            <w:szCs w:val="24"/>
          </w:rPr>
          <w:delText>.</w:delText>
        </w:r>
      </w:del>
    </w:p>
    <w:p w14:paraId="05E59F59" w14:textId="6FA2E8FA" w:rsidR="001D493C" w:rsidRDefault="006C1E2A" w:rsidP="007D6ADB">
      <w:pPr>
        <w:spacing w:line="271" w:lineRule="auto"/>
        <w:rPr>
          <w:rFonts w:cs="Times New Roman"/>
          <w:szCs w:val="24"/>
        </w:rPr>
      </w:pPr>
      <w:r w:rsidRPr="006C1E2A">
        <w:rPr>
          <w:rFonts w:cs="Times New Roman"/>
          <w:szCs w:val="24"/>
        </w:rPr>
        <w:t>The following</w:t>
      </w:r>
      <w:r w:rsidR="00161D25">
        <w:rPr>
          <w:rFonts w:cs="Times New Roman"/>
          <w:szCs w:val="24"/>
        </w:rPr>
        <w:t xml:space="preserve"> (</w:t>
      </w:r>
      <w:r w:rsidR="0029172D">
        <w:rPr>
          <w:rFonts w:cs="Times New Roman"/>
          <w:szCs w:val="24"/>
        </w:rPr>
        <w:t xml:space="preserve">see </w:t>
      </w:r>
      <w:r w:rsidR="0029172D">
        <w:rPr>
          <w:rFonts w:cs="Times New Roman"/>
          <w:szCs w:val="24"/>
        </w:rPr>
        <w:fldChar w:fldCharType="begin"/>
      </w:r>
      <w:r w:rsidR="0029172D">
        <w:rPr>
          <w:rFonts w:cs="Times New Roman"/>
          <w:szCs w:val="24"/>
        </w:rPr>
        <w:instrText xml:space="preserve"> REF _Ref185337555 \h </w:instrText>
      </w:r>
      <w:r w:rsidR="0029172D">
        <w:rPr>
          <w:rFonts w:cs="Times New Roman"/>
          <w:szCs w:val="24"/>
        </w:rPr>
      </w:r>
      <w:r w:rsidR="0029172D">
        <w:rPr>
          <w:rFonts w:cs="Times New Roman"/>
          <w:szCs w:val="24"/>
        </w:rPr>
        <w:fldChar w:fldCharType="separate"/>
      </w:r>
      <w:r w:rsidR="005B7CB7" w:rsidRPr="00077303">
        <w:rPr>
          <w:b/>
          <w:bCs/>
          <w:i/>
          <w:iCs/>
        </w:rPr>
        <w:t xml:space="preserve">Table </w:t>
      </w:r>
      <w:r w:rsidR="005B7CB7">
        <w:rPr>
          <w:b/>
          <w:bCs/>
          <w:i/>
          <w:iCs/>
          <w:noProof/>
        </w:rPr>
        <w:t>1</w:t>
      </w:r>
      <w:r w:rsidR="0029172D">
        <w:rPr>
          <w:rFonts w:cs="Times New Roman"/>
          <w:szCs w:val="24"/>
        </w:rPr>
        <w:fldChar w:fldCharType="end"/>
      </w:r>
      <w:r w:rsidR="00161D25">
        <w:rPr>
          <w:rFonts w:cs="Times New Roman"/>
          <w:szCs w:val="24"/>
        </w:rPr>
        <w:t>)</w:t>
      </w:r>
      <w:r w:rsidRPr="006C1E2A">
        <w:rPr>
          <w:rFonts w:cs="Times New Roman"/>
          <w:szCs w:val="24"/>
        </w:rPr>
        <w:t xml:space="preserve"> are variables that will be extracted from the THIN database and analyzed to evaluate the research objectives.</w:t>
      </w:r>
      <w:r w:rsidR="00065B10">
        <w:rPr>
          <w:rFonts w:cs="Times New Roman"/>
          <w:szCs w:val="24"/>
        </w:rPr>
        <w:t xml:space="preserve"> </w:t>
      </w:r>
      <w:r w:rsidR="00A86759">
        <w:rPr>
          <w:rFonts w:cs="Times New Roman"/>
          <w:szCs w:val="24"/>
        </w:rPr>
        <w:t>O</w:t>
      </w:r>
      <w:r w:rsidR="00065B10">
        <w:rPr>
          <w:rFonts w:cs="Times New Roman"/>
          <w:szCs w:val="24"/>
        </w:rPr>
        <w:t xml:space="preserve">utcomes will be assessed </w:t>
      </w:r>
      <w:r w:rsidR="005767F7">
        <w:rPr>
          <w:rFonts w:cs="Times New Roman"/>
          <w:szCs w:val="24"/>
        </w:rPr>
        <w:t>separately</w:t>
      </w:r>
      <w:r w:rsidR="00065B10">
        <w:rPr>
          <w:rFonts w:cs="Times New Roman"/>
          <w:szCs w:val="24"/>
        </w:rPr>
        <w:t xml:space="preserve"> </w:t>
      </w:r>
      <w:r w:rsidR="005767F7">
        <w:rPr>
          <w:rFonts w:cs="Times New Roman"/>
          <w:szCs w:val="24"/>
        </w:rPr>
        <w:t>for the migraine and the headache study cohorts.</w:t>
      </w:r>
      <w:r w:rsidR="004D5260">
        <w:rPr>
          <w:rFonts w:cs="Times New Roman"/>
          <w:szCs w:val="24"/>
        </w:rPr>
        <w:t xml:space="preserve"> If not stated otherwise, </w:t>
      </w:r>
      <w:r w:rsidR="00960BDD">
        <w:rPr>
          <w:rFonts w:cs="Times New Roman"/>
          <w:szCs w:val="24"/>
        </w:rPr>
        <w:t xml:space="preserve">outcomes are assessed </w:t>
      </w:r>
      <w:proofErr w:type="gramStart"/>
      <w:r w:rsidR="00960BDD">
        <w:rPr>
          <w:rFonts w:cs="Times New Roman"/>
          <w:szCs w:val="24"/>
        </w:rPr>
        <w:t>throughout</w:t>
      </w:r>
      <w:proofErr w:type="gramEnd"/>
      <w:r w:rsidR="00960BDD">
        <w:rPr>
          <w:rFonts w:cs="Times New Roman"/>
          <w:szCs w:val="24"/>
        </w:rPr>
        <w:t xml:space="preserve"> follow-up</w:t>
      </w:r>
      <w:r w:rsidR="003A1C34">
        <w:rPr>
          <w:rFonts w:cs="Times New Roman"/>
          <w:szCs w:val="24"/>
        </w:rPr>
        <w:t xml:space="preserve"> </w:t>
      </w:r>
      <w:r w:rsidR="003A1C34" w:rsidRPr="003A1C34">
        <w:rPr>
          <w:rFonts w:cs="Times New Roman"/>
          <w:szCs w:val="24"/>
        </w:rPr>
        <w:t>and relevant contacts are only those</w:t>
      </w:r>
      <w:r w:rsidR="003A1C34">
        <w:rPr>
          <w:rFonts w:cs="Times New Roman"/>
          <w:szCs w:val="24"/>
        </w:rPr>
        <w:t xml:space="preserve"> </w:t>
      </w:r>
      <w:r w:rsidR="003A1C34" w:rsidRPr="003A1C34">
        <w:rPr>
          <w:rFonts w:cs="Times New Roman"/>
          <w:szCs w:val="24"/>
        </w:rPr>
        <w:t>associated with a headache disorder diagnosis code (G43, G44, or R51)</w:t>
      </w:r>
      <w:r w:rsidR="00960BDD">
        <w:rPr>
          <w:rFonts w:cs="Times New Roman"/>
          <w:szCs w:val="24"/>
        </w:rPr>
        <w:t>.</w:t>
      </w:r>
    </w:p>
    <w:p w14:paraId="7A0CFD54" w14:textId="09163E08" w:rsidR="00161D25" w:rsidRDefault="00161D25" w:rsidP="007D6ADB">
      <w:pPr>
        <w:spacing w:line="271" w:lineRule="auto"/>
        <w:rPr>
          <w:rFonts w:cs="Times New Roman"/>
          <w:szCs w:val="24"/>
        </w:rPr>
      </w:pPr>
      <w:commentRangeStart w:id="162"/>
      <w:r w:rsidRPr="00077303">
        <w:rPr>
          <w:b/>
          <w:bCs/>
          <w:i/>
          <w:iCs/>
        </w:rPr>
        <w:t xml:space="preserve">Table </w:t>
      </w:r>
      <w:r w:rsidRPr="00077303">
        <w:rPr>
          <w:b/>
          <w:bCs/>
          <w:i/>
          <w:iCs/>
        </w:rPr>
        <w:fldChar w:fldCharType="begin"/>
      </w:r>
      <w:r w:rsidRPr="00077303">
        <w:rPr>
          <w:b/>
          <w:bCs/>
          <w:i/>
          <w:iCs/>
        </w:rPr>
        <w:instrText xml:space="preserve"> SEQ Table \* ARABIC </w:instrText>
      </w:r>
      <w:r w:rsidRPr="00077303">
        <w:rPr>
          <w:b/>
          <w:bCs/>
          <w:i/>
          <w:iCs/>
        </w:rPr>
        <w:fldChar w:fldCharType="separate"/>
      </w:r>
      <w:r w:rsidR="005B7CB7">
        <w:rPr>
          <w:b/>
          <w:bCs/>
          <w:i/>
          <w:iCs/>
          <w:noProof/>
        </w:rPr>
        <w:t>2</w:t>
      </w:r>
      <w:r w:rsidRPr="00077303">
        <w:rPr>
          <w:b/>
          <w:bCs/>
          <w:i/>
          <w:iCs/>
        </w:rPr>
        <w:fldChar w:fldCharType="end"/>
      </w:r>
      <w:r w:rsidRPr="00077303">
        <w:rPr>
          <w:b/>
          <w:bCs/>
          <w:i/>
          <w:iCs/>
        </w:rPr>
        <w:t>:</w:t>
      </w:r>
      <w:r w:rsidRPr="00077303">
        <w:rPr>
          <w:i/>
          <w:iCs/>
        </w:rPr>
        <w:t xml:space="preserve"> </w:t>
      </w:r>
      <w:r w:rsidR="0029172D">
        <w:rPr>
          <w:i/>
          <w:iCs/>
        </w:rPr>
        <w:t>Outcome variables for the evaluation of the research objectives.</w:t>
      </w:r>
      <w:commentRangeEnd w:id="162"/>
      <w:r w:rsidR="000C44B1">
        <w:rPr>
          <w:rStyle w:val="CommentReference"/>
        </w:rPr>
        <w:commentReference w:id="162"/>
      </w:r>
    </w:p>
    <w:tbl>
      <w:tblPr>
        <w:tblStyle w:val="TableGrid"/>
        <w:tblW w:w="0" w:type="auto"/>
        <w:tblInd w:w="227" w:type="dxa"/>
        <w:tblCellMar>
          <w:top w:w="28" w:type="dxa"/>
          <w:bottom w:w="28" w:type="dxa"/>
        </w:tblCellMar>
        <w:tblLook w:val="04A0" w:firstRow="1" w:lastRow="0" w:firstColumn="1" w:lastColumn="0" w:noHBand="0" w:noVBand="1"/>
      </w:tblPr>
      <w:tblGrid>
        <w:gridCol w:w="1464"/>
        <w:gridCol w:w="1775"/>
        <w:gridCol w:w="3866"/>
        <w:gridCol w:w="1245"/>
        <w:gridCol w:w="1283"/>
      </w:tblGrid>
      <w:tr w:rsidR="003277F3" w14:paraId="1F389F1E" w14:textId="4959053E" w:rsidTr="00E37980">
        <w:trPr>
          <w:trHeight w:val="110"/>
        </w:trPr>
        <w:tc>
          <w:tcPr>
            <w:tcW w:w="1464" w:type="dxa"/>
            <w:shd w:val="clear" w:color="auto" w:fill="FFFF00"/>
          </w:tcPr>
          <w:p w14:paraId="0774F516" w14:textId="451FACF5" w:rsidR="003277F3" w:rsidRPr="006428BC" w:rsidRDefault="003277F3" w:rsidP="006428BC">
            <w:pPr>
              <w:spacing w:before="0" w:after="0" w:line="240" w:lineRule="auto"/>
              <w:ind w:left="0"/>
              <w:jc w:val="left"/>
              <w:rPr>
                <w:b/>
                <w:bCs/>
                <w:sz w:val="20"/>
              </w:rPr>
            </w:pPr>
            <w:r>
              <w:rPr>
                <w:b/>
                <w:bCs/>
                <w:sz w:val="20"/>
              </w:rPr>
              <w:t>(RI Reference only, will delete</w:t>
            </w:r>
            <w:r w:rsidR="00643053">
              <w:rPr>
                <w:b/>
                <w:bCs/>
                <w:sz w:val="20"/>
              </w:rPr>
              <w:t xml:space="preserve"> this column</w:t>
            </w:r>
            <w:r>
              <w:rPr>
                <w:b/>
                <w:bCs/>
                <w:sz w:val="20"/>
              </w:rPr>
              <w:t xml:space="preserve"> when all edits are done)</w:t>
            </w:r>
          </w:p>
        </w:tc>
        <w:tc>
          <w:tcPr>
            <w:tcW w:w="1775" w:type="dxa"/>
          </w:tcPr>
          <w:p w14:paraId="0E3FA7C9" w14:textId="2664E369" w:rsidR="003277F3" w:rsidRPr="006428BC" w:rsidRDefault="003277F3" w:rsidP="006428BC">
            <w:pPr>
              <w:spacing w:before="0" w:after="0" w:line="240" w:lineRule="auto"/>
              <w:ind w:left="0"/>
              <w:jc w:val="left"/>
              <w:rPr>
                <w:b/>
                <w:bCs/>
                <w:sz w:val="20"/>
              </w:rPr>
            </w:pPr>
            <w:r w:rsidRPr="006428BC">
              <w:rPr>
                <w:b/>
                <w:bCs/>
                <w:sz w:val="20"/>
              </w:rPr>
              <w:t>Outcome variable</w:t>
            </w:r>
          </w:p>
        </w:tc>
        <w:tc>
          <w:tcPr>
            <w:tcW w:w="3866" w:type="dxa"/>
          </w:tcPr>
          <w:p w14:paraId="3B14922D" w14:textId="590A112F" w:rsidR="003277F3" w:rsidRPr="006428BC" w:rsidRDefault="003277F3" w:rsidP="006428BC">
            <w:pPr>
              <w:spacing w:before="0" w:after="0" w:line="240" w:lineRule="auto"/>
              <w:ind w:left="0"/>
              <w:jc w:val="left"/>
              <w:rPr>
                <w:b/>
                <w:bCs/>
                <w:sz w:val="20"/>
              </w:rPr>
            </w:pPr>
            <w:r w:rsidRPr="006428BC">
              <w:rPr>
                <w:b/>
                <w:bCs/>
                <w:sz w:val="20"/>
              </w:rPr>
              <w:t>Definition</w:t>
            </w:r>
          </w:p>
        </w:tc>
        <w:tc>
          <w:tcPr>
            <w:tcW w:w="1245" w:type="dxa"/>
          </w:tcPr>
          <w:p w14:paraId="14B06CBB" w14:textId="35BEA862" w:rsidR="003277F3" w:rsidRPr="006428BC" w:rsidRDefault="00643053" w:rsidP="006428BC">
            <w:pPr>
              <w:spacing w:before="0" w:after="0" w:line="240" w:lineRule="auto"/>
              <w:ind w:left="0"/>
              <w:jc w:val="left"/>
              <w:rPr>
                <w:b/>
                <w:bCs/>
                <w:sz w:val="20"/>
              </w:rPr>
            </w:pPr>
            <w:r>
              <w:rPr>
                <w:b/>
                <w:bCs/>
                <w:sz w:val="20"/>
              </w:rPr>
              <w:t>Cohort 1</w:t>
            </w:r>
          </w:p>
        </w:tc>
        <w:tc>
          <w:tcPr>
            <w:tcW w:w="1283" w:type="dxa"/>
          </w:tcPr>
          <w:p w14:paraId="772AE480" w14:textId="2183E600" w:rsidR="003277F3" w:rsidRPr="006428BC" w:rsidRDefault="00643053" w:rsidP="006428BC">
            <w:pPr>
              <w:spacing w:before="0" w:after="0" w:line="240" w:lineRule="auto"/>
              <w:ind w:left="0"/>
              <w:jc w:val="left"/>
              <w:rPr>
                <w:b/>
                <w:bCs/>
                <w:sz w:val="20"/>
              </w:rPr>
            </w:pPr>
            <w:r>
              <w:rPr>
                <w:b/>
                <w:bCs/>
                <w:sz w:val="20"/>
              </w:rPr>
              <w:t>Cohort 2</w:t>
            </w:r>
          </w:p>
        </w:tc>
      </w:tr>
      <w:tr w:rsidR="003277F3" w14:paraId="429B6F12" w14:textId="6B4C10AA" w:rsidTr="003277F3">
        <w:trPr>
          <w:trHeight w:val="110"/>
        </w:trPr>
        <w:tc>
          <w:tcPr>
            <w:tcW w:w="1464" w:type="dxa"/>
          </w:tcPr>
          <w:p w14:paraId="4A30EDB9" w14:textId="77777777" w:rsidR="003277F3" w:rsidRPr="00E149A4" w:rsidRDefault="003277F3" w:rsidP="006428BC">
            <w:pPr>
              <w:spacing w:before="0" w:after="0" w:line="240" w:lineRule="auto"/>
              <w:ind w:left="0"/>
              <w:jc w:val="left"/>
              <w:rPr>
                <w:b/>
                <w:bCs/>
                <w:i/>
                <w:iCs/>
                <w:sz w:val="20"/>
              </w:rPr>
            </w:pPr>
          </w:p>
        </w:tc>
        <w:tc>
          <w:tcPr>
            <w:tcW w:w="8169" w:type="dxa"/>
            <w:gridSpan w:val="4"/>
          </w:tcPr>
          <w:p w14:paraId="60282A7D" w14:textId="55376BD7" w:rsidR="003277F3" w:rsidRPr="00E149A4" w:rsidRDefault="003277F3" w:rsidP="006428BC">
            <w:pPr>
              <w:spacing w:before="0" w:after="0" w:line="240" w:lineRule="auto"/>
              <w:ind w:left="0"/>
              <w:jc w:val="left"/>
              <w:rPr>
                <w:b/>
                <w:bCs/>
                <w:i/>
                <w:iCs/>
                <w:sz w:val="20"/>
              </w:rPr>
            </w:pPr>
            <w:r w:rsidRPr="00E149A4">
              <w:rPr>
                <w:b/>
                <w:bCs/>
                <w:i/>
                <w:iCs/>
                <w:sz w:val="20"/>
              </w:rPr>
              <w:t xml:space="preserve">To assess the number of GP </w:t>
            </w:r>
            <w:r>
              <w:rPr>
                <w:b/>
                <w:bCs/>
                <w:i/>
                <w:iCs/>
                <w:sz w:val="20"/>
              </w:rPr>
              <w:t>visits</w:t>
            </w:r>
            <w:r w:rsidRPr="00E149A4">
              <w:rPr>
                <w:b/>
                <w:bCs/>
                <w:i/>
                <w:iCs/>
                <w:sz w:val="20"/>
              </w:rPr>
              <w:t xml:space="preserve"> of headache disorder patients</w:t>
            </w:r>
          </w:p>
        </w:tc>
      </w:tr>
      <w:tr w:rsidR="003277F3" w14:paraId="028A3A24" w14:textId="3393B249" w:rsidTr="003277F3">
        <w:trPr>
          <w:trHeight w:val="110"/>
        </w:trPr>
        <w:tc>
          <w:tcPr>
            <w:tcW w:w="1464" w:type="dxa"/>
          </w:tcPr>
          <w:p w14:paraId="0D763568" w14:textId="7CFA03A4" w:rsidR="003277F3" w:rsidRPr="00AF5176" w:rsidRDefault="003277F3" w:rsidP="006428BC">
            <w:pPr>
              <w:spacing w:before="0" w:after="0" w:line="240" w:lineRule="auto"/>
              <w:ind w:left="0"/>
              <w:jc w:val="left"/>
              <w:rPr>
                <w:sz w:val="20"/>
              </w:rPr>
            </w:pPr>
            <w:r>
              <w:rPr>
                <w:sz w:val="20"/>
              </w:rPr>
              <w:t>Cov1_1</w:t>
            </w:r>
          </w:p>
        </w:tc>
        <w:tc>
          <w:tcPr>
            <w:tcW w:w="1775" w:type="dxa"/>
          </w:tcPr>
          <w:p w14:paraId="5274858D" w14:textId="6703879B" w:rsidR="003277F3" w:rsidRPr="00AF5176" w:rsidRDefault="003277F3" w:rsidP="006428BC">
            <w:pPr>
              <w:spacing w:before="0" w:after="0" w:line="240" w:lineRule="auto"/>
              <w:ind w:left="0"/>
              <w:jc w:val="left"/>
              <w:rPr>
                <w:sz w:val="20"/>
              </w:rPr>
            </w:pPr>
            <w:commentRangeStart w:id="163"/>
            <w:r w:rsidRPr="00AF5176">
              <w:rPr>
                <w:sz w:val="20"/>
              </w:rPr>
              <w:t xml:space="preserve">GP </w:t>
            </w:r>
            <w:r>
              <w:rPr>
                <w:sz w:val="20"/>
              </w:rPr>
              <w:t>visits associated with headache disorder</w:t>
            </w:r>
          </w:p>
        </w:tc>
        <w:tc>
          <w:tcPr>
            <w:tcW w:w="3866" w:type="dxa"/>
          </w:tcPr>
          <w:p w14:paraId="5B345ABF" w14:textId="2B640AF5" w:rsidR="003277F3" w:rsidRPr="006428BC" w:rsidRDefault="003277F3" w:rsidP="006428BC">
            <w:pPr>
              <w:spacing w:before="0" w:after="0" w:line="240" w:lineRule="auto"/>
              <w:ind w:left="0"/>
              <w:jc w:val="left"/>
              <w:rPr>
                <w:b/>
                <w:bCs/>
                <w:sz w:val="20"/>
              </w:rPr>
            </w:pPr>
            <w:r w:rsidRPr="006428BC">
              <w:rPr>
                <w:sz w:val="20"/>
              </w:rPr>
              <w:t>Discrete variable giving the number of</w:t>
            </w:r>
            <w:r>
              <w:rPr>
                <w:sz w:val="20"/>
              </w:rPr>
              <w:t xml:space="preserve"> GP visits associated with headache disorders. </w:t>
            </w:r>
            <w:commentRangeEnd w:id="163"/>
            <w:r>
              <w:rPr>
                <w:rStyle w:val="CommentReference"/>
                <w14:ligatures w14:val="none"/>
              </w:rPr>
              <w:commentReference w:id="163"/>
            </w:r>
          </w:p>
        </w:tc>
        <w:tc>
          <w:tcPr>
            <w:tcW w:w="1245" w:type="dxa"/>
          </w:tcPr>
          <w:p w14:paraId="70D8F307" w14:textId="5ED29B5C" w:rsidR="003277F3" w:rsidRPr="006428BC" w:rsidRDefault="003277F3" w:rsidP="006428BC">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442B6380" w14:textId="75AED567" w:rsidR="003277F3" w:rsidRPr="006428BC" w:rsidRDefault="003277F3" w:rsidP="006428BC">
            <w:pPr>
              <w:spacing w:before="0" w:after="0" w:line="240" w:lineRule="auto"/>
              <w:ind w:left="0"/>
              <w:jc w:val="left"/>
              <w:rPr>
                <w:sz w:val="20"/>
              </w:rPr>
            </w:pPr>
            <w:r w:rsidRPr="000C44B1">
              <w:rPr>
                <w:rFonts w:ascii="Wingdings" w:eastAsia="Wingdings" w:hAnsi="Wingdings" w:cs="Wingdings"/>
                <w:sz w:val="28"/>
                <w:szCs w:val="28"/>
              </w:rPr>
              <w:t>û</w:t>
            </w:r>
          </w:p>
        </w:tc>
      </w:tr>
      <w:tr w:rsidR="003277F3" w14:paraId="75CB4DE2" w14:textId="77777777" w:rsidTr="003277F3">
        <w:trPr>
          <w:trHeight w:val="110"/>
        </w:trPr>
        <w:tc>
          <w:tcPr>
            <w:tcW w:w="1464" w:type="dxa"/>
          </w:tcPr>
          <w:p w14:paraId="5CA5E350" w14:textId="25E607DB" w:rsidR="003277F3" w:rsidRDefault="003277F3" w:rsidP="003277F3">
            <w:pPr>
              <w:spacing w:before="0" w:after="0" w:line="240" w:lineRule="auto"/>
              <w:ind w:left="0"/>
              <w:jc w:val="left"/>
              <w:rPr>
                <w:sz w:val="20"/>
              </w:rPr>
            </w:pPr>
            <w:r>
              <w:rPr>
                <w:sz w:val="20"/>
              </w:rPr>
              <w:t>Cov1_2</w:t>
            </w:r>
          </w:p>
        </w:tc>
        <w:tc>
          <w:tcPr>
            <w:tcW w:w="1775" w:type="dxa"/>
          </w:tcPr>
          <w:p w14:paraId="4FB3C9BD" w14:textId="29AC9391" w:rsidR="003277F3" w:rsidRPr="00AF5176" w:rsidRDefault="003277F3" w:rsidP="003277F3">
            <w:pPr>
              <w:spacing w:before="0" w:after="0" w:line="240" w:lineRule="auto"/>
              <w:ind w:left="0"/>
              <w:jc w:val="left"/>
              <w:rPr>
                <w:sz w:val="20"/>
              </w:rPr>
            </w:pPr>
            <w:r>
              <w:rPr>
                <w:sz w:val="20"/>
              </w:rPr>
              <w:t>All-cause GP visits</w:t>
            </w:r>
          </w:p>
        </w:tc>
        <w:tc>
          <w:tcPr>
            <w:tcW w:w="3866" w:type="dxa"/>
          </w:tcPr>
          <w:p w14:paraId="3F4F414F" w14:textId="29CDB57D" w:rsidR="003277F3" w:rsidRPr="006428BC" w:rsidRDefault="003277F3" w:rsidP="003277F3">
            <w:pPr>
              <w:spacing w:before="0" w:after="0" w:line="240" w:lineRule="auto"/>
              <w:ind w:left="0"/>
              <w:jc w:val="left"/>
              <w:rPr>
                <w:sz w:val="20"/>
              </w:rPr>
            </w:pPr>
            <w:r>
              <w:rPr>
                <w:sz w:val="20"/>
              </w:rPr>
              <w:t>Discreet variable giving the number of all-cause GP visits.</w:t>
            </w:r>
          </w:p>
        </w:tc>
        <w:tc>
          <w:tcPr>
            <w:tcW w:w="1245" w:type="dxa"/>
          </w:tcPr>
          <w:p w14:paraId="5E8951E2" w14:textId="514C6C88" w:rsidR="003277F3" w:rsidRPr="000C44B1" w:rsidRDefault="003277F3" w:rsidP="003277F3">
            <w:pPr>
              <w:spacing w:before="0" w:after="0" w:line="240" w:lineRule="auto"/>
              <w:ind w:left="0"/>
              <w:jc w:val="left"/>
              <w:rPr>
                <w:sz w:val="28"/>
                <w:szCs w:val="28"/>
              </w:rPr>
            </w:pPr>
            <w:r w:rsidRPr="000C44B1">
              <w:rPr>
                <w:rFonts w:ascii="Wingdings" w:eastAsia="Wingdings" w:hAnsi="Wingdings" w:cs="Wingdings"/>
                <w:sz w:val="28"/>
                <w:szCs w:val="28"/>
              </w:rPr>
              <w:t>ü</w:t>
            </w:r>
          </w:p>
        </w:tc>
        <w:tc>
          <w:tcPr>
            <w:tcW w:w="1283" w:type="dxa"/>
          </w:tcPr>
          <w:p w14:paraId="5517314E" w14:textId="7BEC72AC" w:rsidR="003277F3" w:rsidRPr="000C44B1" w:rsidRDefault="003277F3" w:rsidP="003277F3">
            <w:pPr>
              <w:spacing w:before="0" w:after="0" w:line="240" w:lineRule="auto"/>
              <w:ind w:left="0"/>
              <w:jc w:val="left"/>
              <w:rPr>
                <w:sz w:val="28"/>
                <w:szCs w:val="28"/>
              </w:rPr>
            </w:pPr>
            <w:r w:rsidRPr="000C44B1">
              <w:rPr>
                <w:rFonts w:ascii="Wingdings" w:eastAsia="Wingdings" w:hAnsi="Wingdings" w:cs="Wingdings"/>
                <w:sz w:val="28"/>
                <w:szCs w:val="28"/>
              </w:rPr>
              <w:t>ü</w:t>
            </w:r>
          </w:p>
        </w:tc>
      </w:tr>
      <w:tr w:rsidR="003277F3" w14:paraId="19989731" w14:textId="6FAFE3C6" w:rsidTr="003277F3">
        <w:trPr>
          <w:trHeight w:val="110"/>
        </w:trPr>
        <w:tc>
          <w:tcPr>
            <w:tcW w:w="1464" w:type="dxa"/>
          </w:tcPr>
          <w:p w14:paraId="41990547" w14:textId="787C4487" w:rsidR="003277F3" w:rsidRPr="00AF5176" w:rsidRDefault="003277F3" w:rsidP="003277F3">
            <w:pPr>
              <w:spacing w:before="0" w:after="0" w:line="240" w:lineRule="auto"/>
              <w:ind w:left="0"/>
              <w:jc w:val="left"/>
              <w:rPr>
                <w:sz w:val="20"/>
              </w:rPr>
            </w:pPr>
            <w:r>
              <w:rPr>
                <w:sz w:val="20"/>
              </w:rPr>
              <w:t>Cov1_3</w:t>
            </w:r>
          </w:p>
        </w:tc>
        <w:tc>
          <w:tcPr>
            <w:tcW w:w="1775" w:type="dxa"/>
          </w:tcPr>
          <w:p w14:paraId="74823C69" w14:textId="266D13B0" w:rsidR="003277F3" w:rsidRPr="00AF5176" w:rsidRDefault="003277F3" w:rsidP="003277F3">
            <w:pPr>
              <w:spacing w:before="0" w:after="0" w:line="240" w:lineRule="auto"/>
              <w:ind w:left="0"/>
              <w:jc w:val="left"/>
              <w:rPr>
                <w:sz w:val="20"/>
              </w:rPr>
            </w:pPr>
            <w:r w:rsidRPr="00AF5176">
              <w:rPr>
                <w:sz w:val="20"/>
              </w:rPr>
              <w:t xml:space="preserve">Annualized </w:t>
            </w:r>
            <w:r>
              <w:rPr>
                <w:sz w:val="20"/>
              </w:rPr>
              <w:t xml:space="preserve">All-cause </w:t>
            </w:r>
            <w:r w:rsidRPr="00AF5176">
              <w:rPr>
                <w:sz w:val="20"/>
              </w:rPr>
              <w:t xml:space="preserve">GP </w:t>
            </w:r>
            <w:r>
              <w:rPr>
                <w:sz w:val="20"/>
              </w:rPr>
              <w:t>visits</w:t>
            </w:r>
          </w:p>
        </w:tc>
        <w:tc>
          <w:tcPr>
            <w:tcW w:w="3866" w:type="dxa"/>
          </w:tcPr>
          <w:p w14:paraId="435471A5" w14:textId="3F3B51B5" w:rsidR="003277F3" w:rsidRPr="006428BC" w:rsidRDefault="003277F3" w:rsidP="003277F3">
            <w:pPr>
              <w:spacing w:before="0" w:after="0" w:line="240" w:lineRule="auto"/>
              <w:ind w:left="0"/>
              <w:jc w:val="left"/>
              <w:rPr>
                <w:b/>
                <w:bCs/>
                <w:sz w:val="20"/>
              </w:rPr>
            </w:pPr>
            <w:commentRangeStart w:id="164"/>
            <w:r w:rsidRPr="006428BC">
              <w:rPr>
                <w:sz w:val="20"/>
              </w:rPr>
              <w:t>Continuous variable giving the annualized number</w:t>
            </w:r>
            <w:r>
              <w:rPr>
                <w:sz w:val="20"/>
              </w:rPr>
              <w:t xml:space="preserve"> of GP visits </w:t>
            </w:r>
            <w:r w:rsidRPr="006428BC">
              <w:rPr>
                <w:sz w:val="20"/>
              </w:rPr>
              <w:t>based on the patients’ follow-up length</w:t>
            </w:r>
            <w:r>
              <w:rPr>
                <w:sz w:val="20"/>
              </w:rPr>
              <w:t xml:space="preserve">. </w:t>
            </w:r>
            <w:commentRangeEnd w:id="164"/>
            <w:r>
              <w:rPr>
                <w:rStyle w:val="CommentReference"/>
                <w14:ligatures w14:val="none"/>
              </w:rPr>
              <w:commentReference w:id="164"/>
            </w:r>
          </w:p>
        </w:tc>
        <w:tc>
          <w:tcPr>
            <w:tcW w:w="1245" w:type="dxa"/>
          </w:tcPr>
          <w:p w14:paraId="36D390A3" w14:textId="7913DA01"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49C207C8" w14:textId="38A97821"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r>
    </w:tbl>
    <w:p w14:paraId="3ED90FE2" w14:textId="77777777" w:rsidR="00643053" w:rsidRDefault="00643053">
      <w:r>
        <w:br w:type="page"/>
      </w:r>
    </w:p>
    <w:tbl>
      <w:tblPr>
        <w:tblStyle w:val="TableGrid"/>
        <w:tblW w:w="0" w:type="auto"/>
        <w:tblInd w:w="227" w:type="dxa"/>
        <w:tblCellMar>
          <w:top w:w="28" w:type="dxa"/>
          <w:bottom w:w="28" w:type="dxa"/>
        </w:tblCellMar>
        <w:tblLook w:val="04A0" w:firstRow="1" w:lastRow="0" w:firstColumn="1" w:lastColumn="0" w:noHBand="0" w:noVBand="1"/>
      </w:tblPr>
      <w:tblGrid>
        <w:gridCol w:w="1464"/>
        <w:gridCol w:w="1775"/>
        <w:gridCol w:w="3866"/>
        <w:gridCol w:w="1245"/>
        <w:gridCol w:w="1283"/>
      </w:tblGrid>
      <w:tr w:rsidR="003277F3" w14:paraId="00D4A3E0" w14:textId="282EF50A" w:rsidTr="003277F3">
        <w:trPr>
          <w:trHeight w:val="107"/>
        </w:trPr>
        <w:tc>
          <w:tcPr>
            <w:tcW w:w="1464" w:type="dxa"/>
          </w:tcPr>
          <w:p w14:paraId="6E5361BD" w14:textId="1C2126C5" w:rsidR="003277F3" w:rsidRPr="00880DF6" w:rsidRDefault="003277F3" w:rsidP="003277F3">
            <w:pPr>
              <w:spacing w:before="0" w:after="0" w:line="240" w:lineRule="auto"/>
              <w:ind w:left="0"/>
              <w:jc w:val="left"/>
              <w:rPr>
                <w:b/>
                <w:bCs/>
                <w:i/>
                <w:iCs/>
                <w:sz w:val="20"/>
              </w:rPr>
            </w:pPr>
          </w:p>
        </w:tc>
        <w:tc>
          <w:tcPr>
            <w:tcW w:w="8169" w:type="dxa"/>
            <w:gridSpan w:val="4"/>
          </w:tcPr>
          <w:p w14:paraId="2C7B3A2E" w14:textId="5D645D12" w:rsidR="003277F3" w:rsidRPr="00880DF6" w:rsidRDefault="003277F3" w:rsidP="003277F3">
            <w:pPr>
              <w:spacing w:before="0" w:after="0" w:line="240" w:lineRule="auto"/>
              <w:ind w:left="0"/>
              <w:jc w:val="left"/>
              <w:rPr>
                <w:b/>
                <w:bCs/>
                <w:i/>
                <w:iCs/>
                <w:sz w:val="20"/>
              </w:rPr>
            </w:pPr>
            <w:r w:rsidRPr="00880DF6">
              <w:rPr>
                <w:b/>
                <w:bCs/>
                <w:i/>
                <w:iCs/>
                <w:sz w:val="20"/>
              </w:rPr>
              <w:t xml:space="preserve">To assess referral patterns of headache disorder patients </w:t>
            </w:r>
            <w:r>
              <w:rPr>
                <w:b/>
                <w:bCs/>
                <w:i/>
                <w:iCs/>
                <w:sz w:val="20"/>
              </w:rPr>
              <w:t>in</w:t>
            </w:r>
            <w:r w:rsidRPr="00880DF6">
              <w:rPr>
                <w:b/>
                <w:bCs/>
                <w:i/>
                <w:iCs/>
                <w:sz w:val="20"/>
              </w:rPr>
              <w:t xml:space="preserve"> primary care treatment</w:t>
            </w:r>
          </w:p>
        </w:tc>
      </w:tr>
      <w:tr w:rsidR="003277F3" w14:paraId="17550E3A" w14:textId="43848092" w:rsidTr="003277F3">
        <w:trPr>
          <w:trHeight w:val="107"/>
        </w:trPr>
        <w:tc>
          <w:tcPr>
            <w:tcW w:w="1464" w:type="dxa"/>
          </w:tcPr>
          <w:p w14:paraId="624843AA" w14:textId="2E100027" w:rsidR="003277F3" w:rsidRPr="006428BC" w:rsidRDefault="00E37980" w:rsidP="003277F3">
            <w:pPr>
              <w:spacing w:before="0" w:after="0" w:line="240" w:lineRule="auto"/>
              <w:ind w:left="0"/>
              <w:jc w:val="left"/>
              <w:rPr>
                <w:sz w:val="20"/>
              </w:rPr>
            </w:pPr>
            <w:r>
              <w:rPr>
                <w:sz w:val="20"/>
              </w:rPr>
              <w:t>Cov2_1</w:t>
            </w:r>
          </w:p>
        </w:tc>
        <w:tc>
          <w:tcPr>
            <w:tcW w:w="1775" w:type="dxa"/>
          </w:tcPr>
          <w:p w14:paraId="5A3D0269" w14:textId="30AE6E2F" w:rsidR="003277F3" w:rsidRPr="006428BC" w:rsidRDefault="003277F3" w:rsidP="003277F3">
            <w:pPr>
              <w:spacing w:before="0" w:after="0" w:line="240" w:lineRule="auto"/>
              <w:ind w:left="0"/>
              <w:jc w:val="left"/>
              <w:rPr>
                <w:sz w:val="20"/>
              </w:rPr>
            </w:pPr>
            <w:r w:rsidRPr="006428BC">
              <w:rPr>
                <w:sz w:val="20"/>
              </w:rPr>
              <w:t xml:space="preserve">Referral to </w:t>
            </w:r>
            <w:r>
              <w:rPr>
                <w:sz w:val="20"/>
              </w:rPr>
              <w:t xml:space="preserve">any </w:t>
            </w:r>
            <w:r w:rsidRPr="006428BC">
              <w:rPr>
                <w:sz w:val="20"/>
              </w:rPr>
              <w:t>specialized care</w:t>
            </w:r>
          </w:p>
        </w:tc>
        <w:tc>
          <w:tcPr>
            <w:tcW w:w="3866" w:type="dxa"/>
          </w:tcPr>
          <w:p w14:paraId="71925F0B" w14:textId="1750EA4C" w:rsidR="003277F3" w:rsidRPr="006428BC" w:rsidRDefault="003277F3" w:rsidP="003277F3">
            <w:pPr>
              <w:spacing w:before="0" w:after="0" w:line="240" w:lineRule="auto"/>
              <w:ind w:left="0"/>
              <w:jc w:val="left"/>
              <w:rPr>
                <w:sz w:val="20"/>
              </w:rPr>
            </w:pPr>
            <w:r w:rsidRPr="006428BC">
              <w:rPr>
                <w:sz w:val="20"/>
              </w:rPr>
              <w:t xml:space="preserve">Binary variable indicating whether the patient had </w:t>
            </w:r>
            <w:r>
              <w:rPr>
                <w:sz w:val="20"/>
              </w:rPr>
              <w:t>a referral given</w:t>
            </w:r>
            <w:r w:rsidRPr="006428BC">
              <w:rPr>
                <w:sz w:val="20"/>
              </w:rPr>
              <w:t xml:space="preserve"> for the treatment of their headache disorder after the index date. The specialty code must correspond to that of a specialist (i.e., other GPs are not considered). </w:t>
            </w:r>
          </w:p>
        </w:tc>
        <w:tc>
          <w:tcPr>
            <w:tcW w:w="1245" w:type="dxa"/>
          </w:tcPr>
          <w:p w14:paraId="4F111ACE" w14:textId="099F5BDE"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4D454272" w14:textId="7BD28044"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r>
      <w:tr w:rsidR="003277F3" w14:paraId="2B2AF662" w14:textId="77777777" w:rsidTr="003277F3">
        <w:trPr>
          <w:trHeight w:val="107"/>
        </w:trPr>
        <w:tc>
          <w:tcPr>
            <w:tcW w:w="1464" w:type="dxa"/>
          </w:tcPr>
          <w:p w14:paraId="3D2B2B3A" w14:textId="3B6504E4" w:rsidR="003277F3" w:rsidRDefault="00E37980" w:rsidP="003277F3">
            <w:pPr>
              <w:spacing w:before="0" w:after="0" w:line="240" w:lineRule="auto"/>
              <w:ind w:left="0"/>
              <w:jc w:val="left"/>
              <w:rPr>
                <w:sz w:val="20"/>
              </w:rPr>
            </w:pPr>
            <w:r>
              <w:rPr>
                <w:sz w:val="20"/>
              </w:rPr>
              <w:t>Cov2_2</w:t>
            </w:r>
          </w:p>
        </w:tc>
        <w:tc>
          <w:tcPr>
            <w:tcW w:w="1775" w:type="dxa"/>
          </w:tcPr>
          <w:p w14:paraId="474C7477" w14:textId="011FD496" w:rsidR="003277F3" w:rsidRPr="006428BC" w:rsidRDefault="003277F3" w:rsidP="003277F3">
            <w:pPr>
              <w:spacing w:before="0" w:after="0" w:line="240" w:lineRule="auto"/>
              <w:ind w:left="0"/>
              <w:jc w:val="left"/>
              <w:rPr>
                <w:sz w:val="20"/>
              </w:rPr>
            </w:pPr>
            <w:r>
              <w:rPr>
                <w:sz w:val="20"/>
              </w:rPr>
              <w:t>Referral to neurological specialized care</w:t>
            </w:r>
          </w:p>
        </w:tc>
        <w:tc>
          <w:tcPr>
            <w:tcW w:w="3866" w:type="dxa"/>
          </w:tcPr>
          <w:p w14:paraId="5B1CD744" w14:textId="123C2EB9" w:rsidR="003277F3" w:rsidRPr="006428BC" w:rsidRDefault="003277F3" w:rsidP="003277F3">
            <w:pPr>
              <w:spacing w:before="0" w:after="0" w:line="240" w:lineRule="auto"/>
              <w:ind w:left="0"/>
              <w:jc w:val="left"/>
              <w:rPr>
                <w:sz w:val="20"/>
              </w:rPr>
            </w:pPr>
            <w:r>
              <w:rPr>
                <w:sz w:val="20"/>
              </w:rPr>
              <w:t>Binary variable indicating where the patient had a referral from their GP to visit a neurologist at any point in their follow-up.</w:t>
            </w:r>
          </w:p>
        </w:tc>
        <w:tc>
          <w:tcPr>
            <w:tcW w:w="1245" w:type="dxa"/>
          </w:tcPr>
          <w:p w14:paraId="7C7B23F7" w14:textId="6FD26308" w:rsidR="003277F3" w:rsidRPr="000C44B1" w:rsidRDefault="003277F3" w:rsidP="003277F3">
            <w:pPr>
              <w:spacing w:before="0" w:after="0" w:line="240" w:lineRule="auto"/>
              <w:ind w:left="0"/>
              <w:jc w:val="left"/>
              <w:rPr>
                <w:sz w:val="28"/>
                <w:szCs w:val="28"/>
              </w:rPr>
            </w:pPr>
            <w:r w:rsidRPr="000C44B1">
              <w:rPr>
                <w:rFonts w:ascii="Wingdings" w:eastAsia="Wingdings" w:hAnsi="Wingdings" w:cs="Wingdings"/>
                <w:sz w:val="28"/>
                <w:szCs w:val="28"/>
              </w:rPr>
              <w:t>ü</w:t>
            </w:r>
          </w:p>
        </w:tc>
        <w:tc>
          <w:tcPr>
            <w:tcW w:w="1283" w:type="dxa"/>
          </w:tcPr>
          <w:p w14:paraId="1B1FB9E3" w14:textId="752E2FA6" w:rsidR="003277F3" w:rsidRPr="000C44B1" w:rsidRDefault="003277F3" w:rsidP="003277F3">
            <w:pPr>
              <w:spacing w:before="0" w:after="0" w:line="240" w:lineRule="auto"/>
              <w:ind w:left="0"/>
              <w:jc w:val="left"/>
              <w:rPr>
                <w:sz w:val="28"/>
                <w:szCs w:val="28"/>
              </w:rPr>
            </w:pPr>
            <w:r w:rsidRPr="000C44B1">
              <w:rPr>
                <w:rFonts w:ascii="Wingdings" w:eastAsia="Wingdings" w:hAnsi="Wingdings" w:cs="Wingdings"/>
                <w:sz w:val="28"/>
                <w:szCs w:val="28"/>
              </w:rPr>
              <w:t>ü</w:t>
            </w:r>
          </w:p>
        </w:tc>
      </w:tr>
      <w:tr w:rsidR="003277F3" w14:paraId="4A50AE38" w14:textId="4F15CEA0" w:rsidTr="003277F3">
        <w:trPr>
          <w:trHeight w:val="107"/>
        </w:trPr>
        <w:tc>
          <w:tcPr>
            <w:tcW w:w="1464" w:type="dxa"/>
          </w:tcPr>
          <w:p w14:paraId="003C743C" w14:textId="3DE56E0D" w:rsidR="003277F3" w:rsidRPr="006428BC" w:rsidRDefault="00E37980" w:rsidP="003277F3">
            <w:pPr>
              <w:spacing w:before="0" w:after="0" w:line="240" w:lineRule="auto"/>
              <w:ind w:left="0"/>
              <w:jc w:val="left"/>
              <w:rPr>
                <w:sz w:val="20"/>
              </w:rPr>
            </w:pPr>
            <w:r>
              <w:rPr>
                <w:sz w:val="20"/>
              </w:rPr>
              <w:t>Cov2_3</w:t>
            </w:r>
          </w:p>
        </w:tc>
        <w:tc>
          <w:tcPr>
            <w:tcW w:w="1775" w:type="dxa"/>
          </w:tcPr>
          <w:p w14:paraId="26D14824" w14:textId="6F5A8F68" w:rsidR="003277F3" w:rsidRPr="006428BC" w:rsidRDefault="003277F3" w:rsidP="003277F3">
            <w:pPr>
              <w:spacing w:before="0" w:after="0" w:line="240" w:lineRule="auto"/>
              <w:ind w:left="0"/>
              <w:jc w:val="left"/>
              <w:rPr>
                <w:sz w:val="20"/>
              </w:rPr>
            </w:pPr>
            <w:r w:rsidRPr="006428BC">
              <w:rPr>
                <w:sz w:val="20"/>
              </w:rPr>
              <w:t xml:space="preserve">Specialty of </w:t>
            </w:r>
            <w:r>
              <w:rPr>
                <w:sz w:val="20"/>
              </w:rPr>
              <w:t xml:space="preserve">first </w:t>
            </w:r>
            <w:r w:rsidRPr="006428BC">
              <w:rPr>
                <w:sz w:val="20"/>
              </w:rPr>
              <w:t>referral</w:t>
            </w:r>
            <w:r>
              <w:rPr>
                <w:sz w:val="20"/>
              </w:rPr>
              <w:t xml:space="preserve"> after first historical headache disorder diagnosis </w:t>
            </w:r>
          </w:p>
        </w:tc>
        <w:tc>
          <w:tcPr>
            <w:tcW w:w="3866" w:type="dxa"/>
          </w:tcPr>
          <w:p w14:paraId="580B733C" w14:textId="4C2C65BD" w:rsidR="003277F3" w:rsidRPr="006428BC" w:rsidRDefault="003277F3" w:rsidP="003277F3">
            <w:pPr>
              <w:spacing w:before="0" w:after="0" w:line="240" w:lineRule="auto"/>
              <w:ind w:left="0"/>
              <w:jc w:val="left"/>
              <w:rPr>
                <w:sz w:val="20"/>
              </w:rPr>
            </w:pPr>
            <w:commentRangeStart w:id="165"/>
            <w:r w:rsidRPr="006428BC">
              <w:rPr>
                <w:sz w:val="20"/>
              </w:rPr>
              <w:t xml:space="preserve">This outcome will be assessed for each observed specialty. Binary variable indicating whether the patient had contact with a </w:t>
            </w:r>
            <w:commentRangeStart w:id="166"/>
            <w:r>
              <w:rPr>
                <w:sz w:val="20"/>
              </w:rPr>
              <w:t>practitioner</w:t>
            </w:r>
            <w:commentRangeEnd w:id="166"/>
            <w:r>
              <w:rPr>
                <w:rStyle w:val="CommentReference"/>
                <w14:ligatures w14:val="none"/>
              </w:rPr>
              <w:commentReference w:id="166"/>
            </w:r>
            <w:r w:rsidRPr="006428BC">
              <w:rPr>
                <w:sz w:val="20"/>
              </w:rPr>
              <w:t xml:space="preserve"> of respective specialty. </w:t>
            </w:r>
            <w:commentRangeEnd w:id="165"/>
            <w:r>
              <w:rPr>
                <w:rStyle w:val="CommentReference"/>
                <w14:ligatures w14:val="none"/>
              </w:rPr>
              <w:commentReference w:id="165"/>
            </w:r>
          </w:p>
        </w:tc>
        <w:tc>
          <w:tcPr>
            <w:tcW w:w="1245" w:type="dxa"/>
          </w:tcPr>
          <w:p w14:paraId="7568FF7C" w14:textId="4193FEBC"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12A49F7A" w14:textId="736A1BA9"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û</w:t>
            </w:r>
          </w:p>
        </w:tc>
      </w:tr>
      <w:tr w:rsidR="003277F3" w14:paraId="299AC8E6" w14:textId="3506A90A" w:rsidTr="003277F3">
        <w:trPr>
          <w:trHeight w:val="107"/>
        </w:trPr>
        <w:tc>
          <w:tcPr>
            <w:tcW w:w="1464" w:type="dxa"/>
          </w:tcPr>
          <w:p w14:paraId="471506CC" w14:textId="69086638" w:rsidR="003277F3" w:rsidRPr="006428BC" w:rsidRDefault="00E37980" w:rsidP="003277F3">
            <w:pPr>
              <w:spacing w:before="0" w:after="0" w:line="240" w:lineRule="auto"/>
              <w:ind w:left="0"/>
              <w:jc w:val="left"/>
              <w:rPr>
                <w:sz w:val="20"/>
              </w:rPr>
            </w:pPr>
            <w:r>
              <w:rPr>
                <w:sz w:val="20"/>
              </w:rPr>
              <w:t>Cov2_4</w:t>
            </w:r>
          </w:p>
        </w:tc>
        <w:tc>
          <w:tcPr>
            <w:tcW w:w="1775" w:type="dxa"/>
          </w:tcPr>
          <w:p w14:paraId="753731B0" w14:textId="69617917" w:rsidR="003277F3" w:rsidRPr="006428BC" w:rsidRDefault="003277F3" w:rsidP="003277F3">
            <w:pPr>
              <w:spacing w:before="0" w:after="0" w:line="240" w:lineRule="auto"/>
              <w:ind w:left="0"/>
              <w:jc w:val="left"/>
              <w:rPr>
                <w:sz w:val="20"/>
              </w:rPr>
            </w:pPr>
            <w:r w:rsidRPr="006428BC">
              <w:rPr>
                <w:sz w:val="20"/>
              </w:rPr>
              <w:t>Time until referral</w:t>
            </w:r>
            <w:r w:rsidR="00E37980">
              <w:rPr>
                <w:sz w:val="20"/>
              </w:rPr>
              <w:t xml:space="preserve"> from first historical headache disorder diagnosis</w:t>
            </w:r>
          </w:p>
        </w:tc>
        <w:tc>
          <w:tcPr>
            <w:tcW w:w="3866" w:type="dxa"/>
          </w:tcPr>
          <w:p w14:paraId="242E91C4" w14:textId="1258340F" w:rsidR="003277F3" w:rsidRPr="006428BC" w:rsidRDefault="003277F3" w:rsidP="003277F3">
            <w:pPr>
              <w:spacing w:before="0" w:after="0" w:line="240" w:lineRule="auto"/>
              <w:ind w:left="0"/>
              <w:jc w:val="left"/>
              <w:rPr>
                <w:sz w:val="20"/>
              </w:rPr>
            </w:pPr>
            <w:commentRangeStart w:id="167"/>
            <w:r w:rsidRPr="006428BC">
              <w:rPr>
                <w:sz w:val="20"/>
              </w:rPr>
              <w:t xml:space="preserve">Discrete variable </w:t>
            </w:r>
            <w:proofErr w:type="gramStart"/>
            <w:r w:rsidRPr="006428BC">
              <w:rPr>
                <w:sz w:val="20"/>
              </w:rPr>
              <w:t>giving</w:t>
            </w:r>
            <w:proofErr w:type="gramEnd"/>
            <w:r w:rsidRPr="006428BC">
              <w:rPr>
                <w:sz w:val="20"/>
              </w:rPr>
              <w:t xml:space="preserve"> the number of days between the </w:t>
            </w:r>
            <w:r>
              <w:rPr>
                <w:sz w:val="20"/>
              </w:rPr>
              <w:t>first historical headache diagnosis</w:t>
            </w:r>
            <w:r w:rsidRPr="006428BC">
              <w:rPr>
                <w:sz w:val="20"/>
              </w:rPr>
              <w:t xml:space="preserve"> and the date of the first </w:t>
            </w:r>
            <w:commentRangeStart w:id="168"/>
            <w:commentRangeStart w:id="169"/>
            <w:r>
              <w:rPr>
                <w:sz w:val="20"/>
              </w:rPr>
              <w:t xml:space="preserve">referral to </w:t>
            </w:r>
            <w:r w:rsidRPr="006428BC">
              <w:rPr>
                <w:sz w:val="20"/>
              </w:rPr>
              <w:t>specialist for the treatment of their headache disorder</w:t>
            </w:r>
            <w:commentRangeEnd w:id="168"/>
            <w:r>
              <w:rPr>
                <w:rStyle w:val="CommentReference"/>
                <w14:ligatures w14:val="none"/>
              </w:rPr>
              <w:commentReference w:id="168"/>
            </w:r>
            <w:commentRangeEnd w:id="169"/>
            <w:r w:rsidR="00B10BE8">
              <w:rPr>
                <w:rStyle w:val="CommentReference"/>
                <w14:ligatures w14:val="none"/>
              </w:rPr>
              <w:commentReference w:id="169"/>
            </w:r>
            <w:r w:rsidRPr="006428BC">
              <w:rPr>
                <w:sz w:val="20"/>
              </w:rPr>
              <w:t xml:space="preserve">. The specialty code must correspond to that of a specialist (i.e., other GPs are not considered). </w:t>
            </w:r>
            <w:commentRangeEnd w:id="167"/>
            <w:r>
              <w:rPr>
                <w:rStyle w:val="CommentReference"/>
                <w14:ligatures w14:val="none"/>
              </w:rPr>
              <w:commentReference w:id="167"/>
            </w:r>
          </w:p>
        </w:tc>
        <w:tc>
          <w:tcPr>
            <w:tcW w:w="1245" w:type="dxa"/>
          </w:tcPr>
          <w:p w14:paraId="380DDED8" w14:textId="65A036C8"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5B8FAAB0" w14:textId="48B41629"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û</w:t>
            </w:r>
          </w:p>
        </w:tc>
      </w:tr>
      <w:tr w:rsidR="003277F3" w14:paraId="4FBBD118" w14:textId="6DD7D0A1" w:rsidTr="003277F3">
        <w:trPr>
          <w:trHeight w:val="107"/>
        </w:trPr>
        <w:tc>
          <w:tcPr>
            <w:tcW w:w="1464" w:type="dxa"/>
          </w:tcPr>
          <w:p w14:paraId="519A6CCB" w14:textId="69113618" w:rsidR="003277F3" w:rsidRDefault="00E37980" w:rsidP="003277F3">
            <w:pPr>
              <w:spacing w:before="0" w:after="0" w:line="240" w:lineRule="auto"/>
              <w:ind w:left="0"/>
              <w:jc w:val="left"/>
              <w:rPr>
                <w:sz w:val="20"/>
              </w:rPr>
            </w:pPr>
            <w:r>
              <w:rPr>
                <w:sz w:val="20"/>
              </w:rPr>
              <w:t>Cov2_5</w:t>
            </w:r>
          </w:p>
        </w:tc>
        <w:tc>
          <w:tcPr>
            <w:tcW w:w="1775" w:type="dxa"/>
          </w:tcPr>
          <w:p w14:paraId="1C549AF0" w14:textId="1E021989" w:rsidR="003277F3" w:rsidRPr="006428BC" w:rsidRDefault="003277F3" w:rsidP="003277F3">
            <w:pPr>
              <w:spacing w:before="0" w:after="0" w:line="240" w:lineRule="auto"/>
              <w:ind w:left="0"/>
              <w:jc w:val="left"/>
              <w:rPr>
                <w:sz w:val="20"/>
              </w:rPr>
            </w:pPr>
            <w:r>
              <w:rPr>
                <w:sz w:val="20"/>
              </w:rPr>
              <w:t>S</w:t>
            </w:r>
            <w:r w:rsidRPr="00746AEF">
              <w:rPr>
                <w:sz w:val="20"/>
              </w:rPr>
              <w:t xml:space="preserve">pecialist </w:t>
            </w:r>
            <w:r>
              <w:rPr>
                <w:sz w:val="20"/>
              </w:rPr>
              <w:t>visits</w:t>
            </w:r>
          </w:p>
        </w:tc>
        <w:tc>
          <w:tcPr>
            <w:tcW w:w="3866" w:type="dxa"/>
          </w:tcPr>
          <w:p w14:paraId="74C8A055" w14:textId="75BF551A" w:rsidR="003277F3" w:rsidRPr="006428BC" w:rsidRDefault="003277F3" w:rsidP="003277F3">
            <w:pPr>
              <w:spacing w:before="0" w:after="0" w:line="240" w:lineRule="auto"/>
              <w:ind w:left="0"/>
              <w:jc w:val="left"/>
              <w:rPr>
                <w:sz w:val="20"/>
              </w:rPr>
            </w:pPr>
            <w:commentRangeStart w:id="170"/>
            <w:r w:rsidRPr="006428BC">
              <w:rPr>
                <w:sz w:val="20"/>
              </w:rPr>
              <w:t>Discrete variable giving the number of</w:t>
            </w:r>
            <w:r>
              <w:rPr>
                <w:sz w:val="20"/>
              </w:rPr>
              <w:t xml:space="preserve"> specialist visits. </w:t>
            </w:r>
            <w:commentRangeEnd w:id="170"/>
            <w:r>
              <w:rPr>
                <w:rStyle w:val="CommentReference"/>
                <w14:ligatures w14:val="none"/>
              </w:rPr>
              <w:commentReference w:id="170"/>
            </w:r>
          </w:p>
        </w:tc>
        <w:tc>
          <w:tcPr>
            <w:tcW w:w="1245" w:type="dxa"/>
          </w:tcPr>
          <w:p w14:paraId="1EBD9F32" w14:textId="743F8B88"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0B6BABE6" w14:textId="4E981925"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r>
      <w:tr w:rsidR="003277F3" w14:paraId="288DDCAA" w14:textId="3A6753F9" w:rsidTr="003277F3">
        <w:trPr>
          <w:trHeight w:val="107"/>
        </w:trPr>
        <w:tc>
          <w:tcPr>
            <w:tcW w:w="1464" w:type="dxa"/>
          </w:tcPr>
          <w:p w14:paraId="4259B2B8" w14:textId="576DC67C" w:rsidR="003277F3" w:rsidRDefault="00E37980" w:rsidP="003277F3">
            <w:pPr>
              <w:spacing w:before="0" w:after="0" w:line="240" w:lineRule="auto"/>
              <w:ind w:left="0"/>
              <w:jc w:val="left"/>
              <w:rPr>
                <w:sz w:val="20"/>
              </w:rPr>
            </w:pPr>
            <w:r>
              <w:rPr>
                <w:sz w:val="20"/>
              </w:rPr>
              <w:t>Cov2_6</w:t>
            </w:r>
          </w:p>
        </w:tc>
        <w:tc>
          <w:tcPr>
            <w:tcW w:w="1775" w:type="dxa"/>
          </w:tcPr>
          <w:p w14:paraId="789B76EC" w14:textId="7D626215" w:rsidR="003277F3" w:rsidRPr="006428BC" w:rsidRDefault="003277F3" w:rsidP="003277F3">
            <w:pPr>
              <w:spacing w:before="0" w:after="0" w:line="240" w:lineRule="auto"/>
              <w:ind w:left="0"/>
              <w:jc w:val="left"/>
              <w:rPr>
                <w:sz w:val="20"/>
              </w:rPr>
            </w:pPr>
            <w:r>
              <w:rPr>
                <w:sz w:val="20"/>
              </w:rPr>
              <w:t>Annualized s</w:t>
            </w:r>
            <w:r w:rsidRPr="00746AEF">
              <w:rPr>
                <w:sz w:val="20"/>
              </w:rPr>
              <w:t xml:space="preserve">pecialist </w:t>
            </w:r>
            <w:r>
              <w:rPr>
                <w:sz w:val="20"/>
              </w:rPr>
              <w:t>visits</w:t>
            </w:r>
          </w:p>
        </w:tc>
        <w:tc>
          <w:tcPr>
            <w:tcW w:w="3866" w:type="dxa"/>
          </w:tcPr>
          <w:p w14:paraId="7F2E26A7" w14:textId="0A80BFAD" w:rsidR="003277F3" w:rsidRPr="006428BC" w:rsidRDefault="003277F3" w:rsidP="003277F3">
            <w:pPr>
              <w:spacing w:before="0" w:after="0" w:line="240" w:lineRule="auto"/>
              <w:ind w:left="0"/>
              <w:jc w:val="left"/>
              <w:rPr>
                <w:sz w:val="20"/>
              </w:rPr>
            </w:pPr>
            <w:commentRangeStart w:id="171"/>
            <w:r w:rsidRPr="006428BC">
              <w:rPr>
                <w:sz w:val="20"/>
              </w:rPr>
              <w:t>Continuous variable giving the annualized number</w:t>
            </w:r>
            <w:r>
              <w:rPr>
                <w:sz w:val="20"/>
              </w:rPr>
              <w:t xml:space="preserve"> of specialist visits </w:t>
            </w:r>
            <w:r w:rsidRPr="006428BC">
              <w:rPr>
                <w:sz w:val="20"/>
              </w:rPr>
              <w:t>based on the patients’ follow-up length</w:t>
            </w:r>
            <w:commentRangeEnd w:id="171"/>
            <w:r>
              <w:rPr>
                <w:rStyle w:val="CommentReference"/>
                <w14:ligatures w14:val="none"/>
              </w:rPr>
              <w:commentReference w:id="171"/>
            </w:r>
            <w:r>
              <w:rPr>
                <w:sz w:val="20"/>
              </w:rPr>
              <w:t xml:space="preserve">. </w:t>
            </w:r>
          </w:p>
        </w:tc>
        <w:tc>
          <w:tcPr>
            <w:tcW w:w="1245" w:type="dxa"/>
          </w:tcPr>
          <w:p w14:paraId="234944D5" w14:textId="44D8DCB6"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290D3ECA" w14:textId="3C0970EA"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r>
      <w:tr w:rsidR="003277F3" w14:paraId="2FE92B94" w14:textId="6DF5D026" w:rsidTr="003277F3">
        <w:trPr>
          <w:trHeight w:val="107"/>
        </w:trPr>
        <w:tc>
          <w:tcPr>
            <w:tcW w:w="1464" w:type="dxa"/>
          </w:tcPr>
          <w:p w14:paraId="3CF56505" w14:textId="77777777" w:rsidR="003277F3" w:rsidRPr="00AA17A0" w:rsidRDefault="003277F3" w:rsidP="003277F3">
            <w:pPr>
              <w:spacing w:before="0" w:after="0" w:line="240" w:lineRule="auto"/>
              <w:ind w:left="0"/>
              <w:jc w:val="left"/>
              <w:rPr>
                <w:b/>
                <w:bCs/>
                <w:i/>
                <w:iCs/>
                <w:sz w:val="20"/>
              </w:rPr>
            </w:pPr>
          </w:p>
        </w:tc>
        <w:tc>
          <w:tcPr>
            <w:tcW w:w="8169" w:type="dxa"/>
            <w:gridSpan w:val="4"/>
          </w:tcPr>
          <w:p w14:paraId="0A3F3559" w14:textId="17308F47" w:rsidR="003277F3" w:rsidRPr="00AA17A0" w:rsidRDefault="003277F3" w:rsidP="003277F3">
            <w:pPr>
              <w:spacing w:before="0" w:after="0" w:line="240" w:lineRule="auto"/>
              <w:ind w:left="0"/>
              <w:jc w:val="left"/>
              <w:rPr>
                <w:b/>
                <w:bCs/>
                <w:i/>
                <w:iCs/>
                <w:sz w:val="20"/>
              </w:rPr>
            </w:pPr>
            <w:r w:rsidRPr="00AA17A0">
              <w:rPr>
                <w:b/>
                <w:bCs/>
                <w:i/>
                <w:iCs/>
                <w:sz w:val="20"/>
              </w:rPr>
              <w:t>To describe demographic and clinical characteristics of headache disorder patients</w:t>
            </w:r>
          </w:p>
        </w:tc>
      </w:tr>
      <w:tr w:rsidR="003277F3" w14:paraId="2B8BC0D4" w14:textId="23CCF728" w:rsidTr="003277F3">
        <w:trPr>
          <w:trHeight w:val="107"/>
        </w:trPr>
        <w:tc>
          <w:tcPr>
            <w:tcW w:w="1464" w:type="dxa"/>
          </w:tcPr>
          <w:p w14:paraId="36E40AC3" w14:textId="1C5C74E5" w:rsidR="003277F3" w:rsidRDefault="00563449" w:rsidP="003277F3">
            <w:pPr>
              <w:spacing w:before="0" w:after="0" w:line="240" w:lineRule="auto"/>
              <w:ind w:left="0"/>
              <w:jc w:val="left"/>
              <w:rPr>
                <w:sz w:val="20"/>
              </w:rPr>
            </w:pPr>
            <w:commentRangeStart w:id="172"/>
            <w:r>
              <w:rPr>
                <w:sz w:val="20"/>
              </w:rPr>
              <w:t>Cov3_1</w:t>
            </w:r>
          </w:p>
        </w:tc>
        <w:tc>
          <w:tcPr>
            <w:tcW w:w="1775" w:type="dxa"/>
          </w:tcPr>
          <w:p w14:paraId="73A8EC4C" w14:textId="35486F56" w:rsidR="003277F3" w:rsidRPr="006428BC" w:rsidRDefault="003277F3" w:rsidP="003277F3">
            <w:pPr>
              <w:spacing w:before="0" w:after="0" w:line="240" w:lineRule="auto"/>
              <w:ind w:left="0"/>
              <w:jc w:val="left"/>
              <w:rPr>
                <w:sz w:val="20"/>
              </w:rPr>
            </w:pPr>
            <w:commentRangeStart w:id="173"/>
            <w:r>
              <w:rPr>
                <w:sz w:val="20"/>
              </w:rPr>
              <w:t>Primary diagnosis</w:t>
            </w:r>
          </w:p>
        </w:tc>
        <w:tc>
          <w:tcPr>
            <w:tcW w:w="3866" w:type="dxa"/>
          </w:tcPr>
          <w:p w14:paraId="327E1F83" w14:textId="3662E515" w:rsidR="003277F3" w:rsidRPr="006428BC" w:rsidRDefault="003277F3" w:rsidP="003277F3">
            <w:pPr>
              <w:spacing w:before="0" w:after="0" w:line="240" w:lineRule="auto"/>
              <w:ind w:left="0"/>
              <w:jc w:val="left"/>
              <w:rPr>
                <w:sz w:val="20"/>
              </w:rPr>
            </w:pPr>
            <w:r w:rsidRPr="006428BC">
              <w:rPr>
                <w:sz w:val="20"/>
              </w:rPr>
              <w:t xml:space="preserve">This outcome will be assessed for each observed diagnosis (by ICD-10 codes on </w:t>
            </w:r>
            <w:r>
              <w:rPr>
                <w:sz w:val="20"/>
              </w:rPr>
              <w:t>three</w:t>
            </w:r>
            <w:r w:rsidRPr="006428BC">
              <w:rPr>
                <w:sz w:val="20"/>
              </w:rPr>
              <w:t>-character level</w:t>
            </w:r>
            <w:r>
              <w:rPr>
                <w:sz w:val="20"/>
              </w:rPr>
              <w:t xml:space="preserve"> &amp; SNOWMED CT codes</w:t>
            </w:r>
            <w:r w:rsidRPr="006428BC">
              <w:rPr>
                <w:sz w:val="20"/>
              </w:rPr>
              <w:t>). Binary variable indicating</w:t>
            </w:r>
            <w:r>
              <w:rPr>
                <w:sz w:val="20"/>
              </w:rPr>
              <w:t xml:space="preserve"> which headache disorder diagnosis was received at the initial GP contact.</w:t>
            </w:r>
            <w:commentRangeEnd w:id="173"/>
            <w:r w:rsidR="00563449">
              <w:rPr>
                <w:rStyle w:val="CommentReference"/>
                <w14:ligatures w14:val="none"/>
              </w:rPr>
              <w:commentReference w:id="173"/>
            </w:r>
            <w:r w:rsidR="00395EF8">
              <w:rPr>
                <w:rStyle w:val="CommentReference"/>
                <w14:ligatures w14:val="none"/>
              </w:rPr>
              <w:commentReference w:id="172"/>
            </w:r>
          </w:p>
        </w:tc>
        <w:tc>
          <w:tcPr>
            <w:tcW w:w="1245" w:type="dxa"/>
          </w:tcPr>
          <w:p w14:paraId="3F42321E" w14:textId="513D9DFE"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09327361" w14:textId="763D2EC5" w:rsidR="003277F3" w:rsidRPr="006428BC" w:rsidRDefault="003277F3" w:rsidP="003277F3">
            <w:pPr>
              <w:spacing w:before="0" w:after="0" w:line="240" w:lineRule="auto"/>
              <w:ind w:left="0"/>
              <w:jc w:val="left"/>
              <w:rPr>
                <w:sz w:val="20"/>
              </w:rPr>
            </w:pPr>
            <w:r w:rsidRPr="000C44B1">
              <w:rPr>
                <w:rFonts w:ascii="Wingdings" w:eastAsia="Wingdings" w:hAnsi="Wingdings" w:cs="Wingdings"/>
                <w:sz w:val="28"/>
                <w:szCs w:val="28"/>
              </w:rPr>
              <w:t>û</w:t>
            </w:r>
          </w:p>
        </w:tc>
      </w:tr>
      <w:commentRangeEnd w:id="172"/>
      <w:tr w:rsidR="003277F3" w14:paraId="03F02E11" w14:textId="724F8E05" w:rsidTr="003277F3">
        <w:trPr>
          <w:trHeight w:val="107"/>
        </w:trPr>
        <w:tc>
          <w:tcPr>
            <w:tcW w:w="1464" w:type="dxa"/>
          </w:tcPr>
          <w:p w14:paraId="618227A4" w14:textId="0F7D75F9" w:rsidR="003277F3" w:rsidRDefault="00563449" w:rsidP="003277F3">
            <w:pPr>
              <w:spacing w:before="0" w:after="0" w:line="240" w:lineRule="auto"/>
              <w:ind w:left="0"/>
              <w:jc w:val="left"/>
              <w:rPr>
                <w:sz w:val="20"/>
              </w:rPr>
            </w:pPr>
            <w:r>
              <w:rPr>
                <w:sz w:val="20"/>
              </w:rPr>
              <w:t>Cov3_2</w:t>
            </w:r>
          </w:p>
        </w:tc>
        <w:tc>
          <w:tcPr>
            <w:tcW w:w="1775" w:type="dxa"/>
          </w:tcPr>
          <w:p w14:paraId="770700E0" w14:textId="3EE92233" w:rsidR="003277F3" w:rsidRPr="006428BC" w:rsidRDefault="003277F3" w:rsidP="003277F3">
            <w:pPr>
              <w:spacing w:before="0" w:after="0" w:line="240" w:lineRule="auto"/>
              <w:ind w:left="0"/>
              <w:jc w:val="left"/>
              <w:rPr>
                <w:sz w:val="20"/>
              </w:rPr>
            </w:pPr>
            <w:r>
              <w:rPr>
                <w:sz w:val="20"/>
              </w:rPr>
              <w:t xml:space="preserve">Year of </w:t>
            </w:r>
            <w:r w:rsidR="00563449">
              <w:rPr>
                <w:sz w:val="20"/>
              </w:rPr>
              <w:t>diagnosis in study identification period</w:t>
            </w:r>
          </w:p>
        </w:tc>
        <w:tc>
          <w:tcPr>
            <w:tcW w:w="3866" w:type="dxa"/>
          </w:tcPr>
          <w:p w14:paraId="0396D11F" w14:textId="7D41BD1F" w:rsidR="003277F3" w:rsidRPr="00CD70CD" w:rsidRDefault="003277F3" w:rsidP="003277F3">
            <w:pPr>
              <w:spacing w:after="0"/>
              <w:ind w:left="0"/>
              <w:rPr>
                <w:sz w:val="20"/>
              </w:rPr>
            </w:pPr>
            <w:r w:rsidRPr="00CD70CD">
              <w:rPr>
                <w:sz w:val="20"/>
              </w:rPr>
              <w:t xml:space="preserve">Diagnosis year is the year of the </w:t>
            </w:r>
            <w:r>
              <w:rPr>
                <w:sz w:val="20"/>
              </w:rPr>
              <w:t>index</w:t>
            </w:r>
            <w:r w:rsidRPr="00CD70CD">
              <w:rPr>
                <w:sz w:val="20"/>
              </w:rPr>
              <w:t xml:space="preserve"> date and will be classified as:</w:t>
            </w:r>
          </w:p>
          <w:p w14:paraId="3C74BC13" w14:textId="7562E97D" w:rsidR="003277F3" w:rsidRDefault="003277F3" w:rsidP="003277F3">
            <w:pPr>
              <w:spacing w:before="0" w:after="0" w:line="240" w:lineRule="auto"/>
              <w:ind w:left="0"/>
              <w:jc w:val="left"/>
              <w:rPr>
                <w:sz w:val="20"/>
              </w:rPr>
            </w:pPr>
            <w:r w:rsidRPr="0065456D">
              <w:rPr>
                <w:sz w:val="20"/>
              </w:rPr>
              <w:t>•</w:t>
            </w:r>
            <w:r>
              <w:rPr>
                <w:sz w:val="20"/>
              </w:rPr>
              <w:t xml:space="preserve"> </w:t>
            </w:r>
            <w:r w:rsidR="00563449">
              <w:rPr>
                <w:sz w:val="20"/>
              </w:rPr>
              <w:t>2016</w:t>
            </w:r>
          </w:p>
          <w:p w14:paraId="253DE098" w14:textId="4BBFB6FC" w:rsidR="00563449" w:rsidRDefault="00563449" w:rsidP="003277F3">
            <w:pPr>
              <w:spacing w:before="0" w:after="0" w:line="240" w:lineRule="auto"/>
              <w:ind w:left="0"/>
              <w:jc w:val="left"/>
              <w:rPr>
                <w:sz w:val="20"/>
              </w:rPr>
            </w:pPr>
            <w:r w:rsidRPr="0065456D">
              <w:rPr>
                <w:sz w:val="20"/>
              </w:rPr>
              <w:t>•</w:t>
            </w:r>
            <w:r>
              <w:rPr>
                <w:sz w:val="20"/>
              </w:rPr>
              <w:t xml:space="preserve"> 2017</w:t>
            </w:r>
          </w:p>
          <w:p w14:paraId="49301C52" w14:textId="5969BE0E" w:rsidR="00563449" w:rsidRDefault="00563449" w:rsidP="003277F3">
            <w:pPr>
              <w:spacing w:before="0" w:after="0" w:line="240" w:lineRule="auto"/>
              <w:ind w:left="0"/>
              <w:jc w:val="left"/>
              <w:rPr>
                <w:sz w:val="20"/>
              </w:rPr>
            </w:pPr>
            <w:r w:rsidRPr="0065456D">
              <w:rPr>
                <w:sz w:val="20"/>
              </w:rPr>
              <w:t>•</w:t>
            </w:r>
            <w:r>
              <w:rPr>
                <w:sz w:val="20"/>
              </w:rPr>
              <w:t xml:space="preserve"> 2018</w:t>
            </w:r>
          </w:p>
          <w:p w14:paraId="69B200AE" w14:textId="110D9726" w:rsidR="00563449" w:rsidRDefault="00563449" w:rsidP="003277F3">
            <w:pPr>
              <w:spacing w:before="0" w:after="0" w:line="240" w:lineRule="auto"/>
              <w:ind w:left="0"/>
              <w:jc w:val="left"/>
              <w:rPr>
                <w:sz w:val="20"/>
              </w:rPr>
            </w:pPr>
            <w:r w:rsidRPr="0065456D">
              <w:rPr>
                <w:sz w:val="20"/>
              </w:rPr>
              <w:t>•</w:t>
            </w:r>
            <w:r>
              <w:rPr>
                <w:sz w:val="20"/>
              </w:rPr>
              <w:t xml:space="preserve"> 2019</w:t>
            </w:r>
          </w:p>
          <w:p w14:paraId="6C8DB701" w14:textId="78E7C077" w:rsidR="00563449" w:rsidRDefault="00563449" w:rsidP="003277F3">
            <w:pPr>
              <w:spacing w:before="0" w:after="0" w:line="240" w:lineRule="auto"/>
              <w:ind w:left="0"/>
              <w:jc w:val="left"/>
              <w:rPr>
                <w:sz w:val="20"/>
              </w:rPr>
            </w:pPr>
            <w:r w:rsidRPr="0065456D">
              <w:rPr>
                <w:sz w:val="20"/>
              </w:rPr>
              <w:t>•</w:t>
            </w:r>
            <w:r>
              <w:rPr>
                <w:sz w:val="20"/>
              </w:rPr>
              <w:t xml:space="preserve"> 2020</w:t>
            </w:r>
          </w:p>
          <w:p w14:paraId="7BAC68ED" w14:textId="66C9E1C6" w:rsidR="00563449" w:rsidRDefault="00563449" w:rsidP="003277F3">
            <w:pPr>
              <w:spacing w:before="0" w:after="0" w:line="240" w:lineRule="auto"/>
              <w:ind w:left="0"/>
              <w:jc w:val="left"/>
              <w:rPr>
                <w:sz w:val="20"/>
              </w:rPr>
            </w:pPr>
            <w:r w:rsidRPr="0065456D">
              <w:rPr>
                <w:sz w:val="20"/>
              </w:rPr>
              <w:t>•</w:t>
            </w:r>
            <w:r>
              <w:rPr>
                <w:sz w:val="20"/>
              </w:rPr>
              <w:t xml:space="preserve"> 2021</w:t>
            </w:r>
          </w:p>
          <w:p w14:paraId="62B990AD" w14:textId="5D124E1A" w:rsidR="00563449" w:rsidRPr="0065456D" w:rsidRDefault="00563449" w:rsidP="003277F3">
            <w:pPr>
              <w:spacing w:before="0" w:after="0" w:line="240" w:lineRule="auto"/>
              <w:ind w:left="0"/>
              <w:jc w:val="left"/>
              <w:rPr>
                <w:sz w:val="20"/>
              </w:rPr>
            </w:pPr>
            <w:r w:rsidRPr="0065456D">
              <w:rPr>
                <w:sz w:val="20"/>
              </w:rPr>
              <w:t>•</w:t>
            </w:r>
            <w:r>
              <w:rPr>
                <w:sz w:val="20"/>
              </w:rPr>
              <w:t xml:space="preserve"> 2022</w:t>
            </w:r>
          </w:p>
        </w:tc>
        <w:tc>
          <w:tcPr>
            <w:tcW w:w="1245" w:type="dxa"/>
          </w:tcPr>
          <w:p w14:paraId="6149E047" w14:textId="43E30313" w:rsidR="003277F3" w:rsidRPr="00CD70CD" w:rsidRDefault="003277F3" w:rsidP="003277F3">
            <w:pPr>
              <w:spacing w:after="0"/>
              <w:ind w:left="0"/>
              <w:rPr>
                <w:sz w:val="20"/>
              </w:rPr>
            </w:pPr>
            <w:r w:rsidRPr="000C44B1">
              <w:rPr>
                <w:rFonts w:ascii="Wingdings" w:eastAsia="Wingdings" w:hAnsi="Wingdings" w:cs="Wingdings"/>
                <w:sz w:val="28"/>
                <w:szCs w:val="28"/>
              </w:rPr>
              <w:t>ü</w:t>
            </w:r>
          </w:p>
        </w:tc>
        <w:tc>
          <w:tcPr>
            <w:tcW w:w="1283" w:type="dxa"/>
          </w:tcPr>
          <w:p w14:paraId="71085D6F" w14:textId="0B779721" w:rsidR="003277F3" w:rsidRPr="00CD70CD" w:rsidRDefault="003277F3" w:rsidP="003277F3">
            <w:pPr>
              <w:spacing w:after="0"/>
              <w:ind w:left="0"/>
              <w:rPr>
                <w:sz w:val="20"/>
              </w:rPr>
            </w:pPr>
            <w:r w:rsidRPr="000C44B1">
              <w:rPr>
                <w:rFonts w:ascii="Wingdings" w:eastAsia="Wingdings" w:hAnsi="Wingdings" w:cs="Wingdings"/>
                <w:sz w:val="28"/>
                <w:szCs w:val="28"/>
              </w:rPr>
              <w:t>û</w:t>
            </w:r>
          </w:p>
        </w:tc>
      </w:tr>
      <w:tr w:rsidR="006A79E4" w14:paraId="16D9E3D2" w14:textId="77777777" w:rsidTr="003277F3">
        <w:trPr>
          <w:trHeight w:val="107"/>
        </w:trPr>
        <w:tc>
          <w:tcPr>
            <w:tcW w:w="1464" w:type="dxa"/>
          </w:tcPr>
          <w:p w14:paraId="75315A64" w14:textId="0B278178" w:rsidR="006A79E4" w:rsidRDefault="006A79E4" w:rsidP="006A79E4">
            <w:pPr>
              <w:spacing w:before="0" w:after="0" w:line="240" w:lineRule="auto"/>
              <w:ind w:left="0"/>
              <w:jc w:val="left"/>
              <w:rPr>
                <w:sz w:val="20"/>
              </w:rPr>
            </w:pPr>
            <w:r>
              <w:rPr>
                <w:sz w:val="20"/>
              </w:rPr>
              <w:t>Cov3_3</w:t>
            </w:r>
          </w:p>
        </w:tc>
        <w:tc>
          <w:tcPr>
            <w:tcW w:w="1775" w:type="dxa"/>
          </w:tcPr>
          <w:p w14:paraId="0165A1B9" w14:textId="7BC23FF3" w:rsidR="006A79E4" w:rsidRDefault="006A79E4" w:rsidP="006A79E4">
            <w:pPr>
              <w:spacing w:before="0" w:after="0" w:line="240" w:lineRule="auto"/>
              <w:ind w:left="0"/>
              <w:jc w:val="left"/>
              <w:rPr>
                <w:sz w:val="20"/>
              </w:rPr>
            </w:pPr>
            <w:r>
              <w:rPr>
                <w:sz w:val="20"/>
              </w:rPr>
              <w:t>Age at first diagnosis in study identification period</w:t>
            </w:r>
          </w:p>
        </w:tc>
        <w:tc>
          <w:tcPr>
            <w:tcW w:w="3866" w:type="dxa"/>
          </w:tcPr>
          <w:p w14:paraId="32F9DF32" w14:textId="04448D72" w:rsidR="006A79E4" w:rsidRDefault="006A79E4" w:rsidP="006A79E4">
            <w:pPr>
              <w:spacing w:after="0"/>
              <w:ind w:left="0"/>
              <w:rPr>
                <w:sz w:val="20"/>
              </w:rPr>
            </w:pPr>
            <w:r>
              <w:rPr>
                <w:sz w:val="20"/>
              </w:rPr>
              <w:t xml:space="preserve">Age will be assessed at index date. </w:t>
            </w:r>
            <w:r w:rsidRPr="00C50D35">
              <w:rPr>
                <w:sz w:val="20"/>
              </w:rPr>
              <w:t>Age in years will be reported as</w:t>
            </w:r>
            <w:r>
              <w:rPr>
                <w:sz w:val="20"/>
              </w:rPr>
              <w:t xml:space="preserve"> a continuous variable.</w:t>
            </w:r>
          </w:p>
        </w:tc>
        <w:tc>
          <w:tcPr>
            <w:tcW w:w="1245" w:type="dxa"/>
          </w:tcPr>
          <w:p w14:paraId="36F4425B" w14:textId="62EA2C1C" w:rsidR="006A79E4" w:rsidRPr="000C44B1" w:rsidRDefault="006A79E4" w:rsidP="006A79E4">
            <w:pPr>
              <w:spacing w:after="0"/>
              <w:ind w:left="0"/>
              <w:rPr>
                <w:sz w:val="28"/>
                <w:szCs w:val="28"/>
              </w:rPr>
            </w:pPr>
            <w:r w:rsidRPr="000C44B1">
              <w:rPr>
                <w:rFonts w:ascii="Wingdings" w:eastAsia="Wingdings" w:hAnsi="Wingdings" w:cs="Wingdings"/>
                <w:sz w:val="28"/>
                <w:szCs w:val="28"/>
              </w:rPr>
              <w:t>ü</w:t>
            </w:r>
          </w:p>
        </w:tc>
        <w:tc>
          <w:tcPr>
            <w:tcW w:w="1283" w:type="dxa"/>
          </w:tcPr>
          <w:p w14:paraId="53A25D15" w14:textId="4CAB2289" w:rsidR="006A79E4" w:rsidRPr="000C44B1" w:rsidRDefault="006A79E4" w:rsidP="006A79E4">
            <w:pPr>
              <w:spacing w:after="0"/>
              <w:ind w:left="0"/>
              <w:rPr>
                <w:sz w:val="28"/>
                <w:szCs w:val="28"/>
              </w:rPr>
            </w:pPr>
            <w:r w:rsidRPr="000C44B1">
              <w:rPr>
                <w:rFonts w:ascii="Wingdings" w:eastAsia="Wingdings" w:hAnsi="Wingdings" w:cs="Wingdings"/>
                <w:sz w:val="28"/>
                <w:szCs w:val="28"/>
              </w:rPr>
              <w:t>û</w:t>
            </w:r>
          </w:p>
        </w:tc>
      </w:tr>
      <w:tr w:rsidR="006A79E4" w14:paraId="382AF181" w14:textId="53BC896C" w:rsidTr="003277F3">
        <w:trPr>
          <w:trHeight w:val="107"/>
        </w:trPr>
        <w:tc>
          <w:tcPr>
            <w:tcW w:w="1464" w:type="dxa"/>
          </w:tcPr>
          <w:p w14:paraId="4193DDFC" w14:textId="54A2DEF2" w:rsidR="006A79E4" w:rsidRDefault="006A79E4" w:rsidP="006A79E4">
            <w:pPr>
              <w:spacing w:before="0" w:after="0" w:line="240" w:lineRule="auto"/>
              <w:ind w:left="0"/>
              <w:jc w:val="left"/>
              <w:rPr>
                <w:sz w:val="20"/>
              </w:rPr>
            </w:pPr>
            <w:r>
              <w:rPr>
                <w:sz w:val="20"/>
              </w:rPr>
              <w:t>Cov3_4</w:t>
            </w:r>
          </w:p>
        </w:tc>
        <w:tc>
          <w:tcPr>
            <w:tcW w:w="1775" w:type="dxa"/>
          </w:tcPr>
          <w:p w14:paraId="3E2C0630" w14:textId="6FB140B1" w:rsidR="006A79E4" w:rsidRPr="006428BC" w:rsidRDefault="006A79E4" w:rsidP="006A79E4">
            <w:pPr>
              <w:spacing w:before="0" w:after="0" w:line="240" w:lineRule="auto"/>
              <w:ind w:left="0"/>
              <w:jc w:val="left"/>
              <w:rPr>
                <w:sz w:val="20"/>
              </w:rPr>
            </w:pPr>
            <w:r>
              <w:rPr>
                <w:sz w:val="20"/>
              </w:rPr>
              <w:t>Age at first diagnosis in study identification period</w:t>
            </w:r>
          </w:p>
        </w:tc>
        <w:tc>
          <w:tcPr>
            <w:tcW w:w="3866" w:type="dxa"/>
          </w:tcPr>
          <w:p w14:paraId="54D37E8E" w14:textId="22F9F5A4" w:rsidR="006A79E4" w:rsidRDefault="006A79E4" w:rsidP="006A79E4">
            <w:pPr>
              <w:spacing w:after="0"/>
              <w:ind w:left="0"/>
              <w:rPr>
                <w:ins w:id="174" w:author="Viering, Tammo" w:date="2024-12-18T16:48:00Z" w16du:dateUtc="2024-12-18T15:48:00Z"/>
                <w:sz w:val="20"/>
              </w:rPr>
            </w:pPr>
            <w:r>
              <w:rPr>
                <w:sz w:val="20"/>
              </w:rPr>
              <w:t xml:space="preserve">Age will be assessed at index date. </w:t>
            </w:r>
            <w:r w:rsidRPr="00C50D35">
              <w:rPr>
                <w:sz w:val="20"/>
              </w:rPr>
              <w:t xml:space="preserve">Age in years will be reported as </w:t>
            </w:r>
            <w:r>
              <w:rPr>
                <w:sz w:val="20"/>
              </w:rPr>
              <w:t>a</w:t>
            </w:r>
            <w:r w:rsidRPr="00C50D35">
              <w:rPr>
                <w:sz w:val="20"/>
              </w:rPr>
              <w:t xml:space="preserve"> categorical variable with the following categories:</w:t>
            </w:r>
          </w:p>
          <w:p w14:paraId="2C2722F8" w14:textId="244B8503" w:rsidR="006A79E4" w:rsidRDefault="006A79E4" w:rsidP="006A79E4">
            <w:pPr>
              <w:spacing w:before="0" w:after="0" w:line="240" w:lineRule="auto"/>
              <w:ind w:left="0"/>
              <w:jc w:val="left"/>
              <w:rPr>
                <w:ins w:id="175" w:author="Viering, Tammo" w:date="2024-12-18T16:50:00Z" w16du:dateUtc="2024-12-18T15:50:00Z"/>
                <w:sz w:val="20"/>
              </w:rPr>
            </w:pPr>
            <w:ins w:id="176" w:author="Viering, Tammo" w:date="2024-12-18T16:50:00Z" w16du:dateUtc="2024-12-18T15:50:00Z">
              <w:r w:rsidRPr="0065456D">
                <w:rPr>
                  <w:sz w:val="20"/>
                </w:rPr>
                <w:t>•</w:t>
              </w:r>
              <w:r>
                <w:rPr>
                  <w:sz w:val="20"/>
                </w:rPr>
                <w:t xml:space="preserve"> </w:t>
              </w:r>
            </w:ins>
            <w:r>
              <w:rPr>
                <w:sz w:val="20"/>
              </w:rPr>
              <w:t>18-29</w:t>
            </w:r>
          </w:p>
          <w:p w14:paraId="70D873B2" w14:textId="12F9C5AC" w:rsidR="006A79E4" w:rsidRDefault="006A79E4" w:rsidP="006A79E4">
            <w:pPr>
              <w:spacing w:before="0" w:after="0" w:line="240" w:lineRule="auto"/>
              <w:ind w:left="0"/>
              <w:jc w:val="left"/>
              <w:rPr>
                <w:ins w:id="177" w:author="Viering, Tammo" w:date="2024-12-18T16:50:00Z" w16du:dateUtc="2024-12-18T15:50:00Z"/>
                <w:sz w:val="20"/>
              </w:rPr>
            </w:pPr>
            <w:ins w:id="178" w:author="Viering, Tammo" w:date="2024-12-18T16:50:00Z" w16du:dateUtc="2024-12-18T15:50:00Z">
              <w:r w:rsidRPr="0065456D">
                <w:rPr>
                  <w:sz w:val="20"/>
                </w:rPr>
                <w:t>•</w:t>
              </w:r>
              <w:r>
                <w:rPr>
                  <w:sz w:val="20"/>
                </w:rPr>
                <w:t xml:space="preserve"> </w:t>
              </w:r>
            </w:ins>
            <w:r>
              <w:rPr>
                <w:sz w:val="20"/>
              </w:rPr>
              <w:t>30-39</w:t>
            </w:r>
          </w:p>
          <w:p w14:paraId="6D3EE1E4" w14:textId="33FFAC71" w:rsidR="006A79E4" w:rsidRDefault="006A79E4" w:rsidP="006A79E4">
            <w:pPr>
              <w:spacing w:before="0" w:after="0" w:line="240" w:lineRule="auto"/>
              <w:ind w:left="0"/>
              <w:jc w:val="left"/>
              <w:rPr>
                <w:ins w:id="179" w:author="Viering, Tammo" w:date="2024-12-18T16:50:00Z" w16du:dateUtc="2024-12-18T15:50:00Z"/>
                <w:sz w:val="20"/>
              </w:rPr>
            </w:pPr>
            <w:ins w:id="180" w:author="Viering, Tammo" w:date="2024-12-18T16:50:00Z" w16du:dateUtc="2024-12-18T15:50:00Z">
              <w:r w:rsidRPr="0065456D">
                <w:rPr>
                  <w:sz w:val="20"/>
                </w:rPr>
                <w:t>•</w:t>
              </w:r>
              <w:r>
                <w:rPr>
                  <w:sz w:val="20"/>
                </w:rPr>
                <w:t xml:space="preserve"> </w:t>
              </w:r>
            </w:ins>
            <w:r>
              <w:rPr>
                <w:sz w:val="20"/>
              </w:rPr>
              <w:t>40-49</w:t>
            </w:r>
          </w:p>
          <w:p w14:paraId="6A9BFF1A" w14:textId="374AF894" w:rsidR="006A79E4" w:rsidRDefault="006A79E4" w:rsidP="006A79E4">
            <w:pPr>
              <w:spacing w:before="0" w:after="0" w:line="240" w:lineRule="auto"/>
              <w:ind w:left="0"/>
              <w:jc w:val="left"/>
              <w:rPr>
                <w:sz w:val="20"/>
              </w:rPr>
            </w:pPr>
            <w:ins w:id="181" w:author="Viering, Tammo" w:date="2024-12-18T16:50:00Z" w16du:dateUtc="2024-12-18T15:50:00Z">
              <w:r w:rsidRPr="0065456D">
                <w:rPr>
                  <w:sz w:val="20"/>
                </w:rPr>
                <w:t>•</w:t>
              </w:r>
              <w:r>
                <w:rPr>
                  <w:sz w:val="20"/>
                </w:rPr>
                <w:t xml:space="preserve"> </w:t>
              </w:r>
            </w:ins>
            <w:r>
              <w:rPr>
                <w:sz w:val="20"/>
              </w:rPr>
              <w:t>50-59</w:t>
            </w:r>
          </w:p>
          <w:p w14:paraId="732762A3" w14:textId="0D612341" w:rsidR="006A79E4" w:rsidRDefault="006A79E4" w:rsidP="006A79E4">
            <w:pPr>
              <w:spacing w:before="0" w:after="0" w:line="240" w:lineRule="auto"/>
              <w:ind w:left="0"/>
              <w:jc w:val="left"/>
              <w:rPr>
                <w:ins w:id="182" w:author="Viering, Tammo" w:date="2024-12-18T16:50:00Z" w16du:dateUtc="2024-12-18T15:50:00Z"/>
                <w:sz w:val="20"/>
              </w:rPr>
            </w:pPr>
            <w:ins w:id="183" w:author="Viering, Tammo" w:date="2024-12-18T16:50:00Z" w16du:dateUtc="2024-12-18T15:50:00Z">
              <w:r w:rsidRPr="0065456D">
                <w:rPr>
                  <w:sz w:val="20"/>
                </w:rPr>
                <w:t>•</w:t>
              </w:r>
            </w:ins>
            <w:r>
              <w:rPr>
                <w:sz w:val="20"/>
              </w:rPr>
              <w:t xml:space="preserve"> 60-69</w:t>
            </w:r>
          </w:p>
          <w:p w14:paraId="39F647BD" w14:textId="0A8B22FC" w:rsidR="006A79E4" w:rsidRPr="0029172D" w:rsidRDefault="006A79E4" w:rsidP="006A79E4">
            <w:pPr>
              <w:spacing w:before="0" w:after="0" w:line="240" w:lineRule="auto"/>
              <w:ind w:left="0"/>
              <w:jc w:val="left"/>
              <w:rPr>
                <w:sz w:val="20"/>
              </w:rPr>
            </w:pPr>
            <w:ins w:id="184" w:author="Viering, Tammo" w:date="2024-12-18T16:50:00Z" w16du:dateUtc="2024-12-18T15:50:00Z">
              <w:r w:rsidRPr="0065456D">
                <w:rPr>
                  <w:sz w:val="20"/>
                </w:rPr>
                <w:t>•</w:t>
              </w:r>
              <w:r>
                <w:rPr>
                  <w:sz w:val="20"/>
                </w:rPr>
                <w:t xml:space="preserve"> </w:t>
              </w:r>
              <w:r w:rsidRPr="0029172D">
                <w:rPr>
                  <w:sz w:val="20"/>
                </w:rPr>
                <w:t>≥</w:t>
              </w:r>
            </w:ins>
            <w:r>
              <w:rPr>
                <w:sz w:val="20"/>
              </w:rPr>
              <w:t>70</w:t>
            </w:r>
            <w:ins w:id="185" w:author="Viering, Tammo" w:date="2024-12-18T16:51:00Z" w16du:dateUtc="2024-12-18T15:51:00Z">
              <w:r>
                <w:rPr>
                  <w:sz w:val="20"/>
                </w:rPr>
                <w:t xml:space="preserve"> years</w:t>
              </w:r>
            </w:ins>
          </w:p>
        </w:tc>
        <w:tc>
          <w:tcPr>
            <w:tcW w:w="1245" w:type="dxa"/>
          </w:tcPr>
          <w:p w14:paraId="1DC1D94C" w14:textId="76F9B5A8" w:rsidR="006A79E4" w:rsidRDefault="006A79E4" w:rsidP="006A79E4">
            <w:pPr>
              <w:spacing w:after="0"/>
              <w:ind w:left="0"/>
              <w:rPr>
                <w:sz w:val="20"/>
              </w:rPr>
            </w:pPr>
            <w:r w:rsidRPr="000C44B1">
              <w:rPr>
                <w:rFonts w:ascii="Wingdings" w:eastAsia="Wingdings" w:hAnsi="Wingdings" w:cs="Wingdings"/>
                <w:sz w:val="28"/>
                <w:szCs w:val="28"/>
              </w:rPr>
              <w:t>ü</w:t>
            </w:r>
          </w:p>
        </w:tc>
        <w:tc>
          <w:tcPr>
            <w:tcW w:w="1283" w:type="dxa"/>
          </w:tcPr>
          <w:p w14:paraId="02F0DF9C" w14:textId="05ED74EE" w:rsidR="006A79E4" w:rsidRDefault="006A79E4" w:rsidP="006A79E4">
            <w:pPr>
              <w:spacing w:after="0"/>
              <w:ind w:left="0"/>
              <w:rPr>
                <w:sz w:val="20"/>
              </w:rPr>
            </w:pPr>
            <w:r w:rsidRPr="000C44B1">
              <w:rPr>
                <w:rFonts w:ascii="Wingdings" w:eastAsia="Wingdings" w:hAnsi="Wingdings" w:cs="Wingdings"/>
                <w:sz w:val="28"/>
                <w:szCs w:val="28"/>
              </w:rPr>
              <w:t>û</w:t>
            </w:r>
          </w:p>
        </w:tc>
      </w:tr>
      <w:tr w:rsidR="006A79E4" w14:paraId="79F5E2F1" w14:textId="77777777" w:rsidTr="003277F3">
        <w:trPr>
          <w:trHeight w:val="107"/>
        </w:trPr>
        <w:tc>
          <w:tcPr>
            <w:tcW w:w="1464" w:type="dxa"/>
          </w:tcPr>
          <w:p w14:paraId="32F78A81" w14:textId="79732411" w:rsidR="006A79E4" w:rsidRDefault="006A79E4" w:rsidP="006A79E4">
            <w:pPr>
              <w:spacing w:before="0" w:after="0" w:line="240" w:lineRule="auto"/>
              <w:ind w:left="0"/>
              <w:jc w:val="left"/>
              <w:rPr>
                <w:sz w:val="20"/>
              </w:rPr>
            </w:pPr>
            <w:r>
              <w:rPr>
                <w:sz w:val="20"/>
              </w:rPr>
              <w:lastRenderedPageBreak/>
              <w:t>Cov3_5</w:t>
            </w:r>
          </w:p>
        </w:tc>
        <w:tc>
          <w:tcPr>
            <w:tcW w:w="1775" w:type="dxa"/>
          </w:tcPr>
          <w:p w14:paraId="5D8954D2" w14:textId="44663B76" w:rsidR="006A79E4" w:rsidRDefault="006A79E4" w:rsidP="006A79E4">
            <w:pPr>
              <w:spacing w:before="0" w:after="0" w:line="240" w:lineRule="auto"/>
              <w:ind w:left="0"/>
              <w:jc w:val="left"/>
              <w:rPr>
                <w:sz w:val="20"/>
              </w:rPr>
            </w:pPr>
            <w:r>
              <w:rPr>
                <w:sz w:val="20"/>
              </w:rPr>
              <w:t xml:space="preserve">Age at first historical diagnosis </w:t>
            </w:r>
          </w:p>
        </w:tc>
        <w:tc>
          <w:tcPr>
            <w:tcW w:w="3866" w:type="dxa"/>
          </w:tcPr>
          <w:p w14:paraId="7887F3F2" w14:textId="5428BFFC" w:rsidR="006A79E4" w:rsidRPr="0065456D" w:rsidRDefault="006A79E4" w:rsidP="006A79E4">
            <w:pPr>
              <w:spacing w:before="0" w:after="0" w:line="240" w:lineRule="auto"/>
              <w:ind w:left="0"/>
              <w:jc w:val="left"/>
              <w:rPr>
                <w:sz w:val="20"/>
              </w:rPr>
            </w:pPr>
            <w:r>
              <w:rPr>
                <w:sz w:val="20"/>
              </w:rPr>
              <w:t xml:space="preserve">Age will be assessed at index date. </w:t>
            </w:r>
            <w:r w:rsidRPr="00C50D35">
              <w:rPr>
                <w:sz w:val="20"/>
              </w:rPr>
              <w:t>Age in years will be reported as</w:t>
            </w:r>
            <w:r>
              <w:rPr>
                <w:sz w:val="20"/>
              </w:rPr>
              <w:t xml:space="preserve"> a continuous variable.</w:t>
            </w:r>
          </w:p>
        </w:tc>
        <w:tc>
          <w:tcPr>
            <w:tcW w:w="1245" w:type="dxa"/>
          </w:tcPr>
          <w:p w14:paraId="12A68E31" w14:textId="3A5A0AE0" w:rsidR="006A79E4" w:rsidRPr="000C44B1" w:rsidRDefault="006A79E4" w:rsidP="006A79E4">
            <w:pPr>
              <w:spacing w:before="0" w:after="0" w:line="240" w:lineRule="auto"/>
              <w:ind w:left="0"/>
              <w:jc w:val="left"/>
              <w:rPr>
                <w:sz w:val="28"/>
                <w:szCs w:val="28"/>
              </w:rPr>
            </w:pPr>
            <w:r w:rsidRPr="000C44B1">
              <w:rPr>
                <w:rFonts w:ascii="Wingdings" w:eastAsia="Wingdings" w:hAnsi="Wingdings" w:cs="Wingdings"/>
                <w:sz w:val="28"/>
                <w:szCs w:val="28"/>
              </w:rPr>
              <w:t>ü</w:t>
            </w:r>
          </w:p>
        </w:tc>
        <w:tc>
          <w:tcPr>
            <w:tcW w:w="1283" w:type="dxa"/>
          </w:tcPr>
          <w:p w14:paraId="1AA9AA45" w14:textId="2B601588" w:rsidR="006A79E4" w:rsidRPr="000C44B1" w:rsidRDefault="006A79E4" w:rsidP="006A79E4">
            <w:pPr>
              <w:spacing w:before="0" w:after="0" w:line="240" w:lineRule="auto"/>
              <w:ind w:left="0"/>
              <w:jc w:val="left"/>
              <w:rPr>
                <w:sz w:val="28"/>
                <w:szCs w:val="28"/>
              </w:rPr>
            </w:pPr>
            <w:r w:rsidRPr="000C44B1">
              <w:rPr>
                <w:rFonts w:ascii="Wingdings" w:eastAsia="Wingdings" w:hAnsi="Wingdings" w:cs="Wingdings"/>
                <w:sz w:val="28"/>
                <w:szCs w:val="28"/>
              </w:rPr>
              <w:t>û</w:t>
            </w:r>
          </w:p>
        </w:tc>
      </w:tr>
      <w:tr w:rsidR="006A79E4" w14:paraId="7B986D1F" w14:textId="77777777" w:rsidTr="003277F3">
        <w:trPr>
          <w:trHeight w:val="107"/>
        </w:trPr>
        <w:tc>
          <w:tcPr>
            <w:tcW w:w="1464" w:type="dxa"/>
          </w:tcPr>
          <w:p w14:paraId="0CDEEBCE" w14:textId="7698C596" w:rsidR="006A79E4" w:rsidRDefault="006A79E4" w:rsidP="006A79E4">
            <w:pPr>
              <w:spacing w:before="0" w:after="0" w:line="240" w:lineRule="auto"/>
              <w:ind w:left="0"/>
              <w:jc w:val="left"/>
              <w:rPr>
                <w:sz w:val="20"/>
              </w:rPr>
            </w:pPr>
            <w:r>
              <w:rPr>
                <w:sz w:val="20"/>
              </w:rPr>
              <w:t>Cov3_6</w:t>
            </w:r>
          </w:p>
        </w:tc>
        <w:tc>
          <w:tcPr>
            <w:tcW w:w="1775" w:type="dxa"/>
          </w:tcPr>
          <w:p w14:paraId="5F08EB17" w14:textId="126025FA" w:rsidR="006A79E4" w:rsidRDefault="006A79E4" w:rsidP="006A79E4">
            <w:pPr>
              <w:spacing w:before="0" w:after="0" w:line="240" w:lineRule="auto"/>
              <w:ind w:left="0"/>
              <w:jc w:val="left"/>
              <w:rPr>
                <w:sz w:val="20"/>
              </w:rPr>
            </w:pPr>
            <w:r>
              <w:rPr>
                <w:sz w:val="20"/>
              </w:rPr>
              <w:t xml:space="preserve">Age at first historical diagnosis </w:t>
            </w:r>
          </w:p>
        </w:tc>
        <w:tc>
          <w:tcPr>
            <w:tcW w:w="3866" w:type="dxa"/>
          </w:tcPr>
          <w:p w14:paraId="1FCC3C2F" w14:textId="77777777" w:rsidR="006A79E4" w:rsidRDefault="006A79E4" w:rsidP="006A79E4">
            <w:pPr>
              <w:spacing w:after="0"/>
              <w:ind w:left="0"/>
              <w:rPr>
                <w:ins w:id="186" w:author="Viering, Tammo" w:date="2024-12-18T16:48:00Z" w16du:dateUtc="2024-12-18T15:48:00Z"/>
                <w:sz w:val="20"/>
              </w:rPr>
            </w:pPr>
            <w:r>
              <w:rPr>
                <w:sz w:val="20"/>
              </w:rPr>
              <w:t xml:space="preserve">Age will be assessed at index date. </w:t>
            </w:r>
            <w:r w:rsidRPr="00C50D35">
              <w:rPr>
                <w:sz w:val="20"/>
              </w:rPr>
              <w:t xml:space="preserve">Age in years will be reported as </w:t>
            </w:r>
            <w:r>
              <w:rPr>
                <w:sz w:val="20"/>
              </w:rPr>
              <w:t>a</w:t>
            </w:r>
            <w:r w:rsidRPr="00C50D35">
              <w:rPr>
                <w:sz w:val="20"/>
              </w:rPr>
              <w:t xml:space="preserve"> categorical variable with the following categories:</w:t>
            </w:r>
          </w:p>
          <w:p w14:paraId="792D9B8E" w14:textId="77777777" w:rsidR="006A79E4" w:rsidRDefault="006A79E4" w:rsidP="006A79E4">
            <w:pPr>
              <w:spacing w:before="0" w:after="0" w:line="240" w:lineRule="auto"/>
              <w:ind w:left="0"/>
              <w:jc w:val="left"/>
              <w:rPr>
                <w:ins w:id="187" w:author="Viering, Tammo" w:date="2024-12-18T16:50:00Z" w16du:dateUtc="2024-12-18T15:50:00Z"/>
                <w:sz w:val="20"/>
              </w:rPr>
            </w:pPr>
            <w:ins w:id="188" w:author="Viering, Tammo" w:date="2024-12-18T16:50:00Z" w16du:dateUtc="2024-12-18T15:50:00Z">
              <w:r w:rsidRPr="0065456D">
                <w:rPr>
                  <w:sz w:val="20"/>
                </w:rPr>
                <w:t>•</w:t>
              </w:r>
              <w:r>
                <w:rPr>
                  <w:sz w:val="20"/>
                </w:rPr>
                <w:t xml:space="preserve"> </w:t>
              </w:r>
            </w:ins>
            <w:r>
              <w:rPr>
                <w:sz w:val="20"/>
              </w:rPr>
              <w:t>18-29</w:t>
            </w:r>
          </w:p>
          <w:p w14:paraId="65B59789" w14:textId="77777777" w:rsidR="006A79E4" w:rsidRDefault="006A79E4" w:rsidP="006A79E4">
            <w:pPr>
              <w:spacing w:before="0" w:after="0" w:line="240" w:lineRule="auto"/>
              <w:ind w:left="0"/>
              <w:jc w:val="left"/>
              <w:rPr>
                <w:ins w:id="189" w:author="Viering, Tammo" w:date="2024-12-18T16:50:00Z" w16du:dateUtc="2024-12-18T15:50:00Z"/>
                <w:sz w:val="20"/>
              </w:rPr>
            </w:pPr>
            <w:ins w:id="190" w:author="Viering, Tammo" w:date="2024-12-18T16:50:00Z" w16du:dateUtc="2024-12-18T15:50:00Z">
              <w:r w:rsidRPr="0065456D">
                <w:rPr>
                  <w:sz w:val="20"/>
                </w:rPr>
                <w:t>•</w:t>
              </w:r>
              <w:r>
                <w:rPr>
                  <w:sz w:val="20"/>
                </w:rPr>
                <w:t xml:space="preserve"> </w:t>
              </w:r>
            </w:ins>
            <w:r>
              <w:rPr>
                <w:sz w:val="20"/>
              </w:rPr>
              <w:t>30-39</w:t>
            </w:r>
          </w:p>
          <w:p w14:paraId="028353D7" w14:textId="77777777" w:rsidR="006A79E4" w:rsidRDefault="006A79E4" w:rsidP="006A79E4">
            <w:pPr>
              <w:spacing w:before="0" w:after="0" w:line="240" w:lineRule="auto"/>
              <w:ind w:left="0"/>
              <w:jc w:val="left"/>
              <w:rPr>
                <w:ins w:id="191" w:author="Viering, Tammo" w:date="2024-12-18T16:50:00Z" w16du:dateUtc="2024-12-18T15:50:00Z"/>
                <w:sz w:val="20"/>
              </w:rPr>
            </w:pPr>
            <w:ins w:id="192" w:author="Viering, Tammo" w:date="2024-12-18T16:50:00Z" w16du:dateUtc="2024-12-18T15:50:00Z">
              <w:r w:rsidRPr="0065456D">
                <w:rPr>
                  <w:sz w:val="20"/>
                </w:rPr>
                <w:t>•</w:t>
              </w:r>
              <w:r>
                <w:rPr>
                  <w:sz w:val="20"/>
                </w:rPr>
                <w:t xml:space="preserve"> </w:t>
              </w:r>
            </w:ins>
            <w:r>
              <w:rPr>
                <w:sz w:val="20"/>
              </w:rPr>
              <w:t>40-49</w:t>
            </w:r>
          </w:p>
          <w:p w14:paraId="03341642" w14:textId="77777777" w:rsidR="006A79E4" w:rsidRDefault="006A79E4" w:rsidP="006A79E4">
            <w:pPr>
              <w:spacing w:before="0" w:after="0" w:line="240" w:lineRule="auto"/>
              <w:ind w:left="0"/>
              <w:jc w:val="left"/>
              <w:rPr>
                <w:sz w:val="20"/>
              </w:rPr>
            </w:pPr>
            <w:ins w:id="193" w:author="Viering, Tammo" w:date="2024-12-18T16:50:00Z" w16du:dateUtc="2024-12-18T15:50:00Z">
              <w:r w:rsidRPr="0065456D">
                <w:rPr>
                  <w:sz w:val="20"/>
                </w:rPr>
                <w:t>•</w:t>
              </w:r>
              <w:r>
                <w:rPr>
                  <w:sz w:val="20"/>
                </w:rPr>
                <w:t xml:space="preserve"> </w:t>
              </w:r>
            </w:ins>
            <w:r>
              <w:rPr>
                <w:sz w:val="20"/>
              </w:rPr>
              <w:t>50-59</w:t>
            </w:r>
          </w:p>
          <w:p w14:paraId="00468978" w14:textId="77777777" w:rsidR="006A79E4" w:rsidRDefault="006A79E4" w:rsidP="006A79E4">
            <w:pPr>
              <w:spacing w:before="0" w:after="0" w:line="240" w:lineRule="auto"/>
              <w:ind w:left="0"/>
              <w:jc w:val="left"/>
              <w:rPr>
                <w:ins w:id="194" w:author="Viering, Tammo" w:date="2024-12-18T16:50:00Z" w16du:dateUtc="2024-12-18T15:50:00Z"/>
                <w:sz w:val="20"/>
              </w:rPr>
            </w:pPr>
            <w:ins w:id="195" w:author="Viering, Tammo" w:date="2024-12-18T16:50:00Z" w16du:dateUtc="2024-12-18T15:50:00Z">
              <w:r w:rsidRPr="0065456D">
                <w:rPr>
                  <w:sz w:val="20"/>
                </w:rPr>
                <w:t>•</w:t>
              </w:r>
            </w:ins>
            <w:r>
              <w:rPr>
                <w:sz w:val="20"/>
              </w:rPr>
              <w:t xml:space="preserve"> 60-69</w:t>
            </w:r>
          </w:p>
          <w:p w14:paraId="742FC677" w14:textId="2D148081" w:rsidR="006A79E4" w:rsidRPr="0065456D" w:rsidRDefault="006A79E4" w:rsidP="006A79E4">
            <w:pPr>
              <w:spacing w:before="0" w:after="0" w:line="240" w:lineRule="auto"/>
              <w:ind w:left="0"/>
              <w:jc w:val="left"/>
              <w:rPr>
                <w:sz w:val="20"/>
              </w:rPr>
            </w:pPr>
            <w:ins w:id="196" w:author="Viering, Tammo" w:date="2024-12-18T16:50:00Z" w16du:dateUtc="2024-12-18T15:50:00Z">
              <w:r w:rsidRPr="0065456D">
                <w:rPr>
                  <w:sz w:val="20"/>
                </w:rPr>
                <w:t>•</w:t>
              </w:r>
              <w:r>
                <w:rPr>
                  <w:sz w:val="20"/>
                </w:rPr>
                <w:t xml:space="preserve"> </w:t>
              </w:r>
              <w:r w:rsidRPr="0029172D">
                <w:rPr>
                  <w:sz w:val="20"/>
                </w:rPr>
                <w:t>≥</w:t>
              </w:r>
            </w:ins>
            <w:r>
              <w:rPr>
                <w:sz w:val="20"/>
              </w:rPr>
              <w:t>70</w:t>
            </w:r>
            <w:ins w:id="197" w:author="Viering, Tammo" w:date="2024-12-18T16:51:00Z" w16du:dateUtc="2024-12-18T15:51:00Z">
              <w:r>
                <w:rPr>
                  <w:sz w:val="20"/>
                </w:rPr>
                <w:t xml:space="preserve"> years</w:t>
              </w:r>
            </w:ins>
          </w:p>
        </w:tc>
        <w:tc>
          <w:tcPr>
            <w:tcW w:w="1245" w:type="dxa"/>
          </w:tcPr>
          <w:p w14:paraId="67DDBFC2" w14:textId="0692A4C2" w:rsidR="006A79E4" w:rsidRPr="000C44B1" w:rsidRDefault="006A79E4" w:rsidP="006A79E4">
            <w:pPr>
              <w:spacing w:before="0" w:after="0" w:line="240" w:lineRule="auto"/>
              <w:ind w:left="0"/>
              <w:jc w:val="left"/>
              <w:rPr>
                <w:sz w:val="28"/>
                <w:szCs w:val="28"/>
              </w:rPr>
            </w:pPr>
            <w:r w:rsidRPr="000C44B1">
              <w:rPr>
                <w:rFonts w:ascii="Wingdings" w:eastAsia="Wingdings" w:hAnsi="Wingdings" w:cs="Wingdings"/>
                <w:sz w:val="28"/>
                <w:szCs w:val="28"/>
              </w:rPr>
              <w:t>ü</w:t>
            </w:r>
          </w:p>
        </w:tc>
        <w:tc>
          <w:tcPr>
            <w:tcW w:w="1283" w:type="dxa"/>
          </w:tcPr>
          <w:p w14:paraId="4112717C" w14:textId="42C74AA1" w:rsidR="006A79E4" w:rsidRPr="000C44B1" w:rsidRDefault="006A79E4" w:rsidP="006A79E4">
            <w:pPr>
              <w:spacing w:before="0" w:after="0" w:line="240" w:lineRule="auto"/>
              <w:ind w:left="0"/>
              <w:jc w:val="left"/>
              <w:rPr>
                <w:sz w:val="28"/>
                <w:szCs w:val="28"/>
              </w:rPr>
            </w:pPr>
            <w:r w:rsidRPr="000C44B1">
              <w:rPr>
                <w:rFonts w:ascii="Wingdings" w:eastAsia="Wingdings" w:hAnsi="Wingdings" w:cs="Wingdings"/>
                <w:sz w:val="28"/>
                <w:szCs w:val="28"/>
              </w:rPr>
              <w:t>û</w:t>
            </w:r>
          </w:p>
        </w:tc>
      </w:tr>
      <w:tr w:rsidR="006A79E4" w14:paraId="053C759B" w14:textId="474A806C" w:rsidTr="003277F3">
        <w:trPr>
          <w:trHeight w:val="107"/>
        </w:trPr>
        <w:tc>
          <w:tcPr>
            <w:tcW w:w="1464" w:type="dxa"/>
          </w:tcPr>
          <w:p w14:paraId="484830BB" w14:textId="35BB4CD9" w:rsidR="006A79E4" w:rsidRDefault="006A79E4" w:rsidP="006A79E4">
            <w:pPr>
              <w:spacing w:before="0" w:after="0" w:line="240" w:lineRule="auto"/>
              <w:ind w:left="0"/>
              <w:jc w:val="left"/>
              <w:rPr>
                <w:sz w:val="20"/>
              </w:rPr>
            </w:pPr>
            <w:r>
              <w:rPr>
                <w:sz w:val="20"/>
              </w:rPr>
              <w:t>Cov3_7</w:t>
            </w:r>
          </w:p>
        </w:tc>
        <w:tc>
          <w:tcPr>
            <w:tcW w:w="1775" w:type="dxa"/>
          </w:tcPr>
          <w:p w14:paraId="0BA84D0F" w14:textId="65C817DC" w:rsidR="006A79E4" w:rsidRPr="006428BC" w:rsidRDefault="006A79E4" w:rsidP="006A79E4">
            <w:pPr>
              <w:spacing w:before="0" w:after="0" w:line="240" w:lineRule="auto"/>
              <w:ind w:left="0"/>
              <w:jc w:val="left"/>
              <w:rPr>
                <w:sz w:val="20"/>
              </w:rPr>
            </w:pPr>
            <w:r>
              <w:rPr>
                <w:sz w:val="20"/>
              </w:rPr>
              <w:t>Gender</w:t>
            </w:r>
          </w:p>
        </w:tc>
        <w:tc>
          <w:tcPr>
            <w:tcW w:w="3866" w:type="dxa"/>
          </w:tcPr>
          <w:p w14:paraId="3B194853" w14:textId="77777777" w:rsidR="006A79E4" w:rsidRPr="0065456D" w:rsidRDefault="006A79E4" w:rsidP="006A79E4">
            <w:pPr>
              <w:spacing w:before="0" w:after="0" w:line="240" w:lineRule="auto"/>
              <w:ind w:left="0"/>
              <w:jc w:val="left"/>
              <w:rPr>
                <w:sz w:val="20"/>
              </w:rPr>
            </w:pPr>
            <w:commentRangeStart w:id="198"/>
            <w:r w:rsidRPr="0065456D">
              <w:rPr>
                <w:sz w:val="20"/>
              </w:rPr>
              <w:t>Gender will be classified as:</w:t>
            </w:r>
          </w:p>
          <w:p w14:paraId="53F86614" w14:textId="7F2F49DB" w:rsidR="006A79E4" w:rsidRPr="0065456D" w:rsidRDefault="006A79E4" w:rsidP="006A79E4">
            <w:pPr>
              <w:spacing w:before="0" w:after="0" w:line="240" w:lineRule="auto"/>
              <w:ind w:left="0"/>
              <w:jc w:val="left"/>
              <w:rPr>
                <w:sz w:val="20"/>
              </w:rPr>
            </w:pPr>
            <w:r w:rsidRPr="0065456D">
              <w:rPr>
                <w:sz w:val="20"/>
              </w:rPr>
              <w:t>•</w:t>
            </w:r>
            <w:r>
              <w:rPr>
                <w:sz w:val="20"/>
              </w:rPr>
              <w:t xml:space="preserve"> </w:t>
            </w:r>
            <w:r w:rsidRPr="0065456D">
              <w:rPr>
                <w:sz w:val="20"/>
              </w:rPr>
              <w:t>Male</w:t>
            </w:r>
          </w:p>
          <w:p w14:paraId="52A0FDFB" w14:textId="199194BF" w:rsidR="006A79E4" w:rsidRPr="006428BC" w:rsidRDefault="006A79E4" w:rsidP="006A79E4">
            <w:pPr>
              <w:spacing w:before="0" w:after="0" w:line="240" w:lineRule="auto"/>
              <w:ind w:left="0"/>
              <w:jc w:val="left"/>
              <w:rPr>
                <w:sz w:val="20"/>
              </w:rPr>
            </w:pPr>
            <w:r w:rsidRPr="0065456D">
              <w:rPr>
                <w:sz w:val="20"/>
              </w:rPr>
              <w:t>•</w:t>
            </w:r>
            <w:r>
              <w:rPr>
                <w:sz w:val="20"/>
              </w:rPr>
              <w:t xml:space="preserve"> </w:t>
            </w:r>
            <w:r w:rsidRPr="0065456D">
              <w:rPr>
                <w:sz w:val="20"/>
              </w:rPr>
              <w:t>Female</w:t>
            </w:r>
            <w:commentRangeEnd w:id="198"/>
            <w:r>
              <w:rPr>
                <w:rStyle w:val="CommentReference"/>
                <w14:ligatures w14:val="none"/>
              </w:rPr>
              <w:commentReference w:id="198"/>
            </w:r>
          </w:p>
        </w:tc>
        <w:tc>
          <w:tcPr>
            <w:tcW w:w="1245" w:type="dxa"/>
          </w:tcPr>
          <w:p w14:paraId="41F91915" w14:textId="64BAF25A" w:rsidR="006A79E4" w:rsidRPr="0065456D" w:rsidRDefault="006A79E4" w:rsidP="006A79E4">
            <w:pPr>
              <w:spacing w:before="0" w:after="0" w:line="240" w:lineRule="auto"/>
              <w:ind w:left="0"/>
              <w:jc w:val="left"/>
              <w:rPr>
                <w:sz w:val="20"/>
              </w:rPr>
            </w:pPr>
            <w:r w:rsidRPr="000C44B1">
              <w:rPr>
                <w:rFonts w:ascii="Wingdings" w:eastAsia="Wingdings" w:hAnsi="Wingdings" w:cs="Wingdings"/>
                <w:sz w:val="28"/>
                <w:szCs w:val="28"/>
              </w:rPr>
              <w:t>ü</w:t>
            </w:r>
          </w:p>
        </w:tc>
        <w:tc>
          <w:tcPr>
            <w:tcW w:w="1283" w:type="dxa"/>
          </w:tcPr>
          <w:p w14:paraId="102D85DB" w14:textId="4BD57D6C" w:rsidR="006A79E4" w:rsidRPr="0065456D" w:rsidRDefault="006A79E4" w:rsidP="006A79E4">
            <w:pPr>
              <w:spacing w:before="0" w:after="0" w:line="240" w:lineRule="auto"/>
              <w:ind w:left="0"/>
              <w:jc w:val="left"/>
              <w:rPr>
                <w:sz w:val="20"/>
              </w:rPr>
            </w:pPr>
            <w:r w:rsidRPr="000C44B1">
              <w:rPr>
                <w:rFonts w:ascii="Wingdings" w:eastAsia="Wingdings" w:hAnsi="Wingdings" w:cs="Wingdings"/>
                <w:sz w:val="28"/>
                <w:szCs w:val="28"/>
              </w:rPr>
              <w:t>ü</w:t>
            </w:r>
          </w:p>
        </w:tc>
      </w:tr>
    </w:tbl>
    <w:p w14:paraId="7C2B7C72" w14:textId="77777777" w:rsidR="001D493C" w:rsidRPr="00563771" w:rsidRDefault="00A918C0" w:rsidP="007D6ADB">
      <w:pPr>
        <w:pStyle w:val="Heading2"/>
        <w:numPr>
          <w:ilvl w:val="1"/>
          <w:numId w:val="2"/>
        </w:numPr>
        <w:tabs>
          <w:tab w:val="left" w:pos="768"/>
        </w:tabs>
        <w:ind w:left="768" w:hanging="541"/>
        <w:rPr>
          <w:rFonts w:ascii="Times New Roman" w:hAnsi="Times New Roman" w:cs="Times New Roman"/>
          <w:szCs w:val="24"/>
        </w:rPr>
      </w:pPr>
      <w:bookmarkStart w:id="199" w:name="9.4._Data_sources"/>
      <w:bookmarkStart w:id="200" w:name="_Toc155698364"/>
      <w:bookmarkStart w:id="201" w:name="_Toc155698365"/>
      <w:bookmarkStart w:id="202" w:name="_Toc155698366"/>
      <w:bookmarkStart w:id="203" w:name="_Toc155698367"/>
      <w:bookmarkStart w:id="204" w:name="_Toc155698368"/>
      <w:bookmarkStart w:id="205" w:name="_Toc155698369"/>
      <w:bookmarkStart w:id="206" w:name="9.5._Study_size"/>
      <w:bookmarkStart w:id="207" w:name="_Toc185500720"/>
      <w:bookmarkEnd w:id="199"/>
      <w:bookmarkEnd w:id="200"/>
      <w:bookmarkEnd w:id="201"/>
      <w:bookmarkEnd w:id="202"/>
      <w:bookmarkEnd w:id="203"/>
      <w:bookmarkEnd w:id="204"/>
      <w:bookmarkEnd w:id="205"/>
      <w:bookmarkEnd w:id="206"/>
      <w:commentRangeStart w:id="208"/>
      <w:r w:rsidRPr="00563771">
        <w:rPr>
          <w:rFonts w:ascii="Times New Roman" w:hAnsi="Times New Roman" w:cs="Times New Roman"/>
          <w:szCs w:val="24"/>
        </w:rPr>
        <w:t>Study</w:t>
      </w:r>
      <w:r w:rsidRPr="00563771">
        <w:rPr>
          <w:rFonts w:ascii="Times New Roman" w:hAnsi="Times New Roman" w:cs="Times New Roman"/>
          <w:spacing w:val="-2"/>
          <w:szCs w:val="24"/>
        </w:rPr>
        <w:t xml:space="preserve"> </w:t>
      </w:r>
      <w:r w:rsidRPr="00563771">
        <w:rPr>
          <w:rFonts w:ascii="Times New Roman" w:hAnsi="Times New Roman" w:cs="Times New Roman"/>
          <w:spacing w:val="-4"/>
          <w:szCs w:val="24"/>
        </w:rPr>
        <w:t>size</w:t>
      </w:r>
      <w:bookmarkEnd w:id="207"/>
      <w:commentRangeEnd w:id="208"/>
      <w:r w:rsidR="005E1595">
        <w:rPr>
          <w:rStyle w:val="CommentReference"/>
          <w:rFonts w:ascii="Times New Roman" w:eastAsia="Courier New" w:hAnsi="Times New Roman" w:cs="Courier New"/>
          <w:b w:val="0"/>
          <w:bCs w:val="0"/>
          <w:i w:val="0"/>
          <w:iCs w:val="0"/>
        </w:rPr>
        <w:commentReference w:id="208"/>
      </w:r>
    </w:p>
    <w:p w14:paraId="7C2B7C74" w14:textId="208EE453" w:rsidR="001D493C" w:rsidRPr="00563771" w:rsidDel="00692C25" w:rsidRDefault="00A918C0" w:rsidP="007D6ADB">
      <w:pPr>
        <w:pStyle w:val="BodyText"/>
        <w:spacing w:line="271" w:lineRule="auto"/>
        <w:ind w:right="260"/>
        <w:rPr>
          <w:del w:id="209" w:author="Viering, Tammo" w:date="2024-12-18T16:46:00Z" w16du:dateUtc="2024-12-18T15:46:00Z"/>
          <w:rFonts w:cs="Times New Roman"/>
          <w:szCs w:val="24"/>
        </w:rPr>
      </w:pPr>
      <w:del w:id="210" w:author="Viering, Tammo" w:date="2024-12-18T16:46:00Z" w16du:dateUtc="2024-12-18T15:46:00Z">
        <w:r w:rsidRPr="00563771" w:rsidDel="00692C25">
          <w:rPr>
            <w:rFonts w:cs="Times New Roman"/>
            <w:color w:val="339966"/>
            <w:szCs w:val="24"/>
          </w:rPr>
          <w:delText>Any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projected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study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size,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precision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sought</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for</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study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estimates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any calculation of the sample size that can minimally detect a pre- specified risk with a pre-specified statistical precision. All assumptions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used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calculate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study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size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or</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precision</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study</w:delText>
        </w:r>
        <w:r w:rsidR="00DD5765" w:rsidRPr="00563771" w:rsidDel="00692C25">
          <w:rPr>
            <w:rFonts w:cs="Times New Roman"/>
            <w:color w:val="339966"/>
            <w:szCs w:val="24"/>
          </w:rPr>
          <w:delText xml:space="preserve"> as well as software used</w:delText>
        </w:r>
        <w:r w:rsidRPr="00563771" w:rsidDel="00692C25">
          <w:rPr>
            <w:rFonts w:cs="Times New Roman"/>
            <w:color w:val="339966"/>
            <w:szCs w:val="24"/>
          </w:rPr>
          <w:delText xml:space="preserve"> should be presented</w:delText>
        </w:r>
        <w:r w:rsidR="00054385" w:rsidRPr="00563771" w:rsidDel="00692C25">
          <w:rPr>
            <w:rFonts w:cs="Times New Roman"/>
            <w:color w:val="339966"/>
            <w:szCs w:val="24"/>
          </w:rPr>
          <w:delText xml:space="preserve"> in this section</w:delText>
        </w:r>
        <w:r w:rsidRPr="00563771" w:rsidDel="00692C25">
          <w:rPr>
            <w:rFonts w:cs="Times New Roman"/>
            <w:color w:val="339966"/>
            <w:szCs w:val="24"/>
          </w:rPr>
          <w:delText>.</w:delText>
        </w:r>
      </w:del>
    </w:p>
    <w:p w14:paraId="7C2B7C75" w14:textId="0E359235" w:rsidR="001D493C" w:rsidRPr="005E1595" w:rsidRDefault="007C2B8C" w:rsidP="005E1595">
      <w:pPr>
        <w:rPr>
          <w:spacing w:val="-2"/>
          <w:highlight w:val="yellow"/>
        </w:rPr>
      </w:pPr>
      <w:r w:rsidRPr="007C2B8C">
        <w:t>To get an estimate of the expected sample size, a simple preliminary patient selection algorithm was applied to the THIN database.</w:t>
      </w:r>
      <w:r w:rsidR="0009369A">
        <w:t xml:space="preserve"> </w:t>
      </w:r>
      <w:r w:rsidR="00C13FD4" w:rsidRPr="00C13FD4">
        <w:t xml:space="preserve">Of the </w:t>
      </w:r>
      <w:r w:rsidR="005E1595" w:rsidRPr="005E1595">
        <w:rPr>
          <w:spacing w:val="-2"/>
        </w:rPr>
        <w:t>5,103,238</w:t>
      </w:r>
      <w:r w:rsidR="000618D6">
        <w:rPr>
          <w:spacing w:val="-2"/>
        </w:rPr>
        <w:t xml:space="preserve"> </w:t>
      </w:r>
      <w:proofErr w:type="gramStart"/>
      <w:r w:rsidR="00C13FD4" w:rsidRPr="00C13FD4">
        <w:t>adults</w:t>
      </w:r>
      <w:proofErr w:type="gramEnd"/>
      <w:r w:rsidR="00C13FD4" w:rsidRPr="00C13FD4">
        <w:t xml:space="preserve"> </w:t>
      </w:r>
      <w:r w:rsidR="000660DD">
        <w:t>observable</w:t>
      </w:r>
      <w:r w:rsidR="00C13FD4" w:rsidRPr="00C13FD4">
        <w:t xml:space="preserve"> in the</w:t>
      </w:r>
      <w:r w:rsidR="000660DD">
        <w:t xml:space="preserve"> </w:t>
      </w:r>
      <w:r w:rsidR="000618D6">
        <w:t>UK</w:t>
      </w:r>
      <w:r w:rsidR="000660DD">
        <w:t xml:space="preserve"> part of</w:t>
      </w:r>
      <w:r w:rsidR="00C13FD4" w:rsidRPr="00C13FD4">
        <w:t xml:space="preserve"> </w:t>
      </w:r>
      <w:r w:rsidR="000660DD">
        <w:t xml:space="preserve">the </w:t>
      </w:r>
      <w:r w:rsidR="00C13FD4" w:rsidRPr="00C13FD4">
        <w:t>THIN database</w:t>
      </w:r>
      <w:r w:rsidR="000660DD">
        <w:t xml:space="preserve"> from</w:t>
      </w:r>
      <w:r w:rsidR="005E1595">
        <w:t xml:space="preserve"> </w:t>
      </w:r>
      <w:commentRangeStart w:id="211"/>
      <w:r w:rsidR="005E1595">
        <w:t>December 1</w:t>
      </w:r>
      <w:ins w:id="212" w:author="Chu, Paula" w:date="2025-09-03T16:17:00Z" w16du:dateUtc="2025-09-03T14:17:00Z">
        <w:r w:rsidR="00B92A57">
          <w:t>,</w:t>
        </w:r>
      </w:ins>
      <w:r w:rsidR="005E1595">
        <w:t xml:space="preserve"> </w:t>
      </w:r>
      <w:proofErr w:type="gramStart"/>
      <w:r w:rsidR="005E1595">
        <w:t>2016</w:t>
      </w:r>
      <w:proofErr w:type="gramEnd"/>
      <w:r w:rsidR="005E1595" w:rsidRPr="007A03FA">
        <w:t xml:space="preserve"> </w:t>
      </w:r>
      <w:r w:rsidR="005E1595">
        <w:t>to October 31</w:t>
      </w:r>
      <w:ins w:id="213" w:author="Chu, Paula" w:date="2025-09-03T16:17:00Z" w16du:dateUtc="2025-09-03T14:17:00Z">
        <w:r w:rsidR="00B92A57">
          <w:t>,</w:t>
        </w:r>
      </w:ins>
      <w:r w:rsidR="005E1595">
        <w:t xml:space="preserve"> 2022</w:t>
      </w:r>
      <w:commentRangeEnd w:id="211"/>
      <w:r w:rsidR="005E1595">
        <w:rPr>
          <w:rStyle w:val="CommentReference"/>
        </w:rPr>
        <w:commentReference w:id="211"/>
      </w:r>
      <w:r w:rsidR="00C13FD4" w:rsidRPr="00C13FD4">
        <w:t xml:space="preserve">, </w:t>
      </w:r>
      <w:r w:rsidR="005E1595" w:rsidRPr="005E1595">
        <w:rPr>
          <w:spacing w:val="-2"/>
        </w:rPr>
        <w:t>58</w:t>
      </w:r>
      <w:r w:rsidR="005E1595">
        <w:rPr>
          <w:spacing w:val="-2"/>
        </w:rPr>
        <w:t>,</w:t>
      </w:r>
      <w:r w:rsidR="005E1595" w:rsidRPr="005E1595">
        <w:rPr>
          <w:spacing w:val="-2"/>
        </w:rPr>
        <w:t>022</w:t>
      </w:r>
      <w:r w:rsidR="00C13FD4" w:rsidRPr="00C13FD4">
        <w:t xml:space="preserve"> (</w:t>
      </w:r>
      <w:r w:rsidR="000618D6" w:rsidRPr="006B0D07">
        <w:rPr>
          <w:spacing w:val="-2"/>
          <w:highlight w:val="yellow"/>
        </w:rPr>
        <w:t>…</w:t>
      </w:r>
      <w:r w:rsidR="00C13FD4" w:rsidRPr="00C13FD4">
        <w:t xml:space="preserve">%) </w:t>
      </w:r>
      <w:r w:rsidR="00702103">
        <w:t>received an initial</w:t>
      </w:r>
      <w:r w:rsidR="00C13FD4" w:rsidRPr="00C13FD4">
        <w:t xml:space="preserve"> </w:t>
      </w:r>
      <w:r w:rsidR="005E1595">
        <w:t>headache disorder</w:t>
      </w:r>
      <w:r w:rsidR="00702103">
        <w:t xml:space="preserve"> diagnosis</w:t>
      </w:r>
      <w:r w:rsidR="002628BD">
        <w:t xml:space="preserve"> (</w:t>
      </w:r>
      <w:r w:rsidR="000618D6">
        <w:t xml:space="preserve">equivalent to ICD-10 code </w:t>
      </w:r>
      <w:r w:rsidR="002628BD">
        <w:t>G43</w:t>
      </w:r>
      <w:r w:rsidR="005E1595">
        <w:t>,</w:t>
      </w:r>
      <w:r w:rsidR="005E1595" w:rsidRPr="005E1595">
        <w:t xml:space="preserve"> </w:t>
      </w:r>
      <w:r w:rsidR="005E1595">
        <w:t>G44, R51</w:t>
      </w:r>
      <w:r w:rsidR="002628BD">
        <w:t>)</w:t>
      </w:r>
      <w:r w:rsidR="00702103">
        <w:t xml:space="preserve"> from </w:t>
      </w:r>
      <w:r w:rsidR="005E1595">
        <w:t>their</w:t>
      </w:r>
      <w:r w:rsidR="00702103">
        <w:t xml:space="preserve"> GP</w:t>
      </w:r>
      <w:r w:rsidR="00C13FD4" w:rsidRPr="00C13FD4">
        <w:t>.</w:t>
      </w:r>
      <w:r w:rsidR="005E1595">
        <w:t xml:space="preserve"> </w:t>
      </w:r>
      <w:r w:rsidR="00307B78" w:rsidRPr="00307B78">
        <w:t>Note that the final figures in the study may differ due to the exact specifications of the patient selection procedure.</w:t>
      </w:r>
    </w:p>
    <w:p w14:paraId="7C2B7C76" w14:textId="77777777" w:rsidR="001D493C" w:rsidRPr="00563771" w:rsidRDefault="00A918C0" w:rsidP="007D6ADB">
      <w:pPr>
        <w:pStyle w:val="Heading2"/>
        <w:numPr>
          <w:ilvl w:val="1"/>
          <w:numId w:val="2"/>
        </w:numPr>
        <w:tabs>
          <w:tab w:val="left" w:pos="768"/>
        </w:tabs>
        <w:spacing w:before="1"/>
        <w:ind w:left="768" w:hanging="541"/>
        <w:rPr>
          <w:rFonts w:ascii="Times New Roman" w:hAnsi="Times New Roman" w:cs="Times New Roman"/>
          <w:szCs w:val="24"/>
        </w:rPr>
      </w:pPr>
      <w:bookmarkStart w:id="214" w:name="9.6._Data_management"/>
      <w:bookmarkStart w:id="215" w:name="_Toc185500721"/>
      <w:bookmarkEnd w:id="214"/>
      <w:commentRangeStart w:id="216"/>
      <w:r w:rsidRPr="00563771">
        <w:rPr>
          <w:rFonts w:ascii="Times New Roman" w:hAnsi="Times New Roman" w:cs="Times New Roman"/>
          <w:szCs w:val="24"/>
        </w:rPr>
        <w:t>Data</w:t>
      </w:r>
      <w:r w:rsidRPr="00563771">
        <w:rPr>
          <w:rFonts w:ascii="Times New Roman" w:hAnsi="Times New Roman" w:cs="Times New Roman"/>
          <w:spacing w:val="-5"/>
          <w:szCs w:val="24"/>
        </w:rPr>
        <w:t xml:space="preserve"> </w:t>
      </w:r>
      <w:r w:rsidRPr="00563771">
        <w:rPr>
          <w:rFonts w:ascii="Times New Roman" w:hAnsi="Times New Roman" w:cs="Times New Roman"/>
          <w:spacing w:val="-2"/>
          <w:szCs w:val="24"/>
        </w:rPr>
        <w:t>management</w:t>
      </w:r>
      <w:bookmarkEnd w:id="215"/>
      <w:commentRangeEnd w:id="216"/>
      <w:r w:rsidR="005E1595">
        <w:rPr>
          <w:rStyle w:val="CommentReference"/>
          <w:rFonts w:ascii="Times New Roman" w:eastAsia="Courier New" w:hAnsi="Times New Roman" w:cs="Courier New"/>
          <w:b w:val="0"/>
          <w:bCs w:val="0"/>
          <w:i w:val="0"/>
          <w:iCs w:val="0"/>
        </w:rPr>
        <w:commentReference w:id="216"/>
      </w:r>
    </w:p>
    <w:p w14:paraId="7C2B7C78" w14:textId="4BEDE0BC" w:rsidR="001D493C" w:rsidRPr="00563771" w:rsidDel="00692C25" w:rsidRDefault="00A918C0" w:rsidP="00B216E0">
      <w:pPr>
        <w:rPr>
          <w:del w:id="217" w:author="Viering, Tammo" w:date="2024-12-18T16:46:00Z" w16du:dateUtc="2024-12-18T15:46:00Z"/>
        </w:rPr>
      </w:pPr>
      <w:del w:id="218" w:author="Viering, Tammo" w:date="2024-12-18T16:46:00Z" w16du:dateUtc="2024-12-18T15:46:00Z">
        <w:r w:rsidRPr="00563771" w:rsidDel="00692C25">
          <w:delText>Data</w:delText>
        </w:r>
        <w:r w:rsidRPr="00563771" w:rsidDel="00692C25">
          <w:rPr>
            <w:spacing w:val="-4"/>
          </w:rPr>
          <w:delText xml:space="preserve"> </w:delText>
        </w:r>
        <w:r w:rsidRPr="00563771" w:rsidDel="00692C25">
          <w:delText>management</w:delText>
        </w:r>
        <w:r w:rsidRPr="00563771" w:rsidDel="00692C25">
          <w:rPr>
            <w:spacing w:val="-4"/>
          </w:rPr>
          <w:delText xml:space="preserve"> </w:delText>
        </w:r>
        <w:r w:rsidRPr="00563771" w:rsidDel="00692C25">
          <w:delText>and</w:delText>
        </w:r>
        <w:r w:rsidRPr="00563771" w:rsidDel="00692C25">
          <w:rPr>
            <w:spacing w:val="-4"/>
          </w:rPr>
          <w:delText xml:space="preserve"> </w:delText>
        </w:r>
        <w:r w:rsidRPr="00563771" w:rsidDel="00692C25">
          <w:delText>statistical</w:delText>
        </w:r>
        <w:r w:rsidRPr="00563771" w:rsidDel="00692C25">
          <w:rPr>
            <w:spacing w:val="-4"/>
          </w:rPr>
          <w:delText xml:space="preserve"> </w:delText>
        </w:r>
        <w:r w:rsidRPr="00563771" w:rsidDel="00692C25">
          <w:delText>software(s)</w:delText>
        </w:r>
        <w:r w:rsidRPr="00563771" w:rsidDel="00692C25">
          <w:rPr>
            <w:spacing w:val="-4"/>
          </w:rPr>
          <w:delText xml:space="preserve"> </w:delText>
        </w:r>
        <w:r w:rsidRPr="00563771" w:rsidDel="00692C25">
          <w:delText>to</w:delText>
        </w:r>
        <w:r w:rsidRPr="00563771" w:rsidDel="00692C25">
          <w:rPr>
            <w:spacing w:val="-4"/>
          </w:rPr>
          <w:delText xml:space="preserve"> </w:delText>
        </w:r>
        <w:r w:rsidRPr="00563771" w:rsidDel="00692C25">
          <w:delText>be</w:delText>
        </w:r>
        <w:r w:rsidRPr="00563771" w:rsidDel="00692C25">
          <w:rPr>
            <w:spacing w:val="-4"/>
          </w:rPr>
          <w:delText xml:space="preserve"> </w:delText>
        </w:r>
        <w:r w:rsidRPr="00563771" w:rsidDel="00692C25">
          <w:delText>used</w:delText>
        </w:r>
        <w:r w:rsidRPr="00563771" w:rsidDel="00692C25">
          <w:rPr>
            <w:spacing w:val="-4"/>
          </w:rPr>
          <w:delText xml:space="preserve"> </w:delText>
        </w:r>
        <w:r w:rsidRPr="00563771" w:rsidDel="00692C25">
          <w:delText>in</w:delText>
        </w:r>
        <w:r w:rsidRPr="00563771" w:rsidDel="00692C25">
          <w:rPr>
            <w:spacing w:val="-4"/>
          </w:rPr>
          <w:delText xml:space="preserve"> </w:delText>
        </w:r>
        <w:r w:rsidRPr="00563771" w:rsidDel="00692C25">
          <w:delText>the</w:delText>
        </w:r>
        <w:r w:rsidRPr="00563771" w:rsidDel="00692C25">
          <w:rPr>
            <w:spacing w:val="-4"/>
          </w:rPr>
          <w:delText xml:space="preserve"> </w:delText>
        </w:r>
        <w:r w:rsidRPr="00563771" w:rsidDel="00692C25">
          <w:delText xml:space="preserve">study, including procedures for data collection, retrieval, </w:delText>
        </w:r>
        <w:r w:rsidR="00BC4F47" w:rsidRPr="00563771" w:rsidDel="00692C25">
          <w:delText>collection,</w:delText>
        </w:r>
        <w:r w:rsidRPr="00563771" w:rsidDel="00692C25">
          <w:delText xml:space="preserve"> and </w:delText>
        </w:r>
        <w:r w:rsidRPr="00563771" w:rsidDel="00692C25">
          <w:rPr>
            <w:spacing w:val="-2"/>
          </w:rPr>
          <w:delText>preparation.</w:delText>
        </w:r>
      </w:del>
    </w:p>
    <w:p w14:paraId="7C2B7C79" w14:textId="5F8A78A4" w:rsidR="001D493C" w:rsidRPr="00563771" w:rsidDel="00692C25" w:rsidRDefault="00A918C0" w:rsidP="00B216E0">
      <w:pPr>
        <w:rPr>
          <w:del w:id="219" w:author="Viering, Tammo" w:date="2024-12-18T16:46:00Z" w16du:dateUtc="2024-12-18T15:46:00Z"/>
        </w:rPr>
      </w:pPr>
      <w:del w:id="220" w:author="Viering, Tammo" w:date="2024-12-18T16:46:00Z" w16du:dateUtc="2024-12-18T15:46:00Z">
        <w:r w:rsidRPr="00563771" w:rsidDel="00692C25">
          <w:delText>Data</w:delText>
        </w:r>
        <w:r w:rsidRPr="00563771" w:rsidDel="00692C25">
          <w:rPr>
            <w:spacing w:val="-4"/>
          </w:rPr>
          <w:delText xml:space="preserve"> </w:delText>
        </w:r>
        <w:r w:rsidRPr="00563771" w:rsidDel="00692C25">
          <w:delText>collection</w:delText>
        </w:r>
        <w:r w:rsidRPr="00563771" w:rsidDel="00692C25">
          <w:rPr>
            <w:spacing w:val="-4"/>
          </w:rPr>
          <w:delText xml:space="preserve"> </w:delText>
        </w:r>
        <w:r w:rsidRPr="00563771" w:rsidDel="00692C25">
          <w:delText>methods</w:delText>
        </w:r>
        <w:r w:rsidRPr="00563771" w:rsidDel="00692C25">
          <w:rPr>
            <w:spacing w:val="-4"/>
          </w:rPr>
          <w:delText xml:space="preserve"> </w:delText>
        </w:r>
        <w:r w:rsidRPr="00563771" w:rsidDel="00692C25">
          <w:delText>and</w:delText>
        </w:r>
        <w:r w:rsidRPr="00563771" w:rsidDel="00692C25">
          <w:rPr>
            <w:spacing w:val="-4"/>
          </w:rPr>
          <w:delText xml:space="preserve"> </w:delText>
        </w:r>
        <w:r w:rsidRPr="00563771" w:rsidDel="00692C25">
          <w:delText>tools</w:delText>
        </w:r>
        <w:r w:rsidRPr="00563771" w:rsidDel="00692C25">
          <w:rPr>
            <w:spacing w:val="-4"/>
          </w:rPr>
          <w:delText xml:space="preserve"> </w:delText>
        </w:r>
        <w:r w:rsidRPr="00563771" w:rsidDel="00692C25">
          <w:delText>(</w:delText>
        </w:r>
        <w:r w:rsidR="00BC4F47" w:rsidRPr="00563771" w:rsidDel="00692C25">
          <w:delText>eg,</w:delText>
        </w:r>
        <w:r w:rsidRPr="00563771" w:rsidDel="00692C25">
          <w:rPr>
            <w:spacing w:val="-4"/>
          </w:rPr>
          <w:delText xml:space="preserve"> </w:delText>
        </w:r>
        <w:r w:rsidRPr="00563771" w:rsidDel="00692C25">
          <w:delText>paper-based</w:delText>
        </w:r>
        <w:r w:rsidRPr="00563771" w:rsidDel="00692C25">
          <w:rPr>
            <w:spacing w:val="-4"/>
          </w:rPr>
          <w:delText xml:space="preserve"> </w:delText>
        </w:r>
        <w:r w:rsidRPr="00563771" w:rsidDel="00692C25">
          <w:delText>or</w:delText>
        </w:r>
        <w:r w:rsidRPr="00563771" w:rsidDel="00692C25">
          <w:rPr>
            <w:spacing w:val="-4"/>
          </w:rPr>
          <w:delText xml:space="preserve"> </w:delText>
        </w:r>
        <w:r w:rsidRPr="00563771" w:rsidDel="00692C25">
          <w:delText>electronic</w:delText>
        </w:r>
        <w:r w:rsidRPr="00563771" w:rsidDel="00692C25">
          <w:rPr>
            <w:spacing w:val="-4"/>
          </w:rPr>
          <w:delText xml:space="preserve"> </w:delText>
        </w:r>
        <w:r w:rsidRPr="00563771" w:rsidDel="00692C25">
          <w:delText xml:space="preserve">case reporting forms, monitoring if any and supervision) can be </w:delText>
        </w:r>
        <w:r w:rsidR="00BC4F47" w:rsidRPr="00563771" w:rsidDel="00692C25">
          <w:delText>summarized</w:delText>
        </w:r>
        <w:r w:rsidRPr="00563771" w:rsidDel="00692C25">
          <w:delText xml:space="preserve"> in this section and fully described or presented in an Annex.</w:delText>
        </w:r>
      </w:del>
    </w:p>
    <w:p w14:paraId="7C2B7C7A" w14:textId="33F80943" w:rsidR="001D493C" w:rsidRPr="00563771" w:rsidRDefault="009329FA" w:rsidP="00B216E0">
      <w:r>
        <w:t xml:space="preserve">The present </w:t>
      </w:r>
      <w:r w:rsidR="00C62DC5">
        <w:t xml:space="preserve">study will utilize data from </w:t>
      </w:r>
      <w:r w:rsidR="003F3B67">
        <w:t xml:space="preserve">the THIN </w:t>
      </w:r>
      <w:commentRangeStart w:id="221"/>
      <w:commentRangeStart w:id="222"/>
      <w:r w:rsidR="003F3B67">
        <w:t>database</w:t>
      </w:r>
      <w:commentRangeEnd w:id="221"/>
      <w:r w:rsidR="00877AB3">
        <w:rPr>
          <w:rStyle w:val="CommentReference"/>
          <w:i/>
          <w:iCs/>
        </w:rPr>
        <w:commentReference w:id="221"/>
      </w:r>
      <w:commentRangeEnd w:id="222"/>
      <w:r w:rsidR="00B36E4D">
        <w:rPr>
          <w:rStyle w:val="CommentReference"/>
        </w:rPr>
        <w:commentReference w:id="222"/>
      </w:r>
      <w:r w:rsidR="003F3B67">
        <w:t>.</w:t>
      </w:r>
      <w:r w:rsidR="005E1595">
        <w:t xml:space="preserve"> Data will be stored as well as analyzed using the SAS Viya platform.</w:t>
      </w:r>
    </w:p>
    <w:p w14:paraId="7C2B7C7B" w14:textId="77777777" w:rsidR="001D493C" w:rsidRPr="00563771" w:rsidRDefault="00A918C0" w:rsidP="007D6ADB">
      <w:pPr>
        <w:pStyle w:val="Heading2"/>
        <w:numPr>
          <w:ilvl w:val="1"/>
          <w:numId w:val="2"/>
        </w:numPr>
        <w:tabs>
          <w:tab w:val="left" w:pos="768"/>
        </w:tabs>
        <w:ind w:left="768" w:hanging="541"/>
        <w:rPr>
          <w:rFonts w:ascii="Times New Roman" w:hAnsi="Times New Roman" w:cs="Times New Roman"/>
          <w:szCs w:val="24"/>
        </w:rPr>
      </w:pPr>
      <w:bookmarkStart w:id="223" w:name="9.7._Data_analysis"/>
      <w:bookmarkStart w:id="224" w:name="_Ref185431826"/>
      <w:bookmarkStart w:id="225" w:name="_Toc185500722"/>
      <w:bookmarkEnd w:id="223"/>
      <w:r w:rsidRPr="00563771">
        <w:rPr>
          <w:rFonts w:ascii="Times New Roman" w:hAnsi="Times New Roman" w:cs="Times New Roman"/>
          <w:szCs w:val="24"/>
        </w:rPr>
        <w:t>Data</w:t>
      </w:r>
      <w:r w:rsidRPr="00563771">
        <w:rPr>
          <w:rFonts w:ascii="Times New Roman" w:hAnsi="Times New Roman" w:cs="Times New Roman"/>
          <w:spacing w:val="-3"/>
          <w:szCs w:val="24"/>
        </w:rPr>
        <w:t xml:space="preserve"> </w:t>
      </w:r>
      <w:r w:rsidRPr="00563771">
        <w:rPr>
          <w:rFonts w:ascii="Times New Roman" w:hAnsi="Times New Roman" w:cs="Times New Roman"/>
          <w:spacing w:val="-2"/>
          <w:szCs w:val="24"/>
        </w:rPr>
        <w:t>analysis</w:t>
      </w:r>
      <w:bookmarkEnd w:id="224"/>
      <w:bookmarkEnd w:id="225"/>
    </w:p>
    <w:p w14:paraId="7C2B7C7D" w14:textId="257DA162" w:rsidR="001D493C" w:rsidRPr="00563771" w:rsidDel="00692C25" w:rsidRDefault="00A918C0" w:rsidP="007D6ADB">
      <w:pPr>
        <w:pStyle w:val="BodyText"/>
        <w:spacing w:before="1" w:line="271" w:lineRule="auto"/>
        <w:ind w:right="260"/>
        <w:rPr>
          <w:del w:id="226" w:author="Viering, Tammo" w:date="2024-12-18T16:46:00Z" w16du:dateUtc="2024-12-18T15:46:00Z"/>
          <w:rFonts w:cs="Times New Roman"/>
          <w:szCs w:val="24"/>
        </w:rPr>
      </w:pPr>
      <w:del w:id="227" w:author="Viering, Tammo" w:date="2024-12-18T16:46:00Z" w16du:dateUtc="2024-12-18T15:46:00Z">
        <w:r w:rsidRPr="00563771" w:rsidDel="00692C25">
          <w:rPr>
            <w:rFonts w:cs="Times New Roman"/>
            <w:color w:val="339966"/>
            <w:szCs w:val="24"/>
          </w:rPr>
          <w:delText>Rationale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for</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choice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statistical</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techniques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major</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steps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that lead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from</w:delText>
        </w:r>
        <w:r w:rsidRPr="00563771" w:rsidDel="00692C25">
          <w:rPr>
            <w:rFonts w:cs="Times New Roman"/>
            <w:color w:val="339966"/>
            <w:spacing w:val="-3"/>
            <w:szCs w:val="24"/>
          </w:rPr>
          <w:delText xml:space="preserve"> </w:delText>
        </w:r>
        <w:r w:rsidR="00BC4F47" w:rsidRPr="00563771" w:rsidDel="00692C25">
          <w:rPr>
            <w:rFonts w:cs="Times New Roman"/>
            <w:color w:val="339966"/>
            <w:szCs w:val="24"/>
          </w:rPr>
          <w:delText>the analytic</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data</w:delText>
        </w:r>
        <w:r w:rsidRPr="00563771" w:rsidDel="00692C25">
          <w:rPr>
            <w:rFonts w:cs="Times New Roman"/>
            <w:color w:val="339966"/>
            <w:spacing w:val="-3"/>
            <w:szCs w:val="24"/>
          </w:rPr>
          <w:delText xml:space="preserve"> </w:delText>
        </w:r>
        <w:r w:rsidR="00BC4F47" w:rsidRPr="00563771" w:rsidDel="00692C25">
          <w:rPr>
            <w:rFonts w:cs="Times New Roman"/>
            <w:color w:val="339966"/>
            <w:spacing w:val="-3"/>
            <w:szCs w:val="24"/>
          </w:rPr>
          <w:delText xml:space="preserve">set </w:delText>
        </w:r>
        <w:r w:rsidRPr="00563771" w:rsidDel="00692C25">
          <w:rPr>
            <w:rFonts w:cs="Times New Roman"/>
            <w:color w:val="339966"/>
            <w:szCs w:val="24"/>
          </w:rPr>
          <w:delText>to</w:delText>
        </w:r>
        <w:r w:rsidR="00544E70" w:rsidRPr="00563771" w:rsidDel="00692C25">
          <w:rPr>
            <w:rFonts w:cs="Times New Roman"/>
            <w:color w:val="339966"/>
            <w:szCs w:val="24"/>
          </w:rPr>
          <w:delText xml:space="preserve"> study results</w:delText>
        </w:r>
        <w:r w:rsidRPr="00563771" w:rsidDel="00692C25">
          <w:rPr>
            <w:rFonts w:cs="Times New Roman"/>
            <w:color w:val="339966"/>
            <w:szCs w:val="24"/>
          </w:rPr>
          <w:delText>,</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including</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methods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used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 xml:space="preserve">correct inconsistencies or errors, impute values, </w:delText>
        </w:r>
        <w:r w:rsidR="00BC4F47" w:rsidRPr="00563771" w:rsidDel="00692C25">
          <w:rPr>
            <w:rFonts w:cs="Times New Roman"/>
            <w:color w:val="339966"/>
            <w:szCs w:val="24"/>
          </w:rPr>
          <w:delText>categorize</w:delText>
        </w:r>
        <w:r w:rsidRPr="00563771" w:rsidDel="00692C25">
          <w:rPr>
            <w:rFonts w:cs="Times New Roman"/>
            <w:color w:val="339966"/>
            <w:szCs w:val="24"/>
          </w:rPr>
          <w:delText xml:space="preserve">, </w:delText>
        </w:r>
        <w:r w:rsidR="00054385" w:rsidRPr="00563771" w:rsidDel="00692C25">
          <w:rPr>
            <w:rFonts w:cs="Times New Roman"/>
            <w:color w:val="339966"/>
            <w:szCs w:val="24"/>
          </w:rPr>
          <w:delText>analyze</w:delText>
        </w:r>
        <w:r w:rsidRPr="00563771" w:rsidDel="00692C25">
          <w:rPr>
            <w:rFonts w:cs="Times New Roman"/>
            <w:color w:val="339966"/>
            <w:szCs w:val="24"/>
          </w:rPr>
          <w:delText xml:space="preserve"> and present results, and procedures to control sources of bias 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their</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influence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results.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Statistical</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procedures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be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applied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to 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data</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obtain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point</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estimates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confidence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intervals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measures of occurrence or association</w:delText>
        </w:r>
        <w:r w:rsidR="00BC4F47" w:rsidRPr="00563771" w:rsidDel="00692C25">
          <w:rPr>
            <w:rFonts w:cs="Times New Roman"/>
            <w:color w:val="339966"/>
            <w:szCs w:val="24"/>
          </w:rPr>
          <w:delText xml:space="preserve"> should be reported. S</w:delText>
        </w:r>
        <w:r w:rsidRPr="00563771" w:rsidDel="00692C25">
          <w:rPr>
            <w:rFonts w:cs="Times New Roman"/>
            <w:color w:val="339966"/>
            <w:szCs w:val="24"/>
          </w:rPr>
          <w:delText>ensitivity analyses</w:delText>
        </w:r>
        <w:r w:rsidR="00BC4F47" w:rsidRPr="00563771" w:rsidDel="00692C25">
          <w:rPr>
            <w:rFonts w:cs="Times New Roman"/>
            <w:color w:val="339966"/>
            <w:szCs w:val="24"/>
          </w:rPr>
          <w:delText xml:space="preserve"> should also be reported here</w:delText>
        </w:r>
        <w:r w:rsidRPr="00563771" w:rsidDel="00692C25">
          <w:rPr>
            <w:rFonts w:cs="Times New Roman"/>
            <w:color w:val="339966"/>
            <w:szCs w:val="24"/>
          </w:rPr>
          <w:delText>.</w:delText>
        </w:r>
        <w:r w:rsidR="00BC4F47" w:rsidRPr="00563771" w:rsidDel="00692C25">
          <w:rPr>
            <w:rFonts w:cs="Times New Roman"/>
            <w:color w:val="339966"/>
            <w:szCs w:val="24"/>
          </w:rPr>
          <w:delText xml:space="preserve"> Use sub-headings as appropriate.</w:delText>
        </w:r>
      </w:del>
    </w:p>
    <w:p w14:paraId="7F9277FA" w14:textId="4991EA2C" w:rsidR="00D14AAC" w:rsidRDefault="00D14AAC" w:rsidP="00D14AAC">
      <w:pPr>
        <w:rPr>
          <w:rFonts w:cs="Times New Roman"/>
          <w:szCs w:val="24"/>
        </w:rPr>
      </w:pPr>
      <w:r w:rsidRPr="00295C21">
        <w:t xml:space="preserve">The </w:t>
      </w:r>
      <w:r>
        <w:t>aim</w:t>
      </w:r>
      <w:r w:rsidRPr="00295C21">
        <w:t xml:space="preserve"> of th</w:t>
      </w:r>
      <w:r>
        <w:t>e present</w:t>
      </w:r>
      <w:r w:rsidRPr="00295C21">
        <w:t xml:space="preserve"> study is t</w:t>
      </w:r>
      <w:r>
        <w:rPr>
          <w:lang w:bidi="th-TH"/>
        </w:rPr>
        <w:t xml:space="preserve">o </w:t>
      </w:r>
      <w:del w:id="228" w:author="Chu, Paula" w:date="2025-09-03T16:17:00Z" w16du:dateUtc="2025-09-03T14:17:00Z">
        <w:r w:rsidDel="00B92A57">
          <w:rPr>
            <w:lang w:bidi="th-TH"/>
          </w:rPr>
          <w:delText xml:space="preserve">investigating </w:delText>
        </w:r>
      </w:del>
      <w:ins w:id="229" w:author="Chu, Paula" w:date="2025-09-03T16:17:00Z" w16du:dateUtc="2025-09-03T14:17:00Z">
        <w:r w:rsidR="00B92A57">
          <w:rPr>
            <w:lang w:bidi="th-TH"/>
          </w:rPr>
          <w:t>investigat</w:t>
        </w:r>
        <w:r w:rsidR="00B92A57">
          <w:rPr>
            <w:lang w:bidi="th-TH"/>
          </w:rPr>
          <w:t>e</w:t>
        </w:r>
        <w:r w:rsidR="00B92A57">
          <w:rPr>
            <w:lang w:bidi="th-TH"/>
          </w:rPr>
          <w:t xml:space="preserve"> </w:t>
        </w:r>
      </w:ins>
      <w:r>
        <w:rPr>
          <w:lang w:bidi="th-TH"/>
        </w:rPr>
        <w:t>patterns of referrals from primary to specialized care of migraine and headache patients</w:t>
      </w:r>
      <w:r w:rsidR="00FB52C5">
        <w:rPr>
          <w:lang w:bidi="th-TH"/>
        </w:rPr>
        <w:t xml:space="preserve"> in the UK</w:t>
      </w:r>
      <w:r>
        <w:rPr>
          <w:lang w:bidi="th-TH"/>
        </w:rPr>
        <w:t>.</w:t>
      </w:r>
      <w:r w:rsidR="009D6BDA">
        <w:rPr>
          <w:lang w:bidi="th-TH"/>
        </w:rPr>
        <w:t xml:space="preserve"> </w:t>
      </w:r>
      <w:r w:rsidR="009D6BDA">
        <w:t xml:space="preserve">Specific objectives are to access the number of GP contacts, </w:t>
      </w:r>
      <w:r w:rsidR="009D6BDA" w:rsidRPr="00971227">
        <w:t>referral patterns</w:t>
      </w:r>
      <w:r w:rsidR="009D6BDA">
        <w:t xml:space="preserve">, and to describe </w:t>
      </w:r>
      <w:r w:rsidR="005C3B19">
        <w:t>patients in terms of demographic and clinical characteristics</w:t>
      </w:r>
      <w:ins w:id="230" w:author="Chu, Paula" w:date="2025-09-03T16:17:00Z" w16du:dateUtc="2025-09-03T14:17:00Z">
        <w:r w:rsidR="00B92A57">
          <w:t xml:space="preserve"> and </w:t>
        </w:r>
      </w:ins>
      <w:ins w:id="231" w:author="Chu, Paula" w:date="2025-09-03T16:18:00Z" w16du:dateUtc="2025-09-03T14:18:00Z">
        <w:r w:rsidR="00B92A57">
          <w:t>examine healthcare resource utilization</w:t>
        </w:r>
      </w:ins>
      <w:r w:rsidR="005C3B19">
        <w:t>.</w:t>
      </w:r>
    </w:p>
    <w:p w14:paraId="7C2B7C7E" w14:textId="0F9FC698" w:rsidR="001D493C" w:rsidRPr="005B7CB7" w:rsidRDefault="00BD0B43" w:rsidP="005B7CB7">
      <w:pPr>
        <w:rPr>
          <w:b/>
          <w:bCs/>
          <w:i/>
          <w:iCs/>
        </w:rPr>
      </w:pPr>
      <w:r w:rsidRPr="005B7CB7">
        <w:rPr>
          <w:b/>
          <w:bCs/>
          <w:i/>
          <w:iCs/>
        </w:rPr>
        <w:lastRenderedPageBreak/>
        <w:t>General Considerations</w:t>
      </w:r>
    </w:p>
    <w:p w14:paraId="51C057B1" w14:textId="77777777" w:rsidR="00C32D8D" w:rsidRDefault="00C03750" w:rsidP="00C32D8D">
      <w:pPr>
        <w:pStyle w:val="BodyText"/>
        <w:spacing w:before="3"/>
        <w:rPr>
          <w:i w:val="0"/>
          <w:iCs w:val="0"/>
        </w:rPr>
      </w:pPr>
      <w:r w:rsidRPr="00C03750">
        <w:rPr>
          <w:i w:val="0"/>
          <w:iCs w:val="0"/>
        </w:rPr>
        <w:t xml:space="preserve">Analyses will entail descriptive assessment of study variables </w:t>
      </w:r>
      <w:r>
        <w:rPr>
          <w:i w:val="0"/>
          <w:iCs w:val="0"/>
        </w:rPr>
        <w:t>as well as</w:t>
      </w:r>
      <w:r w:rsidRPr="00C03750">
        <w:rPr>
          <w:i w:val="0"/>
          <w:iCs w:val="0"/>
        </w:rPr>
        <w:t xml:space="preserve"> review of tabular output o</w:t>
      </w:r>
      <w:r w:rsidR="007B4A24">
        <w:rPr>
          <w:i w:val="0"/>
          <w:iCs w:val="0"/>
        </w:rPr>
        <w:t>n</w:t>
      </w:r>
      <w:r w:rsidRPr="00C03750">
        <w:rPr>
          <w:i w:val="0"/>
          <w:iCs w:val="0"/>
        </w:rPr>
        <w:t xml:space="preserve"> </w:t>
      </w:r>
      <w:r w:rsidR="007B4A24">
        <w:rPr>
          <w:i w:val="0"/>
          <w:iCs w:val="0"/>
        </w:rPr>
        <w:t xml:space="preserve">study </w:t>
      </w:r>
      <w:r>
        <w:rPr>
          <w:i w:val="0"/>
          <w:iCs w:val="0"/>
        </w:rPr>
        <w:t>outcomes</w:t>
      </w:r>
      <w:r w:rsidRPr="00C03750">
        <w:rPr>
          <w:i w:val="0"/>
          <w:iCs w:val="0"/>
        </w:rPr>
        <w:t>.</w:t>
      </w:r>
      <w:r w:rsidR="00905460">
        <w:rPr>
          <w:i w:val="0"/>
          <w:iCs w:val="0"/>
        </w:rPr>
        <w:t xml:space="preserve"> </w:t>
      </w:r>
      <w:r w:rsidR="00905460" w:rsidRPr="00905460">
        <w:rPr>
          <w:i w:val="0"/>
          <w:iCs w:val="0"/>
        </w:rPr>
        <w:t>This analysis will be descriptive in nature, with no comparative analyses or hypothesis testing.</w:t>
      </w:r>
      <w:r w:rsidR="00905460">
        <w:rPr>
          <w:i w:val="0"/>
          <w:iCs w:val="0"/>
        </w:rPr>
        <w:t xml:space="preserve"> </w:t>
      </w:r>
    </w:p>
    <w:p w14:paraId="184A9530" w14:textId="61E9E4FC" w:rsidR="00AA06DB" w:rsidRPr="00C32D8D" w:rsidRDefault="00AA06DB" w:rsidP="00C32D8D">
      <w:pPr>
        <w:pStyle w:val="BodyText"/>
        <w:spacing w:before="3"/>
        <w:rPr>
          <w:i w:val="0"/>
          <w:iCs w:val="0"/>
        </w:rPr>
      </w:pPr>
      <w:r w:rsidRPr="00AA06DB">
        <w:rPr>
          <w:rFonts w:cs="Times New Roman"/>
          <w:i w:val="0"/>
          <w:iCs w:val="0"/>
          <w:szCs w:val="24"/>
        </w:rPr>
        <w:t xml:space="preserve">Categorical variables will be presented as frequencies (counts and percentages). </w:t>
      </w:r>
      <w:r w:rsidR="00BE0503" w:rsidRPr="00BE0503">
        <w:rPr>
          <w:rFonts w:cs="Times New Roman"/>
          <w:i w:val="0"/>
          <w:iCs w:val="0"/>
          <w:szCs w:val="24"/>
        </w:rPr>
        <w:t>95%</w:t>
      </w:r>
      <w:r w:rsidR="00BE0503">
        <w:rPr>
          <w:rFonts w:cs="Times New Roman"/>
          <w:i w:val="0"/>
          <w:iCs w:val="0"/>
          <w:szCs w:val="24"/>
        </w:rPr>
        <w:t>-</w:t>
      </w:r>
      <w:r w:rsidR="00BE0503" w:rsidRPr="00BE0503">
        <w:rPr>
          <w:rFonts w:cs="Times New Roman"/>
          <w:i w:val="0"/>
          <w:iCs w:val="0"/>
          <w:szCs w:val="24"/>
        </w:rPr>
        <w:t>confidence intervals</w:t>
      </w:r>
      <w:r w:rsidR="00BE0503">
        <w:rPr>
          <w:rFonts w:cs="Times New Roman"/>
          <w:i w:val="0"/>
          <w:iCs w:val="0"/>
          <w:szCs w:val="24"/>
        </w:rPr>
        <w:t xml:space="preserve"> (CIs)</w:t>
      </w:r>
      <w:r w:rsidR="00BE0503" w:rsidRPr="00BE0503">
        <w:rPr>
          <w:rFonts w:cs="Times New Roman"/>
          <w:i w:val="0"/>
          <w:iCs w:val="0"/>
          <w:szCs w:val="24"/>
        </w:rPr>
        <w:t xml:space="preserve"> for </w:t>
      </w:r>
      <w:commentRangeStart w:id="232"/>
      <w:r w:rsidR="00BE0503" w:rsidRPr="00BE0503">
        <w:rPr>
          <w:rFonts w:cs="Times New Roman"/>
          <w:i w:val="0"/>
          <w:iCs w:val="0"/>
          <w:szCs w:val="24"/>
        </w:rPr>
        <w:t>proportions based on the C</w:t>
      </w:r>
      <w:r w:rsidR="00C41745">
        <w:rPr>
          <w:rFonts w:cs="Times New Roman"/>
          <w:i w:val="0"/>
          <w:iCs w:val="0"/>
          <w:szCs w:val="24"/>
        </w:rPr>
        <w:t>l</w:t>
      </w:r>
      <w:r w:rsidR="00BE0503" w:rsidRPr="00BE0503">
        <w:rPr>
          <w:rFonts w:cs="Times New Roman"/>
          <w:i w:val="0"/>
          <w:iCs w:val="0"/>
          <w:szCs w:val="24"/>
        </w:rPr>
        <w:t xml:space="preserve">opper-Pearson method </w:t>
      </w:r>
      <w:commentRangeEnd w:id="232"/>
      <w:r w:rsidR="009D42E8">
        <w:rPr>
          <w:rStyle w:val="CommentReference"/>
          <w:i w:val="0"/>
          <w:iCs w:val="0"/>
        </w:rPr>
        <w:commentReference w:id="232"/>
      </w:r>
      <w:r w:rsidR="00BE0503" w:rsidRPr="00BE0503">
        <w:rPr>
          <w:rFonts w:cs="Times New Roman"/>
          <w:i w:val="0"/>
          <w:iCs w:val="0"/>
          <w:szCs w:val="24"/>
        </w:rPr>
        <w:t>will be constructed to provide interval estimates</w:t>
      </w:r>
      <w:r w:rsidR="00BE0503">
        <w:rPr>
          <w:rFonts w:cs="Times New Roman"/>
          <w:i w:val="0"/>
          <w:iCs w:val="0"/>
          <w:szCs w:val="24"/>
        </w:rPr>
        <w:t xml:space="preserve">. </w:t>
      </w:r>
      <w:r w:rsidRPr="00AA06DB">
        <w:rPr>
          <w:rFonts w:cs="Times New Roman"/>
          <w:i w:val="0"/>
          <w:iCs w:val="0"/>
          <w:szCs w:val="24"/>
        </w:rPr>
        <w:t>Continuous and discrete variables will be summarized by providing the mean, median, standard deviation</w:t>
      </w:r>
      <w:r w:rsidR="00834799">
        <w:rPr>
          <w:rFonts w:cs="Times New Roman"/>
          <w:i w:val="0"/>
          <w:iCs w:val="0"/>
          <w:szCs w:val="24"/>
        </w:rPr>
        <w:t xml:space="preserve"> (SD)</w:t>
      </w:r>
      <w:r w:rsidRPr="00AA06DB">
        <w:rPr>
          <w:rFonts w:cs="Times New Roman"/>
          <w:i w:val="0"/>
          <w:iCs w:val="0"/>
          <w:szCs w:val="24"/>
        </w:rPr>
        <w:t>, minimum, maximum, 25</w:t>
      </w:r>
      <w:r w:rsidRPr="00AA06DB">
        <w:rPr>
          <w:rFonts w:cs="Times New Roman"/>
          <w:i w:val="0"/>
          <w:iCs w:val="0"/>
          <w:szCs w:val="24"/>
          <w:vertAlign w:val="superscript"/>
        </w:rPr>
        <w:t>th</w:t>
      </w:r>
      <w:r w:rsidRPr="00AA06DB">
        <w:rPr>
          <w:rFonts w:cs="Times New Roman"/>
          <w:i w:val="0"/>
          <w:iCs w:val="0"/>
          <w:szCs w:val="24"/>
        </w:rPr>
        <w:t xml:space="preserve"> and 75</w:t>
      </w:r>
      <w:r w:rsidRPr="00AA06DB">
        <w:rPr>
          <w:rFonts w:cs="Times New Roman"/>
          <w:i w:val="0"/>
          <w:iCs w:val="0"/>
          <w:szCs w:val="24"/>
          <w:vertAlign w:val="superscript"/>
        </w:rPr>
        <w:t>th</w:t>
      </w:r>
      <w:r w:rsidRPr="00AA06DB">
        <w:rPr>
          <w:rFonts w:cs="Times New Roman"/>
          <w:i w:val="0"/>
          <w:iCs w:val="0"/>
          <w:szCs w:val="24"/>
        </w:rPr>
        <w:t xml:space="preserve"> percentile. Summary statistics for continuous and discrete variables refer only to patients</w:t>
      </w:r>
      <w:r>
        <w:rPr>
          <w:rFonts w:cs="Times New Roman"/>
          <w:i w:val="0"/>
          <w:iCs w:val="0"/>
          <w:szCs w:val="24"/>
        </w:rPr>
        <w:t xml:space="preserve"> </w:t>
      </w:r>
      <w:r w:rsidR="007B33E0">
        <w:rPr>
          <w:rFonts w:cs="Times New Roman"/>
          <w:i w:val="0"/>
          <w:iCs w:val="0"/>
          <w:szCs w:val="24"/>
        </w:rPr>
        <w:t>f</w:t>
      </w:r>
      <w:r>
        <w:rPr>
          <w:rFonts w:cs="Times New Roman"/>
          <w:i w:val="0"/>
          <w:iCs w:val="0"/>
          <w:szCs w:val="24"/>
        </w:rPr>
        <w:t xml:space="preserve">or whom respective </w:t>
      </w:r>
      <w:r w:rsidR="00A7391B">
        <w:rPr>
          <w:rFonts w:cs="Times New Roman"/>
          <w:i w:val="0"/>
          <w:iCs w:val="0"/>
          <w:szCs w:val="24"/>
        </w:rPr>
        <w:t>information is available</w:t>
      </w:r>
      <w:r w:rsidRPr="00AA06DB">
        <w:rPr>
          <w:rFonts w:cs="Times New Roman"/>
          <w:i w:val="0"/>
          <w:iCs w:val="0"/>
          <w:szCs w:val="24"/>
        </w:rPr>
        <w:t>.</w:t>
      </w:r>
      <w:r w:rsidR="00CB7EBB">
        <w:rPr>
          <w:rFonts w:cs="Times New Roman"/>
          <w:i w:val="0"/>
          <w:iCs w:val="0"/>
          <w:szCs w:val="24"/>
        </w:rPr>
        <w:t xml:space="preserve"> </w:t>
      </w:r>
      <w:commentRangeStart w:id="233"/>
      <w:r w:rsidR="00CB7EBB">
        <w:rPr>
          <w:rFonts w:cs="Times New Roman"/>
          <w:i w:val="0"/>
          <w:iCs w:val="0"/>
          <w:szCs w:val="24"/>
        </w:rPr>
        <w:t>Plots will be constructed for the graphical presentation of key findings.</w:t>
      </w:r>
      <w:commentRangeEnd w:id="233"/>
      <w:r w:rsidR="00CB7EBB">
        <w:rPr>
          <w:rStyle w:val="CommentReference"/>
          <w:i w:val="0"/>
          <w:iCs w:val="0"/>
        </w:rPr>
        <w:commentReference w:id="233"/>
      </w:r>
    </w:p>
    <w:p w14:paraId="74DB1692" w14:textId="4CF1C059" w:rsidR="007B33E0" w:rsidRDefault="00CB5D0F" w:rsidP="007D6ADB">
      <w:pPr>
        <w:pStyle w:val="BodyText"/>
        <w:spacing w:before="3"/>
        <w:rPr>
          <w:rFonts w:cs="Times New Roman"/>
          <w:i w:val="0"/>
          <w:iCs w:val="0"/>
          <w:szCs w:val="24"/>
        </w:rPr>
      </w:pPr>
      <w:commentRangeStart w:id="234"/>
      <w:r w:rsidRPr="00CB5D0F">
        <w:rPr>
          <w:rFonts w:cs="Times New Roman"/>
          <w:i w:val="0"/>
          <w:iCs w:val="0"/>
          <w:szCs w:val="24"/>
        </w:rPr>
        <w:t>Kaplan-Meier estimates will be produced for time-to-event endpoints. Median time to event and associated 95%-CI</w:t>
      </w:r>
      <w:r w:rsidR="00B83FE4">
        <w:rPr>
          <w:rFonts w:cs="Times New Roman"/>
          <w:i w:val="0"/>
          <w:iCs w:val="0"/>
          <w:szCs w:val="24"/>
        </w:rPr>
        <w:t>s</w:t>
      </w:r>
      <w:r w:rsidRPr="00CB5D0F">
        <w:rPr>
          <w:rFonts w:cs="Times New Roman"/>
          <w:i w:val="0"/>
          <w:iCs w:val="0"/>
          <w:szCs w:val="24"/>
        </w:rPr>
        <w:t xml:space="preserve"> will be constructed and plots will be used for graphical </w:t>
      </w:r>
      <w:proofErr w:type="gramStart"/>
      <w:r w:rsidRPr="00CB5D0F">
        <w:rPr>
          <w:rFonts w:cs="Times New Roman"/>
          <w:i w:val="0"/>
          <w:iCs w:val="0"/>
          <w:szCs w:val="24"/>
        </w:rPr>
        <w:t>presentation</w:t>
      </w:r>
      <w:proofErr w:type="gramEnd"/>
      <w:r w:rsidRPr="00CB5D0F">
        <w:rPr>
          <w:rFonts w:cs="Times New Roman"/>
          <w:i w:val="0"/>
          <w:iCs w:val="0"/>
          <w:szCs w:val="24"/>
        </w:rPr>
        <w:t>. For time-to-event analyses, all individuals for whom a start date can be determined</w:t>
      </w:r>
      <w:r w:rsidR="00133AFE">
        <w:rPr>
          <w:rFonts w:cs="Times New Roman"/>
          <w:i w:val="0"/>
          <w:iCs w:val="0"/>
          <w:szCs w:val="24"/>
        </w:rPr>
        <w:t xml:space="preserve"> </w:t>
      </w:r>
      <w:r w:rsidR="00133AFE" w:rsidRPr="00133AFE">
        <w:rPr>
          <w:rFonts w:cs="Times New Roman"/>
          <w:i w:val="0"/>
          <w:iCs w:val="0"/>
          <w:szCs w:val="24"/>
        </w:rPr>
        <w:t>will be considered.</w:t>
      </w:r>
      <w:r w:rsidR="00051943">
        <w:rPr>
          <w:rFonts w:cs="Times New Roman"/>
          <w:i w:val="0"/>
          <w:iCs w:val="0"/>
          <w:szCs w:val="24"/>
        </w:rPr>
        <w:t xml:space="preserve"> </w:t>
      </w:r>
      <w:r w:rsidR="00051943" w:rsidRPr="00051943">
        <w:rPr>
          <w:rFonts w:cs="Times New Roman"/>
          <w:i w:val="0"/>
          <w:iCs w:val="0"/>
          <w:szCs w:val="24"/>
        </w:rPr>
        <w:t>For Ka</w:t>
      </w:r>
      <w:commentRangeStart w:id="235"/>
      <w:commentRangeStart w:id="236"/>
      <w:r w:rsidR="00051943" w:rsidRPr="00051943">
        <w:rPr>
          <w:rFonts w:cs="Times New Roman"/>
          <w:i w:val="0"/>
          <w:iCs w:val="0"/>
          <w:szCs w:val="24"/>
        </w:rPr>
        <w:t xml:space="preserve">plan-Meier </w:t>
      </w:r>
      <w:proofErr w:type="gramStart"/>
      <w:r w:rsidR="00051943" w:rsidRPr="00051943">
        <w:rPr>
          <w:rFonts w:cs="Times New Roman"/>
          <w:i w:val="0"/>
          <w:iCs w:val="0"/>
          <w:szCs w:val="24"/>
        </w:rPr>
        <w:t>analyses</w:t>
      </w:r>
      <w:proofErr w:type="gramEnd"/>
      <w:r w:rsidR="00051943" w:rsidRPr="00051943">
        <w:rPr>
          <w:rFonts w:cs="Times New Roman"/>
          <w:i w:val="0"/>
          <w:iCs w:val="0"/>
          <w:szCs w:val="24"/>
        </w:rPr>
        <w:t>, the number of patients with and without (i.e., patients censored at end of follow-up) events will be presented.</w:t>
      </w:r>
      <w:r w:rsidR="00051943">
        <w:rPr>
          <w:rFonts w:cs="Times New Roman"/>
          <w:i w:val="0"/>
          <w:iCs w:val="0"/>
          <w:szCs w:val="24"/>
        </w:rPr>
        <w:t xml:space="preserve"> </w:t>
      </w:r>
      <w:r w:rsidR="004E0849">
        <w:rPr>
          <w:rFonts w:cs="Times New Roman"/>
          <w:i w:val="0"/>
          <w:iCs w:val="0"/>
          <w:szCs w:val="24"/>
        </w:rPr>
        <w:t>C</w:t>
      </w:r>
      <w:r w:rsidR="004E0849" w:rsidRPr="004E0849">
        <w:rPr>
          <w:rFonts w:cs="Times New Roman"/>
          <w:i w:val="0"/>
          <w:iCs w:val="0"/>
          <w:szCs w:val="24"/>
        </w:rPr>
        <w:t xml:space="preserve">ensoring will be performed at the end of follow-up. </w:t>
      </w:r>
      <w:r w:rsidR="004E0849">
        <w:rPr>
          <w:rFonts w:cs="Times New Roman"/>
          <w:i w:val="0"/>
          <w:iCs w:val="0"/>
          <w:szCs w:val="24"/>
        </w:rPr>
        <w:t>S</w:t>
      </w:r>
      <w:r w:rsidR="004E0849" w:rsidRPr="004E0849">
        <w:rPr>
          <w:rFonts w:cs="Times New Roman"/>
          <w:i w:val="0"/>
          <w:iCs w:val="0"/>
          <w:szCs w:val="24"/>
        </w:rPr>
        <w:t>urvival probabilities at fixed times after</w:t>
      </w:r>
      <w:r w:rsidR="004E0849">
        <w:rPr>
          <w:rFonts w:cs="Times New Roman"/>
          <w:i w:val="0"/>
          <w:iCs w:val="0"/>
          <w:szCs w:val="24"/>
        </w:rPr>
        <w:t xml:space="preserve"> inde</w:t>
      </w:r>
      <w:r w:rsidR="00EF3107">
        <w:rPr>
          <w:rFonts w:cs="Times New Roman"/>
          <w:i w:val="0"/>
          <w:iCs w:val="0"/>
          <w:szCs w:val="24"/>
        </w:rPr>
        <w:t>x date will be given.</w:t>
      </w:r>
      <w:commentRangeEnd w:id="234"/>
      <w:r w:rsidR="00253DCC">
        <w:rPr>
          <w:rStyle w:val="CommentReference"/>
          <w:i w:val="0"/>
          <w:iCs w:val="0"/>
        </w:rPr>
        <w:commentReference w:id="234"/>
      </w:r>
    </w:p>
    <w:p w14:paraId="59703820" w14:textId="364C18AC" w:rsidR="00D24804" w:rsidRPr="005B7CB7" w:rsidRDefault="00D24804" w:rsidP="005B7CB7">
      <w:pPr>
        <w:rPr>
          <w:b/>
          <w:bCs/>
          <w:i/>
          <w:iCs/>
        </w:rPr>
      </w:pPr>
      <w:r w:rsidRPr="005B7CB7">
        <w:rPr>
          <w:b/>
          <w:bCs/>
          <w:i/>
          <w:iCs/>
        </w:rPr>
        <w:t xml:space="preserve">Stratified </w:t>
      </w:r>
      <w:r w:rsidR="00B83FE4" w:rsidRPr="005B7CB7">
        <w:rPr>
          <w:b/>
          <w:bCs/>
          <w:i/>
          <w:iCs/>
        </w:rPr>
        <w:t>analysis</w:t>
      </w:r>
    </w:p>
    <w:p w14:paraId="18094AE4" w14:textId="522C3EE2" w:rsidR="00B83FE4" w:rsidRDefault="00B83FE4" w:rsidP="007D6ADB">
      <w:pPr>
        <w:pStyle w:val="BodyText"/>
        <w:spacing w:before="3"/>
        <w:rPr>
          <w:rFonts w:cs="Times New Roman"/>
          <w:i w:val="0"/>
          <w:iCs w:val="0"/>
          <w:szCs w:val="24"/>
        </w:rPr>
      </w:pPr>
      <w:r>
        <w:rPr>
          <w:rFonts w:cs="Times New Roman"/>
          <w:i w:val="0"/>
          <w:iCs w:val="0"/>
          <w:szCs w:val="24"/>
        </w:rPr>
        <w:t xml:space="preserve">The described analysis will be conducted </w:t>
      </w:r>
      <w:r w:rsidR="00727368">
        <w:rPr>
          <w:rFonts w:cs="Times New Roman"/>
          <w:i w:val="0"/>
          <w:iCs w:val="0"/>
          <w:szCs w:val="24"/>
        </w:rPr>
        <w:t>sep</w:t>
      </w:r>
      <w:r w:rsidR="00C355AD">
        <w:rPr>
          <w:rFonts w:cs="Times New Roman"/>
          <w:i w:val="0"/>
          <w:iCs w:val="0"/>
          <w:szCs w:val="24"/>
        </w:rPr>
        <w:t>a</w:t>
      </w:r>
      <w:r w:rsidR="00727368">
        <w:rPr>
          <w:rFonts w:cs="Times New Roman"/>
          <w:i w:val="0"/>
          <w:iCs w:val="0"/>
          <w:szCs w:val="24"/>
        </w:rPr>
        <w:t>rat</w:t>
      </w:r>
      <w:r w:rsidR="00C355AD">
        <w:rPr>
          <w:rFonts w:cs="Times New Roman"/>
          <w:i w:val="0"/>
          <w:iCs w:val="0"/>
          <w:szCs w:val="24"/>
        </w:rPr>
        <w:t xml:space="preserve">ely </w:t>
      </w:r>
      <w:r>
        <w:rPr>
          <w:rFonts w:cs="Times New Roman"/>
          <w:i w:val="0"/>
          <w:iCs w:val="0"/>
          <w:szCs w:val="24"/>
        </w:rPr>
        <w:t xml:space="preserve">for </w:t>
      </w:r>
      <w:r w:rsidR="00C355AD">
        <w:rPr>
          <w:rFonts w:cs="Times New Roman"/>
          <w:i w:val="0"/>
          <w:iCs w:val="0"/>
          <w:szCs w:val="24"/>
        </w:rPr>
        <w:t xml:space="preserve">the migraine and the headache study cohorts identified using the algorithm presented in section </w:t>
      </w:r>
      <w:r w:rsidR="00C355AD">
        <w:rPr>
          <w:rFonts w:cs="Times New Roman"/>
          <w:i w:val="0"/>
          <w:iCs w:val="0"/>
          <w:szCs w:val="24"/>
        </w:rPr>
        <w:fldChar w:fldCharType="begin"/>
      </w:r>
      <w:r w:rsidR="00C355AD">
        <w:rPr>
          <w:rFonts w:cs="Times New Roman"/>
          <w:i w:val="0"/>
          <w:iCs w:val="0"/>
          <w:szCs w:val="24"/>
        </w:rPr>
        <w:instrText xml:space="preserve"> REF _Ref185427364 \r \h </w:instrText>
      </w:r>
      <w:r w:rsidR="00C355AD">
        <w:rPr>
          <w:rFonts w:cs="Times New Roman"/>
          <w:i w:val="0"/>
          <w:iCs w:val="0"/>
          <w:szCs w:val="24"/>
        </w:rPr>
      </w:r>
      <w:r w:rsidR="00C355AD">
        <w:rPr>
          <w:rFonts w:cs="Times New Roman"/>
          <w:i w:val="0"/>
          <w:iCs w:val="0"/>
          <w:szCs w:val="24"/>
        </w:rPr>
        <w:fldChar w:fldCharType="separate"/>
      </w:r>
      <w:r w:rsidR="005B7CB7">
        <w:rPr>
          <w:rFonts w:cs="Times New Roman"/>
          <w:i w:val="0"/>
          <w:iCs w:val="0"/>
          <w:szCs w:val="24"/>
        </w:rPr>
        <w:t>7.2</w:t>
      </w:r>
      <w:r w:rsidR="00C355AD">
        <w:rPr>
          <w:rFonts w:cs="Times New Roman"/>
          <w:i w:val="0"/>
          <w:iCs w:val="0"/>
          <w:szCs w:val="24"/>
        </w:rPr>
        <w:fldChar w:fldCharType="end"/>
      </w:r>
      <w:r w:rsidR="00C355AD">
        <w:rPr>
          <w:rFonts w:cs="Times New Roman"/>
          <w:i w:val="0"/>
          <w:iCs w:val="0"/>
          <w:szCs w:val="24"/>
        </w:rPr>
        <w:t xml:space="preserve">. </w:t>
      </w:r>
      <w:commentRangeEnd w:id="235"/>
      <w:r w:rsidR="009D42E8">
        <w:rPr>
          <w:rStyle w:val="CommentReference"/>
          <w:i w:val="0"/>
          <w:iCs w:val="0"/>
        </w:rPr>
        <w:commentReference w:id="235"/>
      </w:r>
      <w:commentRangeEnd w:id="236"/>
      <w:r w:rsidR="00B92A57">
        <w:rPr>
          <w:rStyle w:val="CommentReference"/>
          <w:i w:val="0"/>
          <w:iCs w:val="0"/>
        </w:rPr>
        <w:commentReference w:id="236"/>
      </w:r>
    </w:p>
    <w:p w14:paraId="4C25A3F6" w14:textId="632CC5AB" w:rsidR="00EF3107" w:rsidRPr="005B7CB7" w:rsidRDefault="00EF3107" w:rsidP="005B7CB7">
      <w:pPr>
        <w:rPr>
          <w:b/>
          <w:bCs/>
          <w:i/>
          <w:iCs/>
        </w:rPr>
      </w:pPr>
      <w:r w:rsidRPr="005B7CB7">
        <w:rPr>
          <w:b/>
          <w:bCs/>
          <w:i/>
          <w:iCs/>
        </w:rPr>
        <w:t xml:space="preserve">Missing values </w:t>
      </w:r>
      <w:r w:rsidR="00B83FE4" w:rsidRPr="005B7CB7">
        <w:rPr>
          <w:b/>
          <w:bCs/>
          <w:i/>
          <w:iCs/>
        </w:rPr>
        <w:t>and</w:t>
      </w:r>
      <w:r w:rsidRPr="005B7CB7">
        <w:rPr>
          <w:b/>
          <w:bCs/>
          <w:i/>
          <w:iCs/>
        </w:rPr>
        <w:t xml:space="preserve"> </w:t>
      </w:r>
      <w:r w:rsidR="00B83FE4" w:rsidRPr="005B7CB7">
        <w:rPr>
          <w:b/>
          <w:bCs/>
          <w:i/>
          <w:iCs/>
        </w:rPr>
        <w:t>i</w:t>
      </w:r>
      <w:r w:rsidRPr="005B7CB7">
        <w:rPr>
          <w:b/>
          <w:bCs/>
          <w:i/>
          <w:iCs/>
        </w:rPr>
        <w:t>mputation</w:t>
      </w:r>
    </w:p>
    <w:p w14:paraId="1710B549" w14:textId="054652B7" w:rsidR="00EF3107" w:rsidRPr="00C03750" w:rsidRDefault="00F63B41" w:rsidP="007D6ADB">
      <w:pPr>
        <w:pStyle w:val="BodyText"/>
        <w:spacing w:before="3"/>
        <w:rPr>
          <w:rFonts w:cs="Times New Roman"/>
          <w:i w:val="0"/>
          <w:iCs w:val="0"/>
          <w:szCs w:val="24"/>
        </w:rPr>
      </w:pPr>
      <w:r w:rsidRPr="00F63B41">
        <w:rPr>
          <w:rFonts w:cs="Times New Roman"/>
          <w:i w:val="0"/>
          <w:iCs w:val="0"/>
          <w:szCs w:val="24"/>
        </w:rPr>
        <w:t xml:space="preserve">Frequency of missing values will be reported in the descriptive results tables. No imputation of missing values will be performed. Patients will be censored at </w:t>
      </w:r>
      <w:r w:rsidR="00635C3F">
        <w:rPr>
          <w:rFonts w:cs="Times New Roman"/>
          <w:i w:val="0"/>
          <w:iCs w:val="0"/>
          <w:szCs w:val="24"/>
        </w:rPr>
        <w:t xml:space="preserve">the </w:t>
      </w:r>
      <w:r w:rsidRPr="00F63B41">
        <w:rPr>
          <w:rFonts w:cs="Times New Roman"/>
          <w:i w:val="0"/>
          <w:iCs w:val="0"/>
          <w:szCs w:val="24"/>
        </w:rPr>
        <w:t>end of follow-up unless otherwise stated.</w:t>
      </w:r>
    </w:p>
    <w:p w14:paraId="651832A9" w14:textId="7754260A" w:rsidR="007D675E" w:rsidRPr="005B7CB7" w:rsidRDefault="007D675E" w:rsidP="005B7CB7">
      <w:pPr>
        <w:rPr>
          <w:b/>
          <w:bCs/>
          <w:i/>
          <w:iCs/>
        </w:rPr>
      </w:pPr>
      <w:r w:rsidRPr="005B7CB7">
        <w:rPr>
          <w:b/>
          <w:bCs/>
          <w:i/>
          <w:iCs/>
        </w:rPr>
        <w:t>Sensitivity analysis</w:t>
      </w:r>
    </w:p>
    <w:p w14:paraId="642FE80A" w14:textId="77777777" w:rsidR="00D24804" w:rsidRPr="00D24804" w:rsidRDefault="00D24804" w:rsidP="00D24804">
      <w:r w:rsidRPr="00D24804">
        <w:t>No sensitivity analyses will be performed.</w:t>
      </w:r>
    </w:p>
    <w:p w14:paraId="3D03D9ED" w14:textId="7AFA5F63" w:rsidR="007D675E" w:rsidRPr="005B7CB7" w:rsidRDefault="006F076E" w:rsidP="005B7CB7">
      <w:pPr>
        <w:rPr>
          <w:b/>
          <w:bCs/>
          <w:i/>
          <w:iCs/>
        </w:rPr>
      </w:pPr>
      <w:r w:rsidRPr="005B7CB7">
        <w:rPr>
          <w:b/>
          <w:bCs/>
          <w:i/>
          <w:iCs/>
        </w:rPr>
        <w:t>Annualization</w:t>
      </w:r>
    </w:p>
    <w:p w14:paraId="5BE5E7E0" w14:textId="7618679B" w:rsidR="00041FED" w:rsidRDefault="008A66B8" w:rsidP="008A66B8">
      <w:r w:rsidRPr="008A66B8">
        <w:t xml:space="preserve">To account for the differences in follow-up length, outcomes on counts throughout follow-up, i.e. </w:t>
      </w:r>
      <w:proofErr w:type="gramStart"/>
      <w:r w:rsidRPr="008A66B8">
        <w:t>number</w:t>
      </w:r>
      <w:proofErr w:type="gramEnd"/>
      <w:r w:rsidRPr="008A66B8">
        <w:t xml:space="preserve"> of physician contacts, will be presented in total and annualized.</w:t>
      </w:r>
      <w:r w:rsidR="00041FED">
        <w:t xml:space="preserve"> </w:t>
      </w:r>
      <w:r w:rsidR="00041FED">
        <w:rPr>
          <w:rFonts w:cstheme="minorHAnsi"/>
          <w:color w:val="000000" w:themeColor="text1"/>
        </w:rPr>
        <w:t xml:space="preserve">Analysis </w:t>
      </w:r>
      <w:r w:rsidR="00041FED" w:rsidRPr="00AF5B5E">
        <w:rPr>
          <w:rFonts w:cstheme="minorHAnsi"/>
          <w:color w:val="000000" w:themeColor="text1"/>
        </w:rPr>
        <w:t xml:space="preserve">will be conducted by dividing </w:t>
      </w:r>
      <w:r w:rsidR="00CB378B">
        <w:rPr>
          <w:rFonts w:cstheme="minorHAnsi"/>
          <w:color w:val="000000" w:themeColor="text1"/>
        </w:rPr>
        <w:t>an</w:t>
      </w:r>
      <w:r w:rsidR="00041FED" w:rsidRPr="00AF5B5E">
        <w:rPr>
          <w:rFonts w:cstheme="minorHAnsi"/>
          <w:color w:val="000000" w:themeColor="text1"/>
        </w:rPr>
        <w:t xml:space="preserve"> individual</w:t>
      </w:r>
      <w:r w:rsidR="00CB378B">
        <w:rPr>
          <w:rFonts w:cstheme="minorHAnsi"/>
          <w:color w:val="000000" w:themeColor="text1"/>
        </w:rPr>
        <w:t>’s</w:t>
      </w:r>
      <w:r w:rsidR="00041FED" w:rsidRPr="00AF5B5E">
        <w:rPr>
          <w:rFonts w:cstheme="minorHAnsi"/>
          <w:color w:val="000000" w:themeColor="text1"/>
        </w:rPr>
        <w:t xml:space="preserve"> </w:t>
      </w:r>
      <w:r w:rsidR="00CB378B">
        <w:rPr>
          <w:rFonts w:cstheme="minorHAnsi"/>
          <w:color w:val="000000" w:themeColor="text1"/>
        </w:rPr>
        <w:t>number of events</w:t>
      </w:r>
      <w:r w:rsidR="00041FED" w:rsidRPr="00AF5B5E">
        <w:rPr>
          <w:rFonts w:cstheme="minorHAnsi"/>
          <w:color w:val="000000" w:themeColor="text1"/>
        </w:rPr>
        <w:t xml:space="preserve"> by the duration of follow-up in days and multiplying </w:t>
      </w:r>
      <w:r w:rsidR="000B01A5">
        <w:rPr>
          <w:rFonts w:cstheme="minorHAnsi"/>
          <w:color w:val="000000" w:themeColor="text1"/>
        </w:rPr>
        <w:t>it</w:t>
      </w:r>
      <w:r w:rsidR="00041FED" w:rsidRPr="00AF5B5E">
        <w:rPr>
          <w:rFonts w:cstheme="minorHAnsi"/>
          <w:color w:val="000000" w:themeColor="text1"/>
        </w:rPr>
        <w:t xml:space="preserve"> by</w:t>
      </w:r>
      <w:r w:rsidRPr="008A66B8">
        <w:t xml:space="preserve"> </w:t>
      </w:r>
      <w:r w:rsidR="00041FED">
        <w:t>365.25:</w:t>
      </w:r>
      <w:commentRangeStart w:id="237"/>
    </w:p>
    <w:p w14:paraId="00A41098" w14:textId="45FF24F8" w:rsidR="008F4C68" w:rsidRPr="008F4C68" w:rsidRDefault="009D5E99" w:rsidP="008F4C68">
      <w:pPr>
        <w:rPr>
          <w:sz w:val="20"/>
        </w:rPr>
      </w:pPr>
      <m:oMathPara>
        <m:oMath>
          <m:f>
            <m:fPr>
              <m:ctrlPr>
                <w:rPr>
                  <w:rFonts w:ascii="Cambria Math" w:hAnsi="Cambria Math" w:cstheme="minorHAnsi"/>
                  <w:i/>
                  <w:sz w:val="20"/>
                </w:rPr>
              </m:ctrlPr>
            </m:fPr>
            <m:num>
              <m:r>
                <w:rPr>
                  <w:rFonts w:ascii="Cambria Math" w:hAnsi="Cambria Math" w:cstheme="minorHAnsi"/>
                  <w:sz w:val="20"/>
                </w:rPr>
                <m:t>Number of events during patien</m:t>
              </m:r>
              <m:sSup>
                <m:sSupPr>
                  <m:ctrlPr>
                    <w:rPr>
                      <w:rFonts w:ascii="Cambria Math" w:hAnsi="Cambria Math" w:cstheme="minorHAnsi"/>
                      <w:i/>
                      <w:sz w:val="20"/>
                    </w:rPr>
                  </m:ctrlPr>
                </m:sSupPr>
                <m:e>
                  <m:r>
                    <w:rPr>
                      <w:rFonts w:ascii="Cambria Math" w:hAnsi="Cambria Math" w:cstheme="minorHAnsi"/>
                      <w:sz w:val="20"/>
                    </w:rPr>
                    <m:t>t</m:t>
                  </m:r>
                </m:e>
                <m:sup>
                  <m:r>
                    <w:rPr>
                      <w:rFonts w:ascii="Cambria Math" w:hAnsi="Cambria Math" w:cstheme="minorHAnsi"/>
                      <w:sz w:val="20"/>
                    </w:rPr>
                    <m:t>'</m:t>
                  </m:r>
                </m:sup>
              </m:sSup>
              <m:r>
                <w:rPr>
                  <w:rFonts w:ascii="Cambria Math" w:hAnsi="Cambria Math" w:cstheme="minorHAnsi"/>
                  <w:sz w:val="20"/>
                </w:rPr>
                <m:t xml:space="preserve">s follow⎯up </m:t>
              </m:r>
            </m:num>
            <m:den>
              <m:r>
                <w:rPr>
                  <w:rFonts w:ascii="Cambria Math" w:hAnsi="Cambria Math" w:cstheme="minorHAnsi"/>
                  <w:sz w:val="20"/>
                </w:rPr>
                <m:t xml:space="preserve">Sum of all follow⎯up days of patient </m:t>
              </m:r>
            </m:den>
          </m:f>
          <m:r>
            <w:rPr>
              <w:rFonts w:ascii="Cambria Math" w:hAnsi="Cambria Math" w:cstheme="minorHAnsi"/>
              <w:sz w:val="20"/>
            </w:rPr>
            <m:t>*365.25</m:t>
          </m:r>
          <w:commentRangeEnd w:id="237"/>
          <m:r>
            <m:rPr>
              <m:sty m:val="p"/>
            </m:rPr>
            <w:rPr>
              <w:rStyle w:val="CommentReference"/>
            </w:rPr>
            <w:commentReference w:id="237"/>
          </m:r>
        </m:oMath>
      </m:oMathPara>
    </w:p>
    <w:p w14:paraId="18B1F21E" w14:textId="73B94058" w:rsidR="008F4C68" w:rsidDel="00692C25" w:rsidRDefault="008F4C68" w:rsidP="008F4C68">
      <w:pPr>
        <w:rPr>
          <w:del w:id="238" w:author="Viering, Tammo" w:date="2024-12-18T16:47:00Z" w16du:dateUtc="2024-12-18T15:47:00Z"/>
          <w:sz w:val="20"/>
        </w:rPr>
      </w:pPr>
      <w:bookmarkStart w:id="239" w:name="_Toc185433212"/>
      <w:bookmarkStart w:id="240" w:name="_Toc185500180"/>
      <w:bookmarkStart w:id="241" w:name="_Toc185500352"/>
      <w:bookmarkStart w:id="242" w:name="_Toc185500421"/>
      <w:bookmarkStart w:id="243" w:name="_Toc185500457"/>
      <w:bookmarkStart w:id="244" w:name="_Toc185500693"/>
      <w:bookmarkStart w:id="245" w:name="_Toc185500723"/>
      <w:bookmarkEnd w:id="239"/>
      <w:bookmarkEnd w:id="240"/>
      <w:bookmarkEnd w:id="241"/>
      <w:bookmarkEnd w:id="242"/>
      <w:bookmarkEnd w:id="243"/>
      <w:bookmarkEnd w:id="244"/>
      <w:bookmarkEnd w:id="245"/>
    </w:p>
    <w:p w14:paraId="523AFD1C" w14:textId="590D0994" w:rsidR="008F4C68" w:rsidRPr="00563771" w:rsidDel="00692C25" w:rsidRDefault="008F4C68" w:rsidP="008F4C68">
      <w:pPr>
        <w:rPr>
          <w:del w:id="246" w:author="Viering, Tammo" w:date="2024-12-18T16:47:00Z" w16du:dateUtc="2024-12-18T15:47:00Z"/>
        </w:rPr>
      </w:pPr>
      <w:bookmarkStart w:id="247" w:name="_Toc185433213"/>
      <w:bookmarkStart w:id="248" w:name="_Toc185500181"/>
      <w:bookmarkStart w:id="249" w:name="_Toc185500353"/>
      <w:bookmarkStart w:id="250" w:name="_Toc185500422"/>
      <w:bookmarkStart w:id="251" w:name="_Toc185500458"/>
      <w:bookmarkStart w:id="252" w:name="_Toc185500694"/>
      <w:bookmarkStart w:id="253" w:name="_Toc185500724"/>
      <w:bookmarkEnd w:id="247"/>
      <w:bookmarkEnd w:id="248"/>
      <w:bookmarkEnd w:id="249"/>
      <w:bookmarkEnd w:id="250"/>
      <w:bookmarkEnd w:id="251"/>
      <w:bookmarkEnd w:id="252"/>
      <w:bookmarkEnd w:id="253"/>
    </w:p>
    <w:p w14:paraId="7C2B7C7F" w14:textId="77777777" w:rsidR="001D493C" w:rsidRPr="00563771" w:rsidRDefault="00A918C0" w:rsidP="007D6ADB">
      <w:pPr>
        <w:pStyle w:val="Heading2"/>
        <w:numPr>
          <w:ilvl w:val="1"/>
          <w:numId w:val="2"/>
        </w:numPr>
        <w:tabs>
          <w:tab w:val="left" w:pos="769"/>
        </w:tabs>
        <w:ind w:left="769" w:hanging="542"/>
        <w:rPr>
          <w:rFonts w:ascii="Times New Roman" w:hAnsi="Times New Roman" w:cs="Times New Roman"/>
          <w:szCs w:val="24"/>
        </w:rPr>
      </w:pPr>
      <w:bookmarkStart w:id="254" w:name="9.8._Quality_control"/>
      <w:bookmarkStart w:id="255" w:name="_Toc185500725"/>
      <w:bookmarkEnd w:id="254"/>
      <w:r w:rsidRPr="00563771">
        <w:rPr>
          <w:rFonts w:ascii="Times New Roman" w:hAnsi="Times New Roman" w:cs="Times New Roman"/>
          <w:szCs w:val="24"/>
        </w:rPr>
        <w:t>Quality</w:t>
      </w:r>
      <w:r w:rsidRPr="00563771">
        <w:rPr>
          <w:rFonts w:ascii="Times New Roman" w:hAnsi="Times New Roman" w:cs="Times New Roman"/>
          <w:spacing w:val="-7"/>
          <w:szCs w:val="24"/>
        </w:rPr>
        <w:t xml:space="preserve"> </w:t>
      </w:r>
      <w:r w:rsidRPr="00563771">
        <w:rPr>
          <w:rFonts w:ascii="Times New Roman" w:hAnsi="Times New Roman" w:cs="Times New Roman"/>
          <w:spacing w:val="-2"/>
          <w:szCs w:val="24"/>
        </w:rPr>
        <w:t>control</w:t>
      </w:r>
      <w:bookmarkEnd w:id="255"/>
    </w:p>
    <w:p w14:paraId="7C2B7C80" w14:textId="430732B7" w:rsidR="001D493C" w:rsidRPr="00563771" w:rsidDel="00692C25" w:rsidRDefault="001D493C" w:rsidP="007D6ADB">
      <w:pPr>
        <w:pStyle w:val="BodyText"/>
        <w:spacing w:before="3"/>
        <w:rPr>
          <w:del w:id="256" w:author="Viering, Tammo" w:date="2024-12-18T16:46:00Z" w16du:dateUtc="2024-12-18T15:46:00Z"/>
          <w:rFonts w:cs="Times New Roman"/>
          <w:b/>
          <w:szCs w:val="24"/>
        </w:rPr>
      </w:pPr>
    </w:p>
    <w:p w14:paraId="7C2B7C83" w14:textId="04830E75" w:rsidR="001D493C" w:rsidRPr="00563771" w:rsidDel="00692C25" w:rsidRDefault="00A918C0" w:rsidP="00BC4F47">
      <w:pPr>
        <w:pStyle w:val="BodyText"/>
        <w:spacing w:line="271" w:lineRule="auto"/>
        <w:rPr>
          <w:del w:id="257" w:author="Viering, Tammo" w:date="2024-12-18T16:46:00Z" w16du:dateUtc="2024-12-18T15:46:00Z"/>
          <w:rFonts w:cs="Times New Roman"/>
          <w:szCs w:val="24"/>
        </w:rPr>
      </w:pPr>
      <w:del w:id="258" w:author="Viering, Tammo" w:date="2024-12-18T16:46:00Z" w16du:dateUtc="2024-12-18T15:46:00Z">
        <w:r w:rsidRPr="00563771" w:rsidDel="00692C25">
          <w:rPr>
            <w:rFonts w:cs="Times New Roman"/>
            <w:color w:val="339966"/>
            <w:szCs w:val="24"/>
          </w:rPr>
          <w:delText>Description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mechanisms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procedures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ensure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data</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quality</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 integrity, including accuracy and legibility of collected data and</w:delText>
        </w:r>
        <w:r w:rsidR="00BC4F47" w:rsidRPr="00563771" w:rsidDel="00692C25">
          <w:rPr>
            <w:rFonts w:cs="Times New Roman"/>
            <w:color w:val="339966"/>
            <w:szCs w:val="24"/>
          </w:rPr>
          <w:delText xml:space="preserve"> original documents, where applicable,</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delText>extent</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delText>of</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delText>source</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lastRenderedPageBreak/>
          <w:delText>data</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delText>verification</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delText>and</w:delText>
        </w:r>
        <w:r w:rsidR="00BC4F47" w:rsidRPr="00563771" w:rsidDel="00692C25">
          <w:rPr>
            <w:rFonts w:cs="Times New Roman"/>
            <w:color w:val="339966"/>
            <w:spacing w:val="-4"/>
            <w:szCs w:val="24"/>
          </w:rPr>
          <w:delText xml:space="preserve"> </w:delText>
        </w:r>
        <w:r w:rsidR="00BC4F47" w:rsidRPr="00563771" w:rsidDel="00692C25">
          <w:rPr>
            <w:rFonts w:cs="Times New Roman"/>
            <w:color w:val="339966"/>
            <w:szCs w:val="24"/>
          </w:rPr>
          <w:delText>validation of endpoints,</w:delText>
        </w:r>
        <w:r w:rsidR="00653708" w:rsidRPr="00563771" w:rsidDel="00692C25">
          <w:rPr>
            <w:rFonts w:cs="Times New Roman"/>
            <w:color w:val="339966"/>
            <w:szCs w:val="24"/>
          </w:rPr>
          <w:delText xml:space="preserve"> where applicable, and</w:delText>
        </w:r>
        <w:r w:rsidR="00BC4F47" w:rsidRPr="00563771" w:rsidDel="00692C25">
          <w:rPr>
            <w:rFonts w:cs="Times New Roman"/>
            <w:color w:val="339966"/>
            <w:szCs w:val="24"/>
          </w:rPr>
          <w:delText xml:space="preserve"> storage of records and archiving of the statistical programming performed to generate the results. </w:delText>
        </w:r>
      </w:del>
    </w:p>
    <w:p w14:paraId="7C2B7C84" w14:textId="28C9C41E" w:rsidR="001D493C" w:rsidRPr="00563771" w:rsidRDefault="002048A6" w:rsidP="002048A6">
      <w:r w:rsidRPr="002048A6">
        <w:t xml:space="preserve">Analyses will be conducted in-house by qualified </w:t>
      </w:r>
      <w:r w:rsidR="00C87CFE">
        <w:t xml:space="preserve">employees </w:t>
      </w:r>
      <w:r w:rsidR="00C87CFE">
        <w:rPr>
          <w:iCs/>
        </w:rPr>
        <w:t>with</w:t>
      </w:r>
      <w:r w:rsidR="00C87CFE" w:rsidRPr="00F8109F">
        <w:rPr>
          <w:iCs/>
        </w:rPr>
        <w:t xml:space="preserve"> specialized expertise in statistical analysis of secondary real-world evidence (RWE) data</w:t>
      </w:r>
      <w:r w:rsidRPr="002048A6">
        <w:t>.</w:t>
      </w:r>
      <w:r>
        <w:t xml:space="preserve"> </w:t>
      </w:r>
      <w:r w:rsidR="000C5FAD" w:rsidRPr="000C5FAD">
        <w:t xml:space="preserve">Quality checks will be carried out by the </w:t>
      </w:r>
      <w:proofErr w:type="gramStart"/>
      <w:r w:rsidR="000C5FAD" w:rsidRPr="000C5FAD">
        <w:t>responsible employees</w:t>
      </w:r>
      <w:proofErr w:type="gramEnd"/>
      <w:r w:rsidR="000C5FAD" w:rsidRPr="000C5FAD">
        <w:t xml:space="preserve"> throughout all phases of the analysis.</w:t>
      </w:r>
      <w:r w:rsidR="00451AC5">
        <w:t xml:space="preserve"> Respective </w:t>
      </w:r>
      <w:r w:rsidR="00A77FB7">
        <w:t xml:space="preserve">checks are to </w:t>
      </w:r>
      <w:r w:rsidR="00A77FB7" w:rsidRPr="00F8109F">
        <w:rPr>
          <w:iCs/>
        </w:rPr>
        <w:t>ensure that the analysis aligns with the study protocol and effectively addresses the agreed-upon research questions with the utmost quality.</w:t>
      </w:r>
      <w:r w:rsidR="000C5FAD">
        <w:t xml:space="preserve"> </w:t>
      </w:r>
      <w:r w:rsidR="00C15DF7">
        <w:t xml:space="preserve">To assure </w:t>
      </w:r>
      <w:r w:rsidR="007D5F6C">
        <w:t xml:space="preserve">completeness, accuracy, internal validity, and external validity </w:t>
      </w:r>
      <w:r w:rsidR="00C15DF7">
        <w:t>of results</w:t>
      </w:r>
      <w:r w:rsidR="009D569D">
        <w:t xml:space="preserve">, </w:t>
      </w:r>
      <w:r w:rsidR="007D5F6C">
        <w:t xml:space="preserve">all </w:t>
      </w:r>
      <w:r w:rsidR="009D569D">
        <w:t xml:space="preserve">results will </w:t>
      </w:r>
      <w:r w:rsidR="007D5F6C">
        <w:t xml:space="preserve">undergo review </w:t>
      </w:r>
      <w:r w:rsidR="003A0B0B" w:rsidRPr="00F8109F">
        <w:rPr>
          <w:iCs/>
        </w:rPr>
        <w:t>by multiple qualified employees</w:t>
      </w:r>
      <w:r w:rsidR="008F63E8">
        <w:t xml:space="preserve">.  </w:t>
      </w:r>
      <w:r w:rsidR="00126570">
        <w:t xml:space="preserve"> </w:t>
      </w:r>
    </w:p>
    <w:p w14:paraId="7C2B7C85" w14:textId="77777777" w:rsidR="001D493C" w:rsidRPr="00563771" w:rsidRDefault="00A918C0" w:rsidP="007D6ADB">
      <w:pPr>
        <w:pStyle w:val="Heading2"/>
        <w:numPr>
          <w:ilvl w:val="1"/>
          <w:numId w:val="2"/>
        </w:numPr>
        <w:tabs>
          <w:tab w:val="left" w:pos="768"/>
        </w:tabs>
        <w:ind w:left="768" w:hanging="541"/>
        <w:rPr>
          <w:rFonts w:ascii="Times New Roman" w:hAnsi="Times New Roman" w:cs="Times New Roman"/>
          <w:szCs w:val="24"/>
        </w:rPr>
      </w:pPr>
      <w:bookmarkStart w:id="259" w:name="9.9._Limitations_of_the_research_methods"/>
      <w:bookmarkStart w:id="260" w:name="_Toc185500726"/>
      <w:bookmarkEnd w:id="259"/>
      <w:r w:rsidRPr="00563771">
        <w:rPr>
          <w:rFonts w:ascii="Times New Roman" w:hAnsi="Times New Roman" w:cs="Times New Roman"/>
          <w:szCs w:val="24"/>
        </w:rPr>
        <w:t>Limitations</w:t>
      </w:r>
      <w:r w:rsidRPr="00563771">
        <w:rPr>
          <w:rFonts w:ascii="Times New Roman" w:hAnsi="Times New Roman" w:cs="Times New Roman"/>
          <w:spacing w:val="-5"/>
          <w:szCs w:val="24"/>
        </w:rPr>
        <w:t xml:space="preserve"> </w:t>
      </w:r>
      <w:r w:rsidRPr="00563771">
        <w:rPr>
          <w:rFonts w:ascii="Times New Roman" w:hAnsi="Times New Roman" w:cs="Times New Roman"/>
          <w:szCs w:val="24"/>
        </w:rPr>
        <w:t>of</w:t>
      </w:r>
      <w:r w:rsidRPr="00563771">
        <w:rPr>
          <w:rFonts w:ascii="Times New Roman" w:hAnsi="Times New Roman" w:cs="Times New Roman"/>
          <w:spacing w:val="-5"/>
          <w:szCs w:val="24"/>
        </w:rPr>
        <w:t xml:space="preserve"> </w:t>
      </w:r>
      <w:r w:rsidRPr="00563771">
        <w:rPr>
          <w:rFonts w:ascii="Times New Roman" w:hAnsi="Times New Roman" w:cs="Times New Roman"/>
          <w:szCs w:val="24"/>
        </w:rPr>
        <w:t>the</w:t>
      </w:r>
      <w:r w:rsidRPr="00563771">
        <w:rPr>
          <w:rFonts w:ascii="Times New Roman" w:hAnsi="Times New Roman" w:cs="Times New Roman"/>
          <w:spacing w:val="-5"/>
          <w:szCs w:val="24"/>
        </w:rPr>
        <w:t xml:space="preserve"> </w:t>
      </w:r>
      <w:r w:rsidRPr="00563771">
        <w:rPr>
          <w:rFonts w:ascii="Times New Roman" w:hAnsi="Times New Roman" w:cs="Times New Roman"/>
          <w:szCs w:val="24"/>
        </w:rPr>
        <w:t>research</w:t>
      </w:r>
      <w:r w:rsidRPr="00563771">
        <w:rPr>
          <w:rFonts w:ascii="Times New Roman" w:hAnsi="Times New Roman" w:cs="Times New Roman"/>
          <w:spacing w:val="-4"/>
          <w:szCs w:val="24"/>
        </w:rPr>
        <w:t xml:space="preserve"> </w:t>
      </w:r>
      <w:r w:rsidRPr="00563771">
        <w:rPr>
          <w:rFonts w:ascii="Times New Roman" w:hAnsi="Times New Roman" w:cs="Times New Roman"/>
          <w:spacing w:val="-2"/>
          <w:szCs w:val="24"/>
        </w:rPr>
        <w:t>methods</w:t>
      </w:r>
      <w:bookmarkEnd w:id="260"/>
    </w:p>
    <w:p w14:paraId="7C2B7C87" w14:textId="538580E4" w:rsidR="001D493C" w:rsidRPr="00563771" w:rsidDel="00692C25" w:rsidRDefault="00A918C0" w:rsidP="007D6ADB">
      <w:pPr>
        <w:pStyle w:val="BodyText"/>
        <w:spacing w:line="271" w:lineRule="auto"/>
        <w:ind w:right="260"/>
        <w:rPr>
          <w:del w:id="261" w:author="Viering, Tammo" w:date="2024-12-18T16:46:00Z" w16du:dateUtc="2024-12-18T15:46:00Z"/>
          <w:rFonts w:cs="Times New Roman"/>
          <w:szCs w:val="24"/>
        </w:rPr>
      </w:pPr>
      <w:del w:id="262" w:author="Viering, Tammo" w:date="2024-12-18T16:46:00Z" w16du:dateUtc="2024-12-18T15:46:00Z">
        <w:r w:rsidRPr="00563771" w:rsidDel="00692C25">
          <w:rPr>
            <w:rFonts w:cs="Times New Roman"/>
            <w:color w:val="339966"/>
            <w:szCs w:val="24"/>
          </w:rPr>
          <w:delText xml:space="preserve">Any potential limitations of the study design, data sources, and analytic methods, including issues relating to confounding, bias, </w:delText>
        </w:r>
        <w:r w:rsidR="00653708" w:rsidRPr="00563771" w:rsidDel="00692C25">
          <w:rPr>
            <w:rFonts w:cs="Times New Roman"/>
            <w:color w:val="339966"/>
            <w:szCs w:val="24"/>
          </w:rPr>
          <w:delText>generalizability</w:delText>
        </w:r>
        <w:r w:rsidRPr="00563771" w:rsidDel="00692C25">
          <w:rPr>
            <w:rFonts w:cs="Times New Roman"/>
            <w:color w:val="339966"/>
            <w:szCs w:val="24"/>
          </w:rPr>
          <w:delText>,</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random</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error</w:delText>
        </w:r>
        <w:r w:rsidR="00653708" w:rsidRPr="00563771" w:rsidDel="00692C25">
          <w:rPr>
            <w:rFonts w:cs="Times New Roman"/>
            <w:color w:val="339966"/>
            <w:szCs w:val="24"/>
          </w:rPr>
          <w:delText xml:space="preserve"> should be reported</w:delText>
        </w:r>
        <w:r w:rsidRPr="00563771" w:rsidDel="00692C25">
          <w:rPr>
            <w:rFonts w:cs="Times New Roman"/>
            <w:color w:val="339966"/>
            <w:szCs w:val="24"/>
          </w:rPr>
          <w:delText>.</w:delText>
        </w:r>
      </w:del>
    </w:p>
    <w:p w14:paraId="7C2B7C88" w14:textId="167F5740" w:rsidR="001D493C" w:rsidRPr="00563771" w:rsidRDefault="00BF2851" w:rsidP="00381BFD">
      <w:r>
        <w:t xml:space="preserve">The present </w:t>
      </w:r>
      <w:r w:rsidR="00C85A58">
        <w:t>analysis</w:t>
      </w:r>
      <w:r>
        <w:t xml:space="preserve"> faces several limitations particularly </w:t>
      </w:r>
      <w:r w:rsidR="005C1519">
        <w:t>associated with the use of the</w:t>
      </w:r>
      <w:r w:rsidRPr="00BF2851">
        <w:t xml:space="preserve"> THIN database</w:t>
      </w:r>
      <w:r w:rsidR="005C1519">
        <w:t>.</w:t>
      </w:r>
      <w:r w:rsidR="00413970">
        <w:t xml:space="preserve"> </w:t>
      </w:r>
      <w:r w:rsidR="00413970" w:rsidRPr="00413970">
        <w:t>The THIN database is not comprehensive. Information is only available if (1) a physician participates in data collection and (2) events and contacts are properly and completely recorded</w:t>
      </w:r>
      <w:r w:rsidR="002A19AD">
        <w:t>, i.e.</w:t>
      </w:r>
      <w:r w:rsidR="000C19BF">
        <w:t xml:space="preserve"> </w:t>
      </w:r>
      <w:r w:rsidR="002A19AD">
        <w:t>t</w:t>
      </w:r>
      <w:r w:rsidR="002A19AD" w:rsidRPr="002A19AD">
        <w:t xml:space="preserve">he accuracy and consistency of recorded data depend on the diligence and </w:t>
      </w:r>
      <w:proofErr w:type="gramStart"/>
      <w:r w:rsidR="002A19AD" w:rsidRPr="002A19AD">
        <w:t>practices</w:t>
      </w:r>
      <w:proofErr w:type="gramEnd"/>
      <w:r w:rsidR="002A19AD" w:rsidRPr="002A19AD">
        <w:t xml:space="preserve"> of </w:t>
      </w:r>
      <w:r w:rsidR="00C85A58">
        <w:t>the</w:t>
      </w:r>
      <w:r w:rsidR="002A19AD" w:rsidRPr="002A19AD">
        <w:t xml:space="preserve"> </w:t>
      </w:r>
      <w:r w:rsidR="002A19AD">
        <w:t>GP</w:t>
      </w:r>
      <w:r w:rsidR="002A19AD" w:rsidRPr="002A19AD">
        <w:t>s</w:t>
      </w:r>
      <w:r w:rsidR="000C19BF" w:rsidRPr="000C19BF">
        <w:t xml:space="preserve">. </w:t>
      </w:r>
      <w:r w:rsidR="00E91BB8" w:rsidRPr="00E91BB8">
        <w:t>The focus on primary care is another significant limitation in this regard.</w:t>
      </w:r>
      <w:r w:rsidR="001813D8" w:rsidRPr="001813D8">
        <w:t xml:space="preserve"> </w:t>
      </w:r>
      <w:r w:rsidR="00E91BB8">
        <w:t>Moreover</w:t>
      </w:r>
      <w:r w:rsidR="00141CF4" w:rsidRPr="00141CF4">
        <w:t>, variations in diagnostic and procedural coding practices between physicians and different</w:t>
      </w:r>
      <w:r w:rsidR="003D1724">
        <w:t xml:space="preserve"> geographic</w:t>
      </w:r>
      <w:r w:rsidR="00141CF4" w:rsidRPr="00141CF4">
        <w:t xml:space="preserve"> regions </w:t>
      </w:r>
      <w:r w:rsidR="00C85A58">
        <w:t>may</w:t>
      </w:r>
      <w:r w:rsidR="00141CF4" w:rsidRPr="00141CF4">
        <w:t xml:space="preserve"> lead to variability in the data.</w:t>
      </w:r>
      <w:r w:rsidR="003D1724">
        <w:t xml:space="preserve"> </w:t>
      </w:r>
      <w:r w:rsidR="00FB52C5">
        <w:t>Also</w:t>
      </w:r>
      <w:r w:rsidR="00E91BB8">
        <w:t xml:space="preserve">, due to the </w:t>
      </w:r>
      <w:r w:rsidR="00381BFD">
        <w:t>v</w:t>
      </w:r>
      <w:r w:rsidR="00381BFD" w:rsidRPr="00381BFD">
        <w:t>oluntary</w:t>
      </w:r>
      <w:r w:rsidR="00381BFD">
        <w:t xml:space="preserve"> nature of</w:t>
      </w:r>
      <w:r w:rsidR="00381BFD" w:rsidRPr="00381BFD">
        <w:t xml:space="preserve"> participation by physicians</w:t>
      </w:r>
      <w:r w:rsidR="005600FC">
        <w:t>,</w:t>
      </w:r>
      <w:r w:rsidR="00381BFD" w:rsidRPr="00381BFD">
        <w:t xml:space="preserve"> selection bias</w:t>
      </w:r>
      <w:r w:rsidR="00381BFD">
        <w:t xml:space="preserve">es may be </w:t>
      </w:r>
      <w:r w:rsidR="006C106F">
        <w:t>introduced,</w:t>
      </w:r>
      <w:r w:rsidR="00381BFD">
        <w:t xml:space="preserve"> and data </w:t>
      </w:r>
      <w:r w:rsidR="00381BFD" w:rsidRPr="00381BFD">
        <w:t>might not be fully representative of all healthcare providers.</w:t>
      </w:r>
      <w:r w:rsidR="00381BFD">
        <w:t xml:space="preserve"> </w:t>
      </w:r>
      <w:r w:rsidR="008E5068" w:rsidRPr="008E5068">
        <w:t>Any conclusions drawn from the results of this study should be made with these limitations in mind.</w:t>
      </w:r>
    </w:p>
    <w:p w14:paraId="7C2B7C8A" w14:textId="7CEC8678" w:rsidR="001D493C" w:rsidRPr="00692C25" w:rsidRDefault="00A918C0" w:rsidP="00692C25">
      <w:pPr>
        <w:pStyle w:val="Heading2"/>
        <w:numPr>
          <w:ilvl w:val="1"/>
          <w:numId w:val="2"/>
        </w:numPr>
        <w:tabs>
          <w:tab w:val="left" w:pos="924"/>
        </w:tabs>
        <w:ind w:left="924" w:hanging="697"/>
        <w:rPr>
          <w:rFonts w:ascii="Times New Roman" w:hAnsi="Times New Roman" w:cs="Times New Roman"/>
          <w:szCs w:val="24"/>
        </w:rPr>
      </w:pPr>
      <w:bookmarkStart w:id="263" w:name="9.10._Other_aspects"/>
      <w:bookmarkStart w:id="264" w:name="_Toc185500727"/>
      <w:bookmarkEnd w:id="263"/>
      <w:r w:rsidRPr="00563771">
        <w:rPr>
          <w:rFonts w:ascii="Times New Roman" w:hAnsi="Times New Roman" w:cs="Times New Roman"/>
          <w:szCs w:val="24"/>
        </w:rPr>
        <w:t>Other</w:t>
      </w:r>
      <w:r w:rsidRPr="00563771">
        <w:rPr>
          <w:rFonts w:ascii="Times New Roman" w:hAnsi="Times New Roman" w:cs="Times New Roman"/>
          <w:spacing w:val="-2"/>
          <w:szCs w:val="24"/>
        </w:rPr>
        <w:t xml:space="preserve"> aspects</w:t>
      </w:r>
      <w:bookmarkEnd w:id="264"/>
    </w:p>
    <w:p w14:paraId="7C2B7C8B" w14:textId="5A7C7010" w:rsidR="001D493C" w:rsidRPr="00563771" w:rsidDel="00692C25" w:rsidRDefault="00A918C0" w:rsidP="007D6ADB">
      <w:pPr>
        <w:pStyle w:val="BodyText"/>
        <w:spacing w:line="273" w:lineRule="auto"/>
        <w:rPr>
          <w:del w:id="265" w:author="Viering, Tammo" w:date="2024-12-18T16:46:00Z" w16du:dateUtc="2024-12-18T15:46:00Z"/>
          <w:rFonts w:cs="Times New Roman"/>
          <w:szCs w:val="24"/>
        </w:rPr>
      </w:pPr>
      <w:del w:id="266" w:author="Viering, Tammo" w:date="2024-12-18T16:46:00Z" w16du:dateUtc="2024-12-18T15:46:00Z">
        <w:r w:rsidRPr="00563771" w:rsidDel="00692C25">
          <w:rPr>
            <w:rFonts w:cs="Times New Roman"/>
            <w:color w:val="339966"/>
            <w:szCs w:val="24"/>
          </w:rPr>
          <w:delText>Any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other</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aspect</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research</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method</w:delText>
        </w:r>
        <w:r w:rsidR="00EE351D" w:rsidDel="00692C25">
          <w:rPr>
            <w:rFonts w:cs="Times New Roman"/>
            <w:color w:val="339966"/>
            <w:szCs w:val="24"/>
          </w:rPr>
          <w:delText>s</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not</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covered</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by</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3"/>
            <w:szCs w:val="24"/>
          </w:rPr>
          <w:delText xml:space="preserve"> </w:delText>
        </w:r>
        <w:r w:rsidRPr="00563771" w:rsidDel="00692C25">
          <w:rPr>
            <w:rFonts w:cs="Times New Roman"/>
            <w:color w:val="339966"/>
            <w:szCs w:val="24"/>
          </w:rPr>
          <w:delText xml:space="preserve">previous </w:delText>
        </w:r>
        <w:r w:rsidRPr="00563771" w:rsidDel="00692C25">
          <w:rPr>
            <w:rFonts w:cs="Times New Roman"/>
            <w:color w:val="339966"/>
            <w:spacing w:val="-2"/>
            <w:szCs w:val="24"/>
          </w:rPr>
          <w:delText>sections.</w:delText>
        </w:r>
      </w:del>
    </w:p>
    <w:p w14:paraId="7C2B7C8C" w14:textId="687EF5FD" w:rsidR="001D493C" w:rsidRPr="00692C25" w:rsidRDefault="00692C25" w:rsidP="00692C25">
      <w:r>
        <w:t>Not applicable.</w:t>
      </w:r>
    </w:p>
    <w:p w14:paraId="7C2B7C8D" w14:textId="77777777" w:rsidR="001D493C" w:rsidRPr="00563771" w:rsidRDefault="00A918C0" w:rsidP="007D6ADB">
      <w:pPr>
        <w:pStyle w:val="Heading1"/>
        <w:numPr>
          <w:ilvl w:val="0"/>
          <w:numId w:val="2"/>
        </w:numPr>
        <w:tabs>
          <w:tab w:val="left" w:pos="801"/>
        </w:tabs>
        <w:ind w:left="801" w:hanging="574"/>
        <w:rPr>
          <w:rFonts w:ascii="Times New Roman" w:hAnsi="Times New Roman" w:cs="Times New Roman"/>
          <w:sz w:val="24"/>
          <w:szCs w:val="24"/>
        </w:rPr>
      </w:pPr>
      <w:bookmarkStart w:id="267" w:name="10._Protection_of_human_subjects"/>
      <w:bookmarkStart w:id="268" w:name="_Toc185500728"/>
      <w:bookmarkEnd w:id="267"/>
      <w:r w:rsidRPr="00563771">
        <w:rPr>
          <w:rFonts w:ascii="Times New Roman" w:hAnsi="Times New Roman" w:cs="Times New Roman"/>
          <w:sz w:val="24"/>
          <w:szCs w:val="24"/>
        </w:rPr>
        <w:t>Protection</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of</w:t>
      </w:r>
      <w:r w:rsidRPr="00563771">
        <w:rPr>
          <w:rFonts w:ascii="Times New Roman" w:hAnsi="Times New Roman" w:cs="Times New Roman"/>
          <w:spacing w:val="-8"/>
          <w:sz w:val="24"/>
          <w:szCs w:val="24"/>
        </w:rPr>
        <w:t xml:space="preserve"> </w:t>
      </w:r>
      <w:r w:rsidRPr="00563771">
        <w:rPr>
          <w:rFonts w:ascii="Times New Roman" w:hAnsi="Times New Roman" w:cs="Times New Roman"/>
          <w:sz w:val="24"/>
          <w:szCs w:val="24"/>
        </w:rPr>
        <w:t>human</w:t>
      </w:r>
      <w:r w:rsidRPr="00563771">
        <w:rPr>
          <w:rFonts w:ascii="Times New Roman" w:hAnsi="Times New Roman" w:cs="Times New Roman"/>
          <w:spacing w:val="-6"/>
          <w:sz w:val="24"/>
          <w:szCs w:val="24"/>
        </w:rPr>
        <w:t xml:space="preserve"> </w:t>
      </w:r>
      <w:r w:rsidRPr="00563771">
        <w:rPr>
          <w:rFonts w:ascii="Times New Roman" w:hAnsi="Times New Roman" w:cs="Times New Roman"/>
          <w:spacing w:val="-2"/>
          <w:sz w:val="24"/>
          <w:szCs w:val="24"/>
        </w:rPr>
        <w:t>subjects</w:t>
      </w:r>
      <w:bookmarkEnd w:id="268"/>
    </w:p>
    <w:p w14:paraId="7C2B7C8E" w14:textId="14AECBFB" w:rsidR="001D493C" w:rsidRPr="00563771" w:rsidDel="00692C25" w:rsidRDefault="00A918C0" w:rsidP="007D6ADB">
      <w:pPr>
        <w:pStyle w:val="BodyText"/>
        <w:spacing w:before="257" w:line="271" w:lineRule="auto"/>
        <w:ind w:right="394"/>
        <w:rPr>
          <w:del w:id="269" w:author="Viering, Tammo" w:date="2024-12-18T16:45:00Z" w16du:dateUtc="2024-12-18T15:45:00Z"/>
          <w:rFonts w:cs="Times New Roman"/>
          <w:szCs w:val="24"/>
        </w:rPr>
      </w:pPr>
      <w:del w:id="270" w:author="Viering, Tammo" w:date="2024-12-18T16:45:00Z" w16du:dateUtc="2024-12-18T15:45:00Z">
        <w:r w:rsidRPr="00563771" w:rsidDel="00692C25">
          <w:rPr>
            <w:rFonts w:cs="Times New Roman"/>
            <w:color w:val="339966"/>
            <w:szCs w:val="24"/>
          </w:rPr>
          <w:delText xml:space="preserve">Safeguards </w:delText>
        </w:r>
        <w:r w:rsidR="00653708" w:rsidRPr="00563771" w:rsidDel="00692C25">
          <w:rPr>
            <w:rFonts w:cs="Times New Roman"/>
            <w:color w:val="339966"/>
            <w:szCs w:val="24"/>
          </w:rPr>
          <w:delText>to</w:delText>
        </w:r>
        <w:r w:rsidRPr="00563771" w:rsidDel="00692C25">
          <w:rPr>
            <w:rFonts w:cs="Times New Roman"/>
            <w:color w:val="339966"/>
            <w:szCs w:val="24"/>
          </w:rPr>
          <w:delText xml:space="preserve"> comply with </w:delText>
        </w:r>
        <w:r w:rsidR="00653708" w:rsidRPr="00563771" w:rsidDel="00692C25">
          <w:rPr>
            <w:rFonts w:cs="Times New Roman"/>
            <w:color w:val="339966"/>
            <w:szCs w:val="24"/>
          </w:rPr>
          <w:delText>any</w:delText>
        </w:r>
        <w:r w:rsidRPr="00563771" w:rsidDel="00692C25">
          <w:rPr>
            <w:rFonts w:cs="Times New Roman"/>
            <w:color w:val="339966"/>
            <w:szCs w:val="24"/>
          </w:rPr>
          <w:delText xml:space="preserve"> requirements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for</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ensuring</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well-being</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and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rights</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of</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participants</w:delText>
        </w:r>
        <w:r w:rsidR="00653708" w:rsidRPr="00563771" w:rsidDel="00692C25">
          <w:rPr>
            <w:rFonts w:cs="Times New Roman"/>
            <w:color w:val="339966"/>
            <w:szCs w:val="24"/>
          </w:rPr>
          <w:delText>, eg</w:delText>
        </w:r>
        <w:r w:rsidR="00874B86" w:rsidRPr="00563771" w:rsidDel="00692C25">
          <w:rPr>
            <w:rFonts w:cs="Times New Roman"/>
            <w:color w:val="339966"/>
            <w:szCs w:val="24"/>
          </w:rPr>
          <w:delText>,</w:delText>
        </w:r>
        <w:r w:rsidR="00653708" w:rsidRPr="00563771" w:rsidDel="00692C25">
          <w:rPr>
            <w:rFonts w:cs="Times New Roman"/>
            <w:color w:val="339966"/>
            <w:szCs w:val="24"/>
          </w:rPr>
          <w:delText xml:space="preserve"> where primary data collection may be conducted, medical chart review or other review of unstructured data, etc</w:delText>
        </w:r>
        <w:r w:rsidRPr="00563771" w:rsidDel="00692C25">
          <w:rPr>
            <w:rFonts w:cs="Times New Roman"/>
            <w:color w:val="339966"/>
            <w:szCs w:val="24"/>
          </w:rPr>
          <w:delText>.</w:delText>
        </w:r>
      </w:del>
    </w:p>
    <w:p w14:paraId="7C2B7C8F" w14:textId="284B49A4" w:rsidR="001D493C" w:rsidRPr="00563771" w:rsidRDefault="00A227BE" w:rsidP="00FF3BD0">
      <w:pPr>
        <w:rPr>
          <w:rFonts w:cs="Times New Roman"/>
          <w:szCs w:val="24"/>
        </w:rPr>
      </w:pPr>
      <w:r w:rsidRPr="00BF0703">
        <w:t xml:space="preserve">The security of patient data is a top priority </w:t>
      </w:r>
      <w:r>
        <w:t>in the present study</w:t>
      </w:r>
      <w:r w:rsidRPr="00BF0703">
        <w:t>.</w:t>
      </w:r>
      <w:r>
        <w:t xml:space="preserve"> </w:t>
      </w:r>
      <w:r w:rsidR="00B637F1" w:rsidRPr="00BF0703">
        <w:t>The data utilized in the current study is anonymized, ensuring that it cannot be linked back to individual patients.</w:t>
      </w:r>
      <w:r w:rsidR="00B637F1">
        <w:t xml:space="preserve"> All relevant data protection regulations will be followed to ensure privacy and protection of individual data. To safeguard patient information and maintain privacy, the analysis</w:t>
      </w:r>
      <w:r w:rsidR="00FF3BD0">
        <w:t xml:space="preserve"> on demographic information will be limited to the gender and age of the patients.</w:t>
      </w:r>
    </w:p>
    <w:p w14:paraId="7C2B7C90" w14:textId="77777777" w:rsidR="001D493C" w:rsidRPr="00563771" w:rsidRDefault="00A918C0" w:rsidP="007D6ADB">
      <w:pPr>
        <w:pStyle w:val="Heading1"/>
        <w:numPr>
          <w:ilvl w:val="0"/>
          <w:numId w:val="2"/>
        </w:numPr>
        <w:tabs>
          <w:tab w:val="left" w:pos="801"/>
        </w:tabs>
        <w:spacing w:before="1"/>
        <w:ind w:left="227" w:right="770" w:firstLine="0"/>
        <w:rPr>
          <w:rFonts w:ascii="Times New Roman" w:hAnsi="Times New Roman" w:cs="Times New Roman"/>
          <w:sz w:val="24"/>
          <w:szCs w:val="24"/>
        </w:rPr>
      </w:pPr>
      <w:bookmarkStart w:id="271" w:name="11._Management_and_reporting_of_adverse_"/>
      <w:bookmarkStart w:id="272" w:name="_Toc185500729"/>
      <w:bookmarkEnd w:id="271"/>
      <w:r w:rsidRPr="00563771">
        <w:rPr>
          <w:rFonts w:ascii="Times New Roman" w:hAnsi="Times New Roman" w:cs="Times New Roman"/>
          <w:sz w:val="24"/>
          <w:szCs w:val="24"/>
        </w:rPr>
        <w:t>Management</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and</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reporting</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of</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adverse</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 xml:space="preserve">events/adverse </w:t>
      </w:r>
      <w:r w:rsidRPr="00563771">
        <w:rPr>
          <w:rFonts w:ascii="Times New Roman" w:hAnsi="Times New Roman" w:cs="Times New Roman"/>
          <w:spacing w:val="-2"/>
          <w:sz w:val="24"/>
          <w:szCs w:val="24"/>
        </w:rPr>
        <w:t>reactions</w:t>
      </w:r>
      <w:bookmarkEnd w:id="272"/>
    </w:p>
    <w:p w14:paraId="3188E206" w14:textId="1AD11042" w:rsidR="00A02DAB" w:rsidRPr="00563771" w:rsidDel="00692C25" w:rsidRDefault="00653708" w:rsidP="007D6ADB">
      <w:pPr>
        <w:pStyle w:val="BodyText"/>
        <w:spacing w:before="255" w:line="271" w:lineRule="auto"/>
        <w:ind w:right="260"/>
        <w:rPr>
          <w:del w:id="273" w:author="Viering, Tammo" w:date="2024-12-18T16:45:00Z" w16du:dateUtc="2024-12-18T15:45:00Z"/>
          <w:rFonts w:cs="Times New Roman"/>
          <w:color w:val="339966"/>
          <w:szCs w:val="24"/>
        </w:rPr>
      </w:pPr>
      <w:del w:id="274" w:author="Viering, Tammo" w:date="2024-12-18T16:45:00Z" w16du:dateUtc="2024-12-18T15:45:00Z">
        <w:r w:rsidRPr="00563771" w:rsidDel="00692C25">
          <w:rPr>
            <w:rFonts w:cs="Times New Roman"/>
            <w:color w:val="339966"/>
            <w:szCs w:val="24"/>
          </w:rPr>
          <w:delText xml:space="preserve">Always consult with Global Safety Science and Operations for </w:delText>
        </w:r>
        <w:r w:rsidR="005C1278" w:rsidRPr="00563771" w:rsidDel="00692C25">
          <w:rPr>
            <w:rFonts w:cs="Times New Roman"/>
            <w:color w:val="339966"/>
            <w:szCs w:val="24"/>
          </w:rPr>
          <w:delText xml:space="preserve">current </w:delText>
        </w:r>
        <w:r w:rsidRPr="00563771" w:rsidDel="00692C25">
          <w:rPr>
            <w:rFonts w:cs="Times New Roman"/>
            <w:color w:val="339966"/>
            <w:szCs w:val="24"/>
          </w:rPr>
          <w:delText>template language</w:delText>
        </w:r>
        <w:r w:rsidR="005C1278" w:rsidRPr="00563771" w:rsidDel="00692C25">
          <w:rPr>
            <w:rFonts w:cs="Times New Roman"/>
            <w:color w:val="339966"/>
            <w:szCs w:val="24"/>
          </w:rPr>
          <w:delText>, as language may evolve</w:delText>
        </w:r>
        <w:r w:rsidR="00A918C0" w:rsidRPr="00563771" w:rsidDel="00692C25">
          <w:rPr>
            <w:rFonts w:cs="Times New Roman"/>
            <w:color w:val="339966"/>
            <w:szCs w:val="24"/>
          </w:rPr>
          <w:delText>.</w:delText>
        </w:r>
        <w:r w:rsidRPr="00563771" w:rsidDel="00692C25">
          <w:rPr>
            <w:rFonts w:cs="Times New Roman"/>
            <w:color w:val="339966"/>
            <w:szCs w:val="24"/>
          </w:rPr>
          <w:delText xml:space="preserve"> Refer study details to both Lisa Beth Barrett </w:delText>
        </w:r>
        <w:r w:rsidDel="00692C25">
          <w:fldChar w:fldCharType="begin"/>
        </w:r>
        <w:r w:rsidDel="00692C25">
          <w:delInstrText>HYPERLINK "mailto:lisa.barrett2@organon.com"</w:delInstrText>
        </w:r>
        <w:r w:rsidDel="00692C25">
          <w:fldChar w:fldCharType="separate"/>
        </w:r>
        <w:r w:rsidRPr="00563771" w:rsidDel="00692C25">
          <w:rPr>
            <w:rStyle w:val="Hyperlink"/>
            <w:rFonts w:cs="Times New Roman"/>
            <w:szCs w:val="24"/>
          </w:rPr>
          <w:delText>lisa.barrett2@organon.com</w:delText>
        </w:r>
        <w:r w:rsidDel="00692C25">
          <w:rPr>
            <w:rStyle w:val="Hyperlink"/>
            <w:rFonts w:cs="Times New Roman"/>
            <w:i w:val="0"/>
            <w:iCs w:val="0"/>
            <w:szCs w:val="24"/>
          </w:rPr>
          <w:fldChar w:fldCharType="end"/>
        </w:r>
        <w:r w:rsidRPr="00563771" w:rsidDel="00692C25">
          <w:rPr>
            <w:rFonts w:cs="Times New Roman"/>
            <w:color w:val="339966"/>
            <w:szCs w:val="24"/>
          </w:rPr>
          <w:delText xml:space="preserve"> (Medical Safety) and Miri Waldman </w:delText>
        </w:r>
        <w:r w:rsidDel="00692C25">
          <w:fldChar w:fldCharType="begin"/>
        </w:r>
        <w:r w:rsidDel="00692C25">
          <w:delInstrText>HYPERLINK "mailto:miri.waldman@organon.com"</w:delInstrText>
        </w:r>
        <w:r w:rsidDel="00692C25">
          <w:fldChar w:fldCharType="separate"/>
        </w:r>
        <w:r w:rsidRPr="00563771" w:rsidDel="00692C25">
          <w:rPr>
            <w:rStyle w:val="Hyperlink"/>
            <w:rFonts w:cs="Times New Roman"/>
            <w:szCs w:val="24"/>
          </w:rPr>
          <w:delText>miri.waldman@organon.com</w:delText>
        </w:r>
        <w:r w:rsidDel="00692C25">
          <w:rPr>
            <w:rStyle w:val="Hyperlink"/>
            <w:rFonts w:cs="Times New Roman"/>
            <w:i w:val="0"/>
            <w:iCs w:val="0"/>
            <w:szCs w:val="24"/>
          </w:rPr>
          <w:fldChar w:fldCharType="end"/>
        </w:r>
        <w:r w:rsidRPr="00563771" w:rsidDel="00692C25">
          <w:rPr>
            <w:rFonts w:cs="Times New Roman"/>
            <w:color w:val="339966"/>
            <w:szCs w:val="24"/>
          </w:rPr>
          <w:delText xml:space="preserve"> (Safety Operations)</w:delText>
        </w:r>
        <w:r w:rsidR="00202416" w:rsidRPr="00563771" w:rsidDel="00692C25">
          <w:rPr>
            <w:rFonts w:cs="Times New Roman"/>
            <w:color w:val="339966"/>
            <w:szCs w:val="24"/>
          </w:rPr>
          <w:delText xml:space="preserve"> by which template language can be provided</w:delText>
        </w:r>
        <w:r w:rsidRPr="00563771" w:rsidDel="00692C25">
          <w:rPr>
            <w:rFonts w:cs="Times New Roman"/>
            <w:color w:val="339966"/>
            <w:szCs w:val="24"/>
          </w:rPr>
          <w:delText xml:space="preserve">. </w:delText>
        </w:r>
        <w:r w:rsidR="00771ADD" w:rsidRPr="00563771" w:rsidDel="00692C25">
          <w:rPr>
            <w:rFonts w:cs="Times New Roman"/>
            <w:color w:val="339966"/>
            <w:szCs w:val="24"/>
          </w:rPr>
          <w:delText>Please also refer to the safety reporting template</w:delText>
        </w:r>
        <w:r w:rsidR="00484B6C" w:rsidRPr="00563771" w:rsidDel="00692C25">
          <w:rPr>
            <w:rFonts w:cs="Times New Roman"/>
            <w:color w:val="339966"/>
            <w:szCs w:val="24"/>
          </w:rPr>
          <w:delText xml:space="preserve"> provided by </w:delText>
        </w:r>
        <w:r w:rsidR="00484B6C" w:rsidRPr="00563771" w:rsidDel="00692C25">
          <w:rPr>
            <w:rFonts w:cs="Times New Roman"/>
            <w:color w:val="339966"/>
            <w:szCs w:val="24"/>
          </w:rPr>
          <w:lastRenderedPageBreak/>
          <w:delText>Organon Safety</w:delText>
        </w:r>
        <w:r w:rsidR="002B05D3" w:rsidRPr="00563771" w:rsidDel="00692C25">
          <w:rPr>
            <w:rFonts w:cs="Times New Roman"/>
            <w:color w:val="339966"/>
            <w:szCs w:val="24"/>
          </w:rPr>
          <w:delText xml:space="preserve"> here</w:delText>
        </w:r>
        <w:r w:rsidR="00202416" w:rsidRPr="00563771" w:rsidDel="00692C25">
          <w:rPr>
            <w:rFonts w:cs="Times New Roman"/>
            <w:color w:val="339966"/>
            <w:szCs w:val="24"/>
          </w:rPr>
          <w:delText>, current as of September 22, 2023</w:delText>
        </w:r>
        <w:r w:rsidR="00484B6C" w:rsidRPr="00563771" w:rsidDel="00692C25">
          <w:rPr>
            <w:rFonts w:cs="Times New Roman"/>
            <w:color w:val="339966"/>
            <w:szCs w:val="24"/>
          </w:rPr>
          <w:delText>:</w:delText>
        </w:r>
      </w:del>
    </w:p>
    <w:p w14:paraId="445DE62D" w14:textId="470DC912" w:rsidR="00484B6C" w:rsidRPr="00563771" w:rsidDel="00692C25" w:rsidRDefault="00A02DAB" w:rsidP="1A73B7B0">
      <w:pPr>
        <w:pStyle w:val="BodyText"/>
        <w:spacing w:before="255" w:line="271" w:lineRule="auto"/>
        <w:ind w:right="260"/>
        <w:rPr>
          <w:del w:id="275" w:author="Viering, Tammo" w:date="2024-12-18T16:45:00Z" w16du:dateUtc="2024-12-18T15:45:00Z"/>
          <w:rFonts w:cs="Times New Roman"/>
          <w:color w:val="339966"/>
        </w:rPr>
      </w:pPr>
      <w:del w:id="276" w:author="Viering, Tammo" w:date="2024-12-18T16:45:00Z" w16du:dateUtc="2024-12-18T15:45:00Z">
        <w:r w:rsidRPr="1A73B7B0" w:rsidDel="00A02DAB">
          <w:rPr>
            <w:rFonts w:cs="Times New Roman"/>
            <w:color w:val="339966"/>
          </w:rPr>
          <w:delText xml:space="preserve"> </w:delText>
        </w:r>
        <w:r w:rsidDel="00A02DAB">
          <w:delText>￼</w:delText>
        </w:r>
      </w:del>
    </w:p>
    <w:p w14:paraId="7C2B7C91" w14:textId="0D01F308" w:rsidR="001D493C" w:rsidRPr="00563771" w:rsidDel="00692C25" w:rsidRDefault="00A02DAB" w:rsidP="007D6ADB">
      <w:pPr>
        <w:pStyle w:val="BodyText"/>
        <w:spacing w:before="255" w:line="271" w:lineRule="auto"/>
        <w:ind w:right="260"/>
        <w:rPr>
          <w:del w:id="277" w:author="Viering, Tammo" w:date="2024-12-18T16:45:00Z" w16du:dateUtc="2024-12-18T15:45:00Z"/>
          <w:rFonts w:cs="Times New Roman"/>
          <w:szCs w:val="24"/>
        </w:rPr>
      </w:pPr>
      <w:del w:id="278" w:author="Viering, Tammo" w:date="2024-12-18T16:45:00Z" w16du:dateUtc="2024-12-18T15:45:00Z">
        <w:r w:rsidRPr="00563771" w:rsidDel="00692C25">
          <w:rPr>
            <w:rFonts w:cs="Times New Roman"/>
            <w:color w:val="339966"/>
            <w:szCs w:val="24"/>
          </w:rPr>
          <w:delText xml:space="preserve">Please </w:delText>
        </w:r>
        <w:r w:rsidR="00C22161" w:rsidRPr="00563771" w:rsidDel="00692C25">
          <w:rPr>
            <w:rFonts w:cs="Times New Roman"/>
            <w:color w:val="339966"/>
            <w:szCs w:val="24"/>
          </w:rPr>
          <w:delText>note that the</w:delText>
        </w:r>
        <w:r w:rsidR="00955124" w:rsidRPr="00563771" w:rsidDel="00692C25">
          <w:rPr>
            <w:rFonts w:cs="Times New Roman"/>
            <w:color w:val="339966"/>
            <w:szCs w:val="24"/>
          </w:rPr>
          <w:delText xml:space="preserve"> </w:delText>
        </w:r>
        <w:r w:rsidR="00C22161" w:rsidRPr="00563771" w:rsidDel="00692C25">
          <w:rPr>
            <w:rFonts w:cs="Times New Roman"/>
            <w:color w:val="339966"/>
            <w:szCs w:val="24"/>
          </w:rPr>
          <w:delText>language</w:delText>
        </w:r>
        <w:r w:rsidRPr="00563771" w:rsidDel="00692C25">
          <w:rPr>
            <w:rFonts w:cs="Times New Roman"/>
            <w:color w:val="339966"/>
            <w:szCs w:val="24"/>
          </w:rPr>
          <w:delText xml:space="preserve"> provided</w:delText>
        </w:r>
        <w:r w:rsidR="00C22161" w:rsidRPr="00563771" w:rsidDel="00692C25">
          <w:rPr>
            <w:rFonts w:cs="Times New Roman"/>
            <w:color w:val="339966"/>
            <w:szCs w:val="24"/>
          </w:rPr>
          <w:delText xml:space="preserve"> </w:delText>
        </w:r>
        <w:r w:rsidR="001B6B6E" w:rsidRPr="00563771" w:rsidDel="00692C25">
          <w:rPr>
            <w:rFonts w:cs="Times New Roman"/>
            <w:color w:val="339966"/>
            <w:szCs w:val="24"/>
          </w:rPr>
          <w:delText>will not pertain to all study types, therefore consultation with Safety during protocol development is advised.</w:delText>
        </w:r>
        <w:r w:rsidR="002B05D3" w:rsidRPr="00563771" w:rsidDel="00692C25">
          <w:rPr>
            <w:szCs w:val="24"/>
          </w:rPr>
          <w:delText xml:space="preserve"> </w:delText>
        </w:r>
      </w:del>
    </w:p>
    <w:p w14:paraId="7C2B7C92" w14:textId="1905BFDF" w:rsidR="001D493C" w:rsidRPr="00563771" w:rsidRDefault="00692C25" w:rsidP="00692C25">
      <w:r>
        <w:t>Not applicable.</w:t>
      </w:r>
    </w:p>
    <w:p w14:paraId="7C2B7C93" w14:textId="77777777" w:rsidR="001D493C" w:rsidRPr="00563771" w:rsidRDefault="00A918C0" w:rsidP="007D6ADB">
      <w:pPr>
        <w:pStyle w:val="Heading1"/>
        <w:numPr>
          <w:ilvl w:val="0"/>
          <w:numId w:val="2"/>
        </w:numPr>
        <w:tabs>
          <w:tab w:val="left" w:pos="801"/>
        </w:tabs>
        <w:ind w:left="801" w:hanging="574"/>
        <w:rPr>
          <w:rFonts w:ascii="Times New Roman" w:hAnsi="Times New Roman" w:cs="Times New Roman"/>
          <w:sz w:val="24"/>
          <w:szCs w:val="24"/>
        </w:rPr>
      </w:pPr>
      <w:bookmarkStart w:id="279" w:name="12._Plans_for_disseminating_and_communic"/>
      <w:bookmarkStart w:id="280" w:name="_Toc185500730"/>
      <w:bookmarkEnd w:id="279"/>
      <w:r w:rsidRPr="00563771">
        <w:rPr>
          <w:rFonts w:ascii="Times New Roman" w:hAnsi="Times New Roman" w:cs="Times New Roman"/>
          <w:sz w:val="24"/>
          <w:szCs w:val="24"/>
        </w:rPr>
        <w:t>Plans</w:t>
      </w:r>
      <w:r w:rsidRPr="00563771">
        <w:rPr>
          <w:rFonts w:ascii="Times New Roman" w:hAnsi="Times New Roman" w:cs="Times New Roman"/>
          <w:spacing w:val="-11"/>
          <w:sz w:val="24"/>
          <w:szCs w:val="24"/>
        </w:rPr>
        <w:t xml:space="preserve"> </w:t>
      </w:r>
      <w:r w:rsidRPr="00563771">
        <w:rPr>
          <w:rFonts w:ascii="Times New Roman" w:hAnsi="Times New Roman" w:cs="Times New Roman"/>
          <w:sz w:val="24"/>
          <w:szCs w:val="24"/>
        </w:rPr>
        <w:t>for</w:t>
      </w:r>
      <w:r w:rsidRPr="00563771">
        <w:rPr>
          <w:rFonts w:ascii="Times New Roman" w:hAnsi="Times New Roman" w:cs="Times New Roman"/>
          <w:spacing w:val="-10"/>
          <w:sz w:val="24"/>
          <w:szCs w:val="24"/>
        </w:rPr>
        <w:t xml:space="preserve"> </w:t>
      </w:r>
      <w:r w:rsidRPr="00563771">
        <w:rPr>
          <w:rFonts w:ascii="Times New Roman" w:hAnsi="Times New Roman" w:cs="Times New Roman"/>
          <w:sz w:val="24"/>
          <w:szCs w:val="24"/>
        </w:rPr>
        <w:t>disseminating</w:t>
      </w:r>
      <w:r w:rsidRPr="00563771">
        <w:rPr>
          <w:rFonts w:ascii="Times New Roman" w:hAnsi="Times New Roman" w:cs="Times New Roman"/>
          <w:spacing w:val="-10"/>
          <w:sz w:val="24"/>
          <w:szCs w:val="24"/>
        </w:rPr>
        <w:t xml:space="preserve"> </w:t>
      </w:r>
      <w:r w:rsidRPr="00563771">
        <w:rPr>
          <w:rFonts w:ascii="Times New Roman" w:hAnsi="Times New Roman" w:cs="Times New Roman"/>
          <w:sz w:val="24"/>
          <w:szCs w:val="24"/>
        </w:rPr>
        <w:t>and</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communicating</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study</w:t>
      </w:r>
      <w:r w:rsidRPr="00563771">
        <w:rPr>
          <w:rFonts w:ascii="Times New Roman" w:hAnsi="Times New Roman" w:cs="Times New Roman"/>
          <w:spacing w:val="-6"/>
          <w:sz w:val="24"/>
          <w:szCs w:val="24"/>
        </w:rPr>
        <w:t xml:space="preserve"> </w:t>
      </w:r>
      <w:r w:rsidRPr="00563771">
        <w:rPr>
          <w:rFonts w:ascii="Times New Roman" w:hAnsi="Times New Roman" w:cs="Times New Roman"/>
          <w:spacing w:val="-2"/>
          <w:sz w:val="24"/>
          <w:szCs w:val="24"/>
        </w:rPr>
        <w:t>results</w:t>
      </w:r>
      <w:bookmarkEnd w:id="280"/>
    </w:p>
    <w:p w14:paraId="7C2B7C94" w14:textId="7B501D92" w:rsidR="001D493C" w:rsidRPr="00F27BAF" w:rsidDel="00692C25" w:rsidRDefault="00CD346F" w:rsidP="007D6ADB">
      <w:pPr>
        <w:pStyle w:val="BodyText"/>
        <w:spacing w:before="257" w:line="271" w:lineRule="auto"/>
        <w:rPr>
          <w:del w:id="281" w:author="Viering, Tammo" w:date="2024-12-18T16:45:00Z" w16du:dateUtc="2024-12-18T15:45:00Z"/>
          <w:rFonts w:cs="Times New Roman"/>
          <w:i w:val="0"/>
          <w:iCs w:val="0"/>
          <w:color w:val="339966"/>
          <w:szCs w:val="24"/>
        </w:rPr>
      </w:pPr>
      <w:del w:id="282" w:author="Viering, Tammo" w:date="2024-12-18T16:45:00Z" w16du:dateUtc="2024-12-18T15:45:00Z">
        <w:r w:rsidRPr="00F27BAF" w:rsidDel="00692C25">
          <w:rPr>
            <w:rFonts w:cs="Times New Roman"/>
            <w:i w:val="0"/>
            <w:iCs w:val="0"/>
            <w:color w:val="339966"/>
            <w:szCs w:val="24"/>
          </w:rPr>
          <w:delText>P</w:delText>
        </w:r>
        <w:r w:rsidR="00653708" w:rsidRPr="00F27BAF" w:rsidDel="00692C25">
          <w:rPr>
            <w:rFonts w:cs="Times New Roman"/>
            <w:i w:val="0"/>
            <w:iCs w:val="0"/>
            <w:color w:val="339966"/>
            <w:szCs w:val="24"/>
          </w:rPr>
          <w:delText xml:space="preserve">lans for disseminating and communicating results including adherence to </w:delText>
        </w:r>
        <w:r w:rsidR="009C1579" w:rsidRPr="00F27BAF" w:rsidDel="00692C25">
          <w:rPr>
            <w:rFonts w:cs="Times New Roman"/>
            <w:i w:val="0"/>
            <w:iCs w:val="0"/>
            <w:color w:val="339966"/>
            <w:szCs w:val="24"/>
          </w:rPr>
          <w:delText xml:space="preserve">the International Committee of Medical Journal Editors (ICJME) </w:delText>
        </w:r>
        <w:r w:rsidR="00653708" w:rsidRPr="00F27BAF" w:rsidDel="00692C25">
          <w:rPr>
            <w:rFonts w:cs="Times New Roman"/>
            <w:i w:val="0"/>
            <w:iCs w:val="0"/>
            <w:color w:val="339966"/>
            <w:szCs w:val="24"/>
          </w:rPr>
          <w:delText xml:space="preserve">authorship requirements and reporting guidelines (eg, </w:delText>
        </w:r>
        <w:r w:rsidR="00722F07" w:rsidRPr="00F27BAF" w:rsidDel="00692C25">
          <w:rPr>
            <w:rFonts w:cs="Times New Roman"/>
            <w:i w:val="0"/>
            <w:iCs w:val="0"/>
            <w:color w:val="339966"/>
            <w:szCs w:val="24"/>
          </w:rPr>
          <w:delText>STROBE [STrengthening the Reporting of OBservational studies in Epidemiology]</w:delText>
        </w:r>
        <w:r w:rsidR="00653708" w:rsidRPr="00F27BAF" w:rsidDel="00692C25">
          <w:rPr>
            <w:rFonts w:cs="Times New Roman"/>
            <w:i w:val="0"/>
            <w:iCs w:val="0"/>
            <w:color w:val="339966"/>
            <w:szCs w:val="24"/>
          </w:rPr>
          <w:delText>)</w:delText>
        </w:r>
        <w:r w:rsidR="00A918C0" w:rsidRPr="00F27BAF" w:rsidDel="00692C25">
          <w:rPr>
            <w:rFonts w:cs="Times New Roman"/>
            <w:i w:val="0"/>
            <w:iCs w:val="0"/>
            <w:color w:val="339966"/>
            <w:szCs w:val="24"/>
          </w:rPr>
          <w:delText>.</w:delText>
        </w:r>
      </w:del>
    </w:p>
    <w:p w14:paraId="1FB024A5" w14:textId="16949560" w:rsidR="00A65FCD" w:rsidRPr="00F27BAF" w:rsidDel="00692C25" w:rsidRDefault="00A65FCD" w:rsidP="007D6ADB">
      <w:pPr>
        <w:pStyle w:val="BodyText"/>
        <w:spacing w:before="257" w:line="271" w:lineRule="auto"/>
        <w:rPr>
          <w:del w:id="283" w:author="Viering, Tammo" w:date="2024-12-18T16:45:00Z" w16du:dateUtc="2024-12-18T15:45:00Z"/>
          <w:rFonts w:cs="Times New Roman"/>
          <w:i w:val="0"/>
          <w:iCs w:val="0"/>
          <w:szCs w:val="24"/>
        </w:rPr>
      </w:pPr>
      <w:del w:id="284" w:author="Viering, Tammo" w:date="2024-12-18T16:45:00Z" w16du:dateUtc="2024-12-18T15:45:00Z">
        <w:r w:rsidRPr="00F27BAF" w:rsidDel="00692C25">
          <w:rPr>
            <w:rFonts w:cs="Times New Roman"/>
            <w:i w:val="0"/>
            <w:iCs w:val="0"/>
            <w:color w:val="339966"/>
            <w:szCs w:val="24"/>
          </w:rPr>
          <w:delText xml:space="preserve">Example text: </w:delText>
        </w:r>
        <w:r w:rsidR="00563771" w:rsidRPr="00F27BAF" w:rsidDel="00692C25">
          <w:rPr>
            <w:rFonts w:cs="Times New Roman"/>
            <w:i w:val="0"/>
            <w:iCs w:val="0"/>
            <w:color w:val="339966"/>
            <w:szCs w:val="24"/>
          </w:rPr>
          <w:delText>S</w:delText>
        </w:r>
        <w:r w:rsidRPr="00F27BAF" w:rsidDel="00692C25">
          <w:rPr>
            <w:rFonts w:cs="Times New Roman"/>
            <w:i w:val="0"/>
            <w:iCs w:val="0"/>
            <w:color w:val="339966"/>
            <w:szCs w:val="24"/>
          </w:rPr>
          <w:delText xml:space="preserve">tudy results will be published via congressional abstracts and/or a peer-reviewed manuscript, with authorship determined in accordance with the rules of the </w:delText>
        </w:r>
        <w:r w:rsidR="009C1579" w:rsidRPr="00F27BAF" w:rsidDel="00692C25">
          <w:rPr>
            <w:rFonts w:cs="Times New Roman"/>
            <w:i w:val="0"/>
            <w:iCs w:val="0"/>
            <w:color w:val="339966"/>
            <w:szCs w:val="24"/>
          </w:rPr>
          <w:delText>ICJME</w:delText>
        </w:r>
        <w:r w:rsidRPr="00F27BAF" w:rsidDel="00692C25">
          <w:rPr>
            <w:rFonts w:cs="Times New Roman"/>
            <w:i w:val="0"/>
            <w:iCs w:val="0"/>
            <w:color w:val="339966"/>
            <w:szCs w:val="24"/>
          </w:rPr>
          <w:delText xml:space="preserve"> and Good Publication Practice.</w:delText>
        </w:r>
        <w:r w:rsidR="00327B7F" w:rsidRPr="00F27BAF" w:rsidDel="00692C25">
          <w:rPr>
            <w:rFonts w:cs="Times New Roman"/>
            <w:i w:val="0"/>
            <w:iCs w:val="0"/>
            <w:color w:val="339966"/>
            <w:szCs w:val="24"/>
          </w:rPr>
          <w:delText xml:space="preserve"> Relevant reporting guidelines (eg, STROBE) will be adhered to as appropriate.</w:delText>
        </w:r>
      </w:del>
    </w:p>
    <w:p w14:paraId="7C2B7C95" w14:textId="08292A09" w:rsidR="001D493C" w:rsidRPr="00F27BAF" w:rsidRDefault="00F27BAF" w:rsidP="007D6ADB">
      <w:pPr>
        <w:pStyle w:val="BodyText"/>
        <w:rPr>
          <w:rFonts w:cs="Times New Roman"/>
          <w:i w:val="0"/>
          <w:iCs w:val="0"/>
          <w:szCs w:val="24"/>
        </w:rPr>
      </w:pPr>
      <w:r w:rsidRPr="00F27BAF">
        <w:rPr>
          <w:rFonts w:cs="Times New Roman"/>
          <w:i w:val="0"/>
          <w:iCs w:val="0"/>
          <w:highlight w:val="yellow"/>
        </w:rPr>
        <w:t>…</w:t>
      </w:r>
    </w:p>
    <w:p w14:paraId="7C2B7C96" w14:textId="77777777" w:rsidR="001D493C" w:rsidRPr="00563771" w:rsidRDefault="00A918C0" w:rsidP="007D6ADB">
      <w:pPr>
        <w:pStyle w:val="Heading1"/>
        <w:numPr>
          <w:ilvl w:val="0"/>
          <w:numId w:val="2"/>
        </w:numPr>
        <w:tabs>
          <w:tab w:val="left" w:pos="801"/>
        </w:tabs>
        <w:ind w:left="801" w:hanging="574"/>
        <w:rPr>
          <w:rFonts w:ascii="Times New Roman" w:hAnsi="Times New Roman" w:cs="Times New Roman"/>
          <w:sz w:val="24"/>
          <w:szCs w:val="24"/>
        </w:rPr>
      </w:pPr>
      <w:bookmarkStart w:id="285" w:name="13._References"/>
      <w:bookmarkStart w:id="286" w:name="_Toc185500731"/>
      <w:bookmarkEnd w:id="285"/>
      <w:commentRangeStart w:id="287"/>
      <w:r w:rsidRPr="00563771">
        <w:rPr>
          <w:rFonts w:ascii="Times New Roman" w:hAnsi="Times New Roman" w:cs="Times New Roman"/>
          <w:spacing w:val="-2"/>
          <w:sz w:val="24"/>
          <w:szCs w:val="24"/>
        </w:rPr>
        <w:t>References</w:t>
      </w:r>
      <w:bookmarkEnd w:id="286"/>
      <w:commentRangeEnd w:id="287"/>
      <w:r w:rsidR="002226C2">
        <w:rPr>
          <w:rStyle w:val="CommentReference"/>
          <w:rFonts w:ascii="Times New Roman" w:eastAsia="Courier New" w:hAnsi="Times New Roman" w:cs="Courier New"/>
          <w:b w:val="0"/>
          <w:bCs w:val="0"/>
        </w:rPr>
        <w:commentReference w:id="287"/>
      </w:r>
    </w:p>
    <w:p w14:paraId="7C2B7C97" w14:textId="3278D947" w:rsidR="001D493C" w:rsidRPr="00563771" w:rsidDel="00692C25" w:rsidRDefault="00A918C0" w:rsidP="00F10919">
      <w:pPr>
        <w:pStyle w:val="BodyText"/>
        <w:spacing w:before="260" w:after="0" w:line="271" w:lineRule="auto"/>
        <w:ind w:right="260"/>
        <w:rPr>
          <w:del w:id="288" w:author="Viering, Tammo" w:date="2024-12-18T16:45:00Z" w16du:dateUtc="2024-12-18T15:45:00Z"/>
          <w:rFonts w:cs="Times New Roman"/>
          <w:szCs w:val="24"/>
        </w:rPr>
      </w:pPr>
      <w:del w:id="289" w:author="Viering, Tammo" w:date="2024-12-18T16:45:00Z" w16du:dateUtc="2024-12-18T15:45:00Z">
        <w:r w:rsidRPr="00563771" w:rsidDel="00692C25">
          <w:rPr>
            <w:rFonts w:cs="Times New Roman"/>
            <w:color w:val="339966"/>
            <w:szCs w:val="24"/>
          </w:rPr>
          <w:delText>Numbered list of literature or electronic references of documents referred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to</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in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the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protocol.</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Sufficient</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information</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should</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be</w:delText>
        </w:r>
        <w:r w:rsidRPr="00563771" w:rsidDel="00692C25">
          <w:rPr>
            <w:rFonts w:cs="Times New Roman"/>
            <w:color w:val="339966"/>
            <w:spacing w:val="-4"/>
            <w:szCs w:val="24"/>
          </w:rPr>
          <w:delText xml:space="preserve"> </w:delText>
        </w:r>
        <w:r w:rsidRPr="00563771" w:rsidDel="00692C25">
          <w:rPr>
            <w:rFonts w:cs="Times New Roman"/>
            <w:color w:val="339966"/>
            <w:szCs w:val="24"/>
          </w:rPr>
          <w:delText>provided to allow retrieval of the document.</w:delText>
        </w:r>
      </w:del>
    </w:p>
    <w:p w14:paraId="33D45E5D" w14:textId="3B8ACDE3" w:rsidR="00F10919" w:rsidRPr="00F10919" w:rsidRDefault="00695391" w:rsidP="00F10919">
      <w:pPr>
        <w:pStyle w:val="EndNoteBibliography"/>
        <w:spacing w:after="0"/>
        <w:ind w:left="720" w:hanging="720"/>
      </w:pPr>
      <w:r>
        <w:rPr>
          <w:szCs w:val="24"/>
        </w:rPr>
        <w:fldChar w:fldCharType="begin"/>
      </w:r>
      <w:r>
        <w:rPr>
          <w:szCs w:val="24"/>
        </w:rPr>
        <w:instrText xml:space="preserve"> ADDIN EN.REFLIST </w:instrText>
      </w:r>
      <w:r>
        <w:rPr>
          <w:szCs w:val="24"/>
        </w:rPr>
        <w:fldChar w:fldCharType="separate"/>
      </w:r>
      <w:r w:rsidR="00F10919" w:rsidRPr="00F10919">
        <w:t>1.</w:t>
      </w:r>
      <w:r w:rsidR="00F10919" w:rsidRPr="00F10919">
        <w:tab/>
        <w:t xml:space="preserve">World Health Organization. </w:t>
      </w:r>
      <w:r w:rsidR="00F10919" w:rsidRPr="00F10919">
        <w:rPr>
          <w:i/>
        </w:rPr>
        <w:t>Migraine and other headache disorders</w:t>
      </w:r>
      <w:r w:rsidR="00F10919" w:rsidRPr="00F10919">
        <w:t xml:space="preserve">. 2024  2024-12-17]; Available from: </w:t>
      </w:r>
      <w:hyperlink r:id="rId16" w:history="1">
        <w:r w:rsidR="00F10919" w:rsidRPr="00F10919">
          <w:rPr>
            <w:rStyle w:val="Hyperlink"/>
          </w:rPr>
          <w:t>https://www.who.int/news-room/fact-sheets/detail/headache-disorders</w:t>
        </w:r>
      </w:hyperlink>
      <w:r w:rsidR="00F10919" w:rsidRPr="00F10919">
        <w:t>.</w:t>
      </w:r>
    </w:p>
    <w:p w14:paraId="012D0037" w14:textId="77777777" w:rsidR="00F10919" w:rsidRPr="00F10919" w:rsidRDefault="00F10919" w:rsidP="00F10919">
      <w:pPr>
        <w:pStyle w:val="EndNoteBibliography"/>
        <w:spacing w:after="0"/>
        <w:ind w:left="720" w:hanging="720"/>
      </w:pPr>
      <w:r w:rsidRPr="00F10919">
        <w:t>2.</w:t>
      </w:r>
      <w:r w:rsidRPr="00F10919">
        <w:tab/>
        <w:t xml:space="preserve">Steiner, T.J., et al., </w:t>
      </w:r>
      <w:r w:rsidRPr="00F10919">
        <w:rPr>
          <w:i/>
        </w:rPr>
        <w:t>Aids to management of headache disorders in primary care (2nd edition) : on behalf of the European Headache Federation and Lifting The Burden: the Global Campaign against Headache.</w:t>
      </w:r>
      <w:r w:rsidRPr="00F10919">
        <w:t xml:space="preserve"> J Headache Pain, 2019. </w:t>
      </w:r>
      <w:r w:rsidRPr="00F10919">
        <w:rPr>
          <w:b/>
        </w:rPr>
        <w:t>20</w:t>
      </w:r>
      <w:r w:rsidRPr="00F10919">
        <w:t>(1): p. 57.</w:t>
      </w:r>
    </w:p>
    <w:p w14:paraId="4CB8499D" w14:textId="77777777" w:rsidR="00F10919" w:rsidRPr="00F10919" w:rsidRDefault="00F10919" w:rsidP="00F10919">
      <w:pPr>
        <w:pStyle w:val="EndNoteBibliography"/>
        <w:spacing w:after="0"/>
        <w:ind w:left="720" w:hanging="720"/>
      </w:pPr>
      <w:r w:rsidRPr="00F10919">
        <w:t>3.</w:t>
      </w:r>
      <w:r w:rsidRPr="00F10919">
        <w:tab/>
        <w:t xml:space="preserve">Chen, Z.F., et al., </w:t>
      </w:r>
      <w:r w:rsidRPr="00F10919">
        <w:rPr>
          <w:i/>
        </w:rPr>
        <w:t>Global, regional, and national burden and trends of migraine among youths and young adults aged 15-39 years from 1990 to 2021: findings from the global burden of disease study 2021.</w:t>
      </w:r>
      <w:r w:rsidRPr="00F10919">
        <w:t xml:space="preserve"> J Headache Pain, 2024. </w:t>
      </w:r>
      <w:r w:rsidRPr="00F10919">
        <w:rPr>
          <w:b/>
        </w:rPr>
        <w:t>25</w:t>
      </w:r>
      <w:r w:rsidRPr="00F10919">
        <w:t>(1): p. 131.</w:t>
      </w:r>
    </w:p>
    <w:p w14:paraId="36240B83" w14:textId="77777777" w:rsidR="00F10919" w:rsidRPr="00F10919" w:rsidRDefault="00F10919" w:rsidP="00F10919">
      <w:pPr>
        <w:pStyle w:val="EndNoteBibliography"/>
        <w:spacing w:after="0"/>
        <w:ind w:left="720" w:hanging="720"/>
      </w:pPr>
      <w:r w:rsidRPr="00F10919">
        <w:t>4.</w:t>
      </w:r>
      <w:r w:rsidRPr="00F10919">
        <w:tab/>
        <w:t xml:space="preserve">Ryvlin, P., et al., </w:t>
      </w:r>
      <w:r w:rsidRPr="00F10919">
        <w:rPr>
          <w:i/>
        </w:rPr>
        <w:t>Current clinical practice in disabling and chronic migraine in the primary care setting: results from the European My-LIFE anamnesis survey.</w:t>
      </w:r>
      <w:r w:rsidRPr="00F10919">
        <w:t xml:space="preserve"> BMC Neurol, 2021. </w:t>
      </w:r>
      <w:r w:rsidRPr="00F10919">
        <w:rPr>
          <w:b/>
        </w:rPr>
        <w:t>21</w:t>
      </w:r>
      <w:r w:rsidRPr="00F10919">
        <w:t>(1): p. 1.</w:t>
      </w:r>
    </w:p>
    <w:p w14:paraId="7F60B705" w14:textId="77777777" w:rsidR="00F10919" w:rsidRPr="00F10919" w:rsidRDefault="00F10919" w:rsidP="00F10919">
      <w:pPr>
        <w:pStyle w:val="EndNoteBibliography"/>
        <w:spacing w:after="0"/>
        <w:ind w:left="720" w:hanging="720"/>
      </w:pPr>
      <w:r w:rsidRPr="00F10919">
        <w:t>5.</w:t>
      </w:r>
      <w:r w:rsidRPr="00F10919">
        <w:tab/>
        <w:t xml:space="preserve">Morgan, M., L. Jenkins, and L. Ridsdale, </w:t>
      </w:r>
      <w:r w:rsidRPr="00F10919">
        <w:rPr>
          <w:i/>
        </w:rPr>
        <w:t>Patient pressure for referral for headache: a qualitative study of GPs' referral behaviour.</w:t>
      </w:r>
      <w:r w:rsidRPr="00F10919">
        <w:t xml:space="preserve"> Br J Gen Pract, 2007. </w:t>
      </w:r>
      <w:r w:rsidRPr="00F10919">
        <w:rPr>
          <w:b/>
        </w:rPr>
        <w:t>57</w:t>
      </w:r>
      <w:r w:rsidRPr="00F10919">
        <w:t>(534): p. 29-35.</w:t>
      </w:r>
    </w:p>
    <w:p w14:paraId="6AF63363" w14:textId="77777777" w:rsidR="00F10919" w:rsidRPr="00F10919" w:rsidRDefault="00F10919" w:rsidP="00F10919">
      <w:pPr>
        <w:pStyle w:val="EndNoteBibliography"/>
        <w:spacing w:after="0"/>
        <w:ind w:left="720" w:hanging="720"/>
      </w:pPr>
      <w:r w:rsidRPr="00F10919">
        <w:t>6.</w:t>
      </w:r>
      <w:r w:rsidRPr="00F10919">
        <w:tab/>
        <w:t xml:space="preserve">Koch, M., et al., </w:t>
      </w:r>
      <w:r w:rsidRPr="00F10919">
        <w:rPr>
          <w:i/>
        </w:rPr>
        <w:t>Migraine patients in Germany - need for medical recognition and new preventive treatments: results from the PANORAMA survey.</w:t>
      </w:r>
      <w:r w:rsidRPr="00F10919">
        <w:t xml:space="preserve"> J Headache Pain, 2021. </w:t>
      </w:r>
      <w:r w:rsidRPr="00F10919">
        <w:rPr>
          <w:b/>
        </w:rPr>
        <w:t>22</w:t>
      </w:r>
      <w:r w:rsidRPr="00F10919">
        <w:t>(1): p. 106.</w:t>
      </w:r>
    </w:p>
    <w:p w14:paraId="5461E46C" w14:textId="707EED2D" w:rsidR="00F10919" w:rsidRPr="00F10919" w:rsidRDefault="00F10919" w:rsidP="00F10919">
      <w:pPr>
        <w:pStyle w:val="EndNoteBibliography"/>
        <w:spacing w:after="0"/>
        <w:ind w:left="720" w:hanging="720"/>
      </w:pPr>
      <w:r w:rsidRPr="00F10919">
        <w:t>7.</w:t>
      </w:r>
      <w:r w:rsidRPr="00F10919">
        <w:tab/>
        <w:t xml:space="preserve">Cegedim Health Data. </w:t>
      </w:r>
      <w:r w:rsidRPr="00F10919">
        <w:rPr>
          <w:i/>
        </w:rPr>
        <w:t>THIN® : The Health Improvement Network</w:t>
      </w:r>
      <w:r w:rsidRPr="00F10919">
        <w:t xml:space="preserve">. 2024  2024-12-18]; Available from: </w:t>
      </w:r>
      <w:hyperlink r:id="rId17" w:history="1">
        <w:r w:rsidRPr="00F10919">
          <w:rPr>
            <w:rStyle w:val="Hyperlink"/>
          </w:rPr>
          <w:t>https://www.cegedim-health-data.com/cegedim-health-data/thin-the-health-improvement-network/</w:t>
        </w:r>
      </w:hyperlink>
      <w:r w:rsidRPr="00F10919">
        <w:t>.</w:t>
      </w:r>
    </w:p>
    <w:p w14:paraId="3308C973" w14:textId="77777777" w:rsidR="00F10919" w:rsidRPr="00F10919" w:rsidRDefault="00F10919" w:rsidP="00F10919">
      <w:pPr>
        <w:pStyle w:val="EndNoteBibliography"/>
        <w:spacing w:after="0"/>
        <w:ind w:left="720" w:hanging="720"/>
      </w:pPr>
      <w:r w:rsidRPr="00F10919">
        <w:t>8.</w:t>
      </w:r>
      <w:r w:rsidRPr="00F10919">
        <w:tab/>
        <w:t xml:space="preserve">Lewis, J.D., et al., </w:t>
      </w:r>
      <w:r w:rsidRPr="00F10919">
        <w:rPr>
          <w:i/>
        </w:rPr>
        <w:t>Validation studies of the health improvement network (THIN) database for pharmacoepidemiology research.</w:t>
      </w:r>
      <w:r w:rsidRPr="00F10919">
        <w:t xml:space="preserve"> Pharmacoepidemiol Drug Saf, 2007. </w:t>
      </w:r>
      <w:r w:rsidRPr="00F10919">
        <w:rPr>
          <w:b/>
        </w:rPr>
        <w:t>16</w:t>
      </w:r>
      <w:r w:rsidRPr="00F10919">
        <w:t>(4): p. 393-401.</w:t>
      </w:r>
    </w:p>
    <w:p w14:paraId="5E070412" w14:textId="77777777" w:rsidR="00F10919" w:rsidRPr="00F10919" w:rsidRDefault="00F10919" w:rsidP="00F10919">
      <w:pPr>
        <w:pStyle w:val="EndNoteBibliography"/>
        <w:spacing w:after="0"/>
        <w:ind w:left="720" w:hanging="720"/>
      </w:pPr>
      <w:r w:rsidRPr="00F10919">
        <w:t>9.</w:t>
      </w:r>
      <w:r w:rsidRPr="00F10919">
        <w:tab/>
        <w:t xml:space="preserve">Valente, A., et al., </w:t>
      </w:r>
      <w:r w:rsidRPr="00F10919">
        <w:rPr>
          <w:i/>
        </w:rPr>
        <w:t>RWD76 Assessing the External Validity of Thin Database in Spain: A Reliable Source of Real-World Data for Observational Retrospective Research.</w:t>
      </w:r>
      <w:r w:rsidRPr="00F10919">
        <w:t xml:space="preserve"> Value in Health, 2023. </w:t>
      </w:r>
      <w:r w:rsidRPr="00F10919">
        <w:rPr>
          <w:b/>
        </w:rPr>
        <w:t>26</w:t>
      </w:r>
      <w:r w:rsidRPr="00F10919">
        <w:t>(12).</w:t>
      </w:r>
    </w:p>
    <w:p w14:paraId="6453CA0E" w14:textId="6D75DF5E" w:rsidR="001D493C" w:rsidRDefault="00695391" w:rsidP="00695391">
      <w:pPr>
        <w:spacing w:line="271" w:lineRule="auto"/>
        <w:rPr>
          <w:rFonts w:cs="Times New Roman"/>
          <w:szCs w:val="24"/>
        </w:rPr>
      </w:pPr>
      <w:r>
        <w:rPr>
          <w:rFonts w:cs="Times New Roman"/>
          <w:szCs w:val="24"/>
        </w:rPr>
        <w:lastRenderedPageBreak/>
        <w:fldChar w:fldCharType="end"/>
      </w:r>
    </w:p>
    <w:p w14:paraId="7C2B7C98" w14:textId="77777777" w:rsidR="00695391" w:rsidRPr="00563771" w:rsidRDefault="00695391" w:rsidP="007D6ADB">
      <w:pPr>
        <w:spacing w:line="271" w:lineRule="auto"/>
        <w:rPr>
          <w:rFonts w:cs="Times New Roman"/>
          <w:szCs w:val="24"/>
        </w:rPr>
        <w:sectPr w:rsidR="00695391" w:rsidRPr="00563771">
          <w:pgSz w:w="11910" w:h="16840"/>
          <w:pgMar w:top="1360" w:right="1020" w:bottom="1520" w:left="1020" w:header="0" w:footer="1336" w:gutter="0"/>
          <w:cols w:space="720"/>
        </w:sectPr>
      </w:pPr>
    </w:p>
    <w:p w14:paraId="7C2B7C99" w14:textId="77777777" w:rsidR="001D493C" w:rsidRPr="00563771" w:rsidRDefault="00A918C0" w:rsidP="007D6ADB">
      <w:pPr>
        <w:pStyle w:val="Heading1"/>
        <w:spacing w:before="75"/>
        <w:ind w:left="321" w:firstLine="0"/>
        <w:rPr>
          <w:rFonts w:ascii="Times New Roman" w:hAnsi="Times New Roman" w:cs="Times New Roman"/>
          <w:sz w:val="24"/>
          <w:szCs w:val="24"/>
        </w:rPr>
      </w:pPr>
      <w:bookmarkStart w:id="290" w:name="Annex_1._List_of_stand-alone_documents"/>
      <w:bookmarkStart w:id="291" w:name="_Annex_1._List"/>
      <w:bookmarkStart w:id="292" w:name="_Toc185500732"/>
      <w:bookmarkEnd w:id="290"/>
      <w:r w:rsidRPr="00563771">
        <w:rPr>
          <w:rFonts w:ascii="Times New Roman" w:hAnsi="Times New Roman" w:cs="Times New Roman"/>
          <w:sz w:val="24"/>
          <w:szCs w:val="24"/>
        </w:rPr>
        <w:lastRenderedPageBreak/>
        <w:t>Annex</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1.</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List</w:t>
      </w:r>
      <w:r w:rsidRPr="00563771">
        <w:rPr>
          <w:rFonts w:ascii="Times New Roman" w:hAnsi="Times New Roman" w:cs="Times New Roman"/>
          <w:spacing w:val="-9"/>
          <w:sz w:val="24"/>
          <w:szCs w:val="24"/>
        </w:rPr>
        <w:t xml:space="preserve"> </w:t>
      </w:r>
      <w:r w:rsidRPr="00563771">
        <w:rPr>
          <w:rFonts w:ascii="Times New Roman" w:hAnsi="Times New Roman" w:cs="Times New Roman"/>
          <w:sz w:val="24"/>
          <w:szCs w:val="24"/>
        </w:rPr>
        <w:t>of</w:t>
      </w:r>
      <w:r w:rsidRPr="00563771">
        <w:rPr>
          <w:rFonts w:ascii="Times New Roman" w:hAnsi="Times New Roman" w:cs="Times New Roman"/>
          <w:spacing w:val="-3"/>
          <w:sz w:val="24"/>
          <w:szCs w:val="24"/>
        </w:rPr>
        <w:t xml:space="preserve"> </w:t>
      </w:r>
      <w:r w:rsidRPr="00563771">
        <w:rPr>
          <w:rFonts w:ascii="Times New Roman" w:hAnsi="Times New Roman" w:cs="Times New Roman"/>
          <w:sz w:val="24"/>
          <w:szCs w:val="24"/>
        </w:rPr>
        <w:t>stand-alone</w:t>
      </w:r>
      <w:r w:rsidRPr="00563771">
        <w:rPr>
          <w:rFonts w:ascii="Times New Roman" w:hAnsi="Times New Roman" w:cs="Times New Roman"/>
          <w:spacing w:val="-6"/>
          <w:sz w:val="24"/>
          <w:szCs w:val="24"/>
        </w:rPr>
        <w:t xml:space="preserve"> </w:t>
      </w:r>
      <w:r w:rsidRPr="00563771">
        <w:rPr>
          <w:rFonts w:ascii="Times New Roman" w:hAnsi="Times New Roman" w:cs="Times New Roman"/>
          <w:spacing w:val="-2"/>
          <w:sz w:val="24"/>
          <w:szCs w:val="24"/>
        </w:rPr>
        <w:t>documents</w:t>
      </w:r>
      <w:bookmarkEnd w:id="291"/>
      <w:bookmarkEnd w:id="292"/>
    </w:p>
    <w:p w14:paraId="7C2B7C9A" w14:textId="5A0D50E9" w:rsidR="001D493C" w:rsidRPr="00563771" w:rsidRDefault="00A918C0" w:rsidP="007D6ADB">
      <w:pPr>
        <w:pStyle w:val="BodyText"/>
        <w:spacing w:before="259" w:line="271" w:lineRule="auto"/>
        <w:rPr>
          <w:rFonts w:cs="Times New Roman"/>
          <w:szCs w:val="24"/>
        </w:rPr>
      </w:pPr>
      <w:r w:rsidRPr="00563771">
        <w:rPr>
          <w:rFonts w:cs="Times New Roman"/>
          <w:color w:val="339966"/>
          <w:szCs w:val="24"/>
        </w:rPr>
        <w:t>Documents</w:t>
      </w:r>
      <w:r w:rsidRPr="00563771">
        <w:rPr>
          <w:rFonts w:cs="Times New Roman"/>
          <w:color w:val="339966"/>
          <w:spacing w:val="-3"/>
          <w:szCs w:val="24"/>
        </w:rPr>
        <w:t xml:space="preserve"> </w:t>
      </w:r>
      <w:r w:rsidRPr="00563771">
        <w:rPr>
          <w:rFonts w:cs="Times New Roman"/>
          <w:color w:val="339966"/>
          <w:szCs w:val="24"/>
        </w:rPr>
        <w:t>listed</w:t>
      </w:r>
      <w:r w:rsidRPr="00563771">
        <w:rPr>
          <w:rFonts w:cs="Times New Roman"/>
          <w:color w:val="339966"/>
          <w:spacing w:val="-3"/>
          <w:szCs w:val="24"/>
        </w:rPr>
        <w:t xml:space="preserve"> </w:t>
      </w:r>
      <w:r w:rsidRPr="00563771">
        <w:rPr>
          <w:rFonts w:cs="Times New Roman"/>
          <w:color w:val="339966"/>
          <w:szCs w:val="24"/>
        </w:rPr>
        <w:t>in</w:t>
      </w:r>
      <w:r w:rsidRPr="00563771">
        <w:rPr>
          <w:rFonts w:cs="Times New Roman"/>
          <w:color w:val="339966"/>
          <w:spacing w:val="-3"/>
          <w:szCs w:val="24"/>
        </w:rPr>
        <w:t xml:space="preserve"> </w:t>
      </w:r>
      <w:r w:rsidRPr="00563771">
        <w:rPr>
          <w:rFonts w:cs="Times New Roman"/>
          <w:color w:val="339966"/>
          <w:szCs w:val="24"/>
        </w:rPr>
        <w:t>Annex</w:t>
      </w:r>
      <w:r w:rsidRPr="00563771">
        <w:rPr>
          <w:rFonts w:cs="Times New Roman"/>
          <w:color w:val="339966"/>
          <w:spacing w:val="-3"/>
          <w:szCs w:val="24"/>
        </w:rPr>
        <w:t xml:space="preserve"> </w:t>
      </w:r>
      <w:r w:rsidRPr="00563771">
        <w:rPr>
          <w:rFonts w:cs="Times New Roman"/>
          <w:color w:val="339966"/>
          <w:szCs w:val="24"/>
        </w:rPr>
        <w:t>1</w:t>
      </w:r>
      <w:r w:rsidRPr="00563771">
        <w:rPr>
          <w:rFonts w:cs="Times New Roman"/>
          <w:color w:val="339966"/>
          <w:spacing w:val="-3"/>
          <w:szCs w:val="24"/>
        </w:rPr>
        <w:t xml:space="preserve"> </w:t>
      </w:r>
      <w:r w:rsidR="002B05D3" w:rsidRPr="00563771">
        <w:rPr>
          <w:rFonts w:cs="Times New Roman"/>
          <w:color w:val="339966"/>
          <w:spacing w:val="-3"/>
          <w:szCs w:val="24"/>
        </w:rPr>
        <w:t>(</w:t>
      </w:r>
      <w:proofErr w:type="spellStart"/>
      <w:r w:rsidR="002B05D3" w:rsidRPr="00563771">
        <w:rPr>
          <w:rFonts w:cs="Times New Roman"/>
          <w:color w:val="339966"/>
          <w:spacing w:val="-3"/>
          <w:szCs w:val="24"/>
        </w:rPr>
        <w:t>eg</w:t>
      </w:r>
      <w:proofErr w:type="spellEnd"/>
      <w:r w:rsidR="002B05D3" w:rsidRPr="00563771">
        <w:rPr>
          <w:rFonts w:cs="Times New Roman"/>
          <w:color w:val="339966"/>
          <w:spacing w:val="-3"/>
          <w:szCs w:val="24"/>
        </w:rPr>
        <w:t xml:space="preserve">, </w:t>
      </w:r>
      <w:r w:rsidR="008B35F0" w:rsidRPr="00563771">
        <w:rPr>
          <w:rFonts w:cs="Times New Roman"/>
          <w:color w:val="339966"/>
          <w:spacing w:val="-3"/>
          <w:szCs w:val="24"/>
        </w:rPr>
        <w:t>medical code</w:t>
      </w:r>
      <w:r w:rsidR="00BA56DC">
        <w:rPr>
          <w:rFonts w:cs="Times New Roman"/>
          <w:color w:val="339966"/>
          <w:spacing w:val="-3"/>
          <w:szCs w:val="24"/>
        </w:rPr>
        <w:t xml:space="preserve"> document</w:t>
      </w:r>
      <w:r w:rsidR="008B35F0" w:rsidRPr="00563771">
        <w:rPr>
          <w:rFonts w:cs="Times New Roman"/>
          <w:color w:val="339966"/>
          <w:spacing w:val="-3"/>
          <w:szCs w:val="24"/>
        </w:rPr>
        <w:t xml:space="preserve">) </w:t>
      </w:r>
      <w:r w:rsidRPr="00563771">
        <w:rPr>
          <w:rFonts w:cs="Times New Roman"/>
          <w:color w:val="339966"/>
          <w:szCs w:val="24"/>
        </w:rPr>
        <w:t>can</w:t>
      </w:r>
      <w:r w:rsidRPr="00563771">
        <w:rPr>
          <w:rFonts w:cs="Times New Roman"/>
          <w:color w:val="339966"/>
          <w:spacing w:val="-3"/>
          <w:szCs w:val="24"/>
        </w:rPr>
        <w:t xml:space="preserve"> </w:t>
      </w:r>
      <w:r w:rsidRPr="00563771">
        <w:rPr>
          <w:rFonts w:cs="Times New Roman"/>
          <w:color w:val="339966"/>
          <w:szCs w:val="24"/>
        </w:rPr>
        <w:t>be</w:t>
      </w:r>
      <w:r w:rsidRPr="00563771">
        <w:rPr>
          <w:rFonts w:cs="Times New Roman"/>
          <w:color w:val="339966"/>
          <w:spacing w:val="-3"/>
          <w:szCs w:val="24"/>
        </w:rPr>
        <w:t xml:space="preserve"> </w:t>
      </w:r>
      <w:r w:rsidRPr="00563771">
        <w:rPr>
          <w:rFonts w:cs="Times New Roman"/>
          <w:color w:val="339966"/>
          <w:szCs w:val="24"/>
        </w:rPr>
        <w:t>maintained</w:t>
      </w:r>
      <w:r w:rsidRPr="00563771">
        <w:rPr>
          <w:rFonts w:cs="Times New Roman"/>
          <w:color w:val="339966"/>
          <w:spacing w:val="-3"/>
          <w:szCs w:val="24"/>
        </w:rPr>
        <w:t xml:space="preserve"> </w:t>
      </w:r>
      <w:r w:rsidRPr="00563771">
        <w:rPr>
          <w:rFonts w:cs="Times New Roman"/>
          <w:color w:val="339966"/>
          <w:szCs w:val="24"/>
        </w:rPr>
        <w:t>separately</w:t>
      </w:r>
      <w:r w:rsidRPr="00563771">
        <w:rPr>
          <w:rFonts w:cs="Times New Roman"/>
          <w:color w:val="339966"/>
          <w:spacing w:val="-3"/>
          <w:szCs w:val="24"/>
        </w:rPr>
        <w:t xml:space="preserve"> </w:t>
      </w:r>
      <w:r w:rsidRPr="00563771">
        <w:rPr>
          <w:rFonts w:cs="Times New Roman"/>
          <w:color w:val="339966"/>
          <w:szCs w:val="24"/>
        </w:rPr>
        <w:t>from</w:t>
      </w:r>
      <w:r w:rsidRPr="00563771">
        <w:rPr>
          <w:rFonts w:cs="Times New Roman"/>
          <w:color w:val="339966"/>
          <w:spacing w:val="-3"/>
          <w:szCs w:val="24"/>
        </w:rPr>
        <w:t xml:space="preserve"> </w:t>
      </w:r>
      <w:r w:rsidRPr="00563771">
        <w:rPr>
          <w:rFonts w:cs="Times New Roman"/>
          <w:color w:val="339966"/>
          <w:szCs w:val="24"/>
        </w:rPr>
        <w:t>the</w:t>
      </w:r>
      <w:r w:rsidRPr="00563771">
        <w:rPr>
          <w:rFonts w:cs="Times New Roman"/>
          <w:color w:val="339966"/>
          <w:spacing w:val="-3"/>
          <w:szCs w:val="24"/>
        </w:rPr>
        <w:t xml:space="preserve"> </w:t>
      </w:r>
      <w:r w:rsidRPr="00563771">
        <w:rPr>
          <w:rFonts w:cs="Times New Roman"/>
          <w:color w:val="339966"/>
          <w:szCs w:val="24"/>
        </w:rPr>
        <w:t>study protocol</w:t>
      </w:r>
      <w:r w:rsidR="591AFE6D" w:rsidRPr="00563771">
        <w:rPr>
          <w:rFonts w:cs="Times New Roman"/>
          <w:color w:val="339966"/>
          <w:szCs w:val="24"/>
        </w:rPr>
        <w:t>, if needed or desired</w:t>
      </w:r>
      <w:r w:rsidRPr="00563771">
        <w:rPr>
          <w:rFonts w:cs="Times New Roman"/>
          <w:color w:val="339966"/>
          <w:szCs w:val="24"/>
        </w:rPr>
        <w:t xml:space="preserve">. </w:t>
      </w:r>
      <w:r w:rsidR="1BEC83A9" w:rsidRPr="00563771">
        <w:rPr>
          <w:rFonts w:cs="Times New Roman"/>
          <w:color w:val="339966"/>
          <w:szCs w:val="24"/>
        </w:rPr>
        <w:t xml:space="preserve">Such documents </w:t>
      </w:r>
      <w:r w:rsidRPr="00563771">
        <w:rPr>
          <w:rFonts w:cs="Times New Roman"/>
          <w:color w:val="339966"/>
          <w:szCs w:val="24"/>
        </w:rPr>
        <w:t xml:space="preserve">should be clearly identifiable and provided </w:t>
      </w:r>
      <w:r w:rsidR="507F9FC0" w:rsidRPr="00563771">
        <w:rPr>
          <w:rFonts w:cs="Times New Roman"/>
          <w:color w:val="339966"/>
          <w:szCs w:val="24"/>
        </w:rPr>
        <w:t xml:space="preserve">upon </w:t>
      </w:r>
      <w:r w:rsidRPr="00563771">
        <w:rPr>
          <w:rFonts w:cs="Times New Roman"/>
          <w:color w:val="339966"/>
          <w:szCs w:val="24"/>
        </w:rPr>
        <w:t>request</w:t>
      </w:r>
      <w:r w:rsidR="00A75DC9" w:rsidRPr="00563771">
        <w:rPr>
          <w:rFonts w:cs="Times New Roman"/>
          <w:color w:val="339966"/>
          <w:szCs w:val="24"/>
        </w:rPr>
        <w:t xml:space="preserve"> as</w:t>
      </w:r>
      <w:r w:rsidR="00DE3A54" w:rsidRPr="00563771">
        <w:rPr>
          <w:rFonts w:cs="Times New Roman"/>
          <w:color w:val="339966"/>
          <w:szCs w:val="24"/>
        </w:rPr>
        <w:t xml:space="preserve"> needed (</w:t>
      </w:r>
      <w:proofErr w:type="spellStart"/>
      <w:r w:rsidR="00DE3A54" w:rsidRPr="00563771">
        <w:rPr>
          <w:rFonts w:cs="Times New Roman"/>
          <w:color w:val="339966"/>
          <w:szCs w:val="24"/>
        </w:rPr>
        <w:t>eg</w:t>
      </w:r>
      <w:proofErr w:type="spellEnd"/>
      <w:r w:rsidR="00DE3A54" w:rsidRPr="00563771">
        <w:rPr>
          <w:rFonts w:cs="Times New Roman"/>
          <w:color w:val="339966"/>
          <w:szCs w:val="24"/>
        </w:rPr>
        <w:t xml:space="preserve">, </w:t>
      </w:r>
      <w:r w:rsidR="00A75DC9" w:rsidRPr="00563771">
        <w:rPr>
          <w:rFonts w:cs="Times New Roman"/>
          <w:color w:val="339966"/>
          <w:szCs w:val="24"/>
        </w:rPr>
        <w:t xml:space="preserve">as may be requested </w:t>
      </w:r>
      <w:r w:rsidR="00DE3A54" w:rsidRPr="00563771">
        <w:rPr>
          <w:rFonts w:cs="Times New Roman"/>
          <w:color w:val="339966"/>
          <w:szCs w:val="24"/>
        </w:rPr>
        <w:t>from a scientific journal for publication)</w:t>
      </w:r>
      <w:r w:rsidRPr="00563771">
        <w:rPr>
          <w:rFonts w:cs="Times New Roman"/>
          <w:color w:val="339966"/>
          <w:szCs w:val="24"/>
        </w:rPr>
        <w:t>. Write “None” if there is no document or list documents in a table as indicated below.</w:t>
      </w:r>
    </w:p>
    <w:p w14:paraId="7C2B7C9B" w14:textId="77777777" w:rsidR="001D493C" w:rsidRPr="00563771" w:rsidRDefault="001D493C" w:rsidP="007D6ADB">
      <w:pPr>
        <w:pStyle w:val="BodyText"/>
        <w:spacing w:before="7"/>
        <w:rPr>
          <w:rFonts w:cs="Times New Roman"/>
          <w:szCs w:val="2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7"/>
        <w:gridCol w:w="2407"/>
        <w:gridCol w:w="2407"/>
        <w:gridCol w:w="2407"/>
      </w:tblGrid>
      <w:tr w:rsidR="001D493C" w:rsidRPr="00563771" w14:paraId="7C2B7CA0" w14:textId="77777777">
        <w:trPr>
          <w:trHeight w:val="700"/>
        </w:trPr>
        <w:tc>
          <w:tcPr>
            <w:tcW w:w="2407" w:type="dxa"/>
            <w:tcBorders>
              <w:bottom w:val="single" w:sz="6" w:space="0" w:color="000000"/>
              <w:right w:val="single" w:sz="6" w:space="0" w:color="000000"/>
            </w:tcBorders>
          </w:tcPr>
          <w:p w14:paraId="7C2B7C9C" w14:textId="77777777" w:rsidR="001D493C" w:rsidRPr="00563771" w:rsidRDefault="00A918C0" w:rsidP="007D6ADB">
            <w:pPr>
              <w:pStyle w:val="TableParagraph"/>
              <w:spacing w:before="63"/>
              <w:rPr>
                <w:rFonts w:cs="Times New Roman"/>
                <w:szCs w:val="24"/>
              </w:rPr>
            </w:pPr>
            <w:r w:rsidRPr="00563771">
              <w:rPr>
                <w:rFonts w:cs="Times New Roman"/>
                <w:spacing w:val="-2"/>
                <w:szCs w:val="24"/>
              </w:rPr>
              <w:t>Number</w:t>
            </w:r>
          </w:p>
        </w:tc>
        <w:tc>
          <w:tcPr>
            <w:tcW w:w="2407" w:type="dxa"/>
            <w:tcBorders>
              <w:left w:val="single" w:sz="6" w:space="0" w:color="000000"/>
              <w:bottom w:val="single" w:sz="6" w:space="0" w:color="000000"/>
              <w:right w:val="single" w:sz="6" w:space="0" w:color="000000"/>
            </w:tcBorders>
          </w:tcPr>
          <w:p w14:paraId="7C2B7C9D" w14:textId="77777777" w:rsidR="001D493C" w:rsidRPr="00563771" w:rsidRDefault="00A918C0" w:rsidP="007D6ADB">
            <w:pPr>
              <w:pStyle w:val="TableParagraph"/>
              <w:spacing w:before="61" w:line="309" w:lineRule="auto"/>
              <w:ind w:left="105" w:right="443"/>
              <w:rPr>
                <w:rFonts w:cs="Times New Roman"/>
                <w:szCs w:val="24"/>
              </w:rPr>
            </w:pPr>
            <w:r w:rsidRPr="00563771">
              <w:rPr>
                <w:rFonts w:cs="Times New Roman"/>
                <w:szCs w:val="24"/>
              </w:rPr>
              <w:t>Document</w:t>
            </w:r>
            <w:r w:rsidRPr="00563771">
              <w:rPr>
                <w:rFonts w:cs="Times New Roman"/>
                <w:spacing w:val="-16"/>
                <w:szCs w:val="24"/>
              </w:rPr>
              <w:t xml:space="preserve"> </w:t>
            </w:r>
            <w:r w:rsidRPr="00563771">
              <w:rPr>
                <w:rFonts w:cs="Times New Roman"/>
                <w:szCs w:val="24"/>
              </w:rPr>
              <w:t xml:space="preserve">reference </w:t>
            </w:r>
            <w:r w:rsidRPr="00563771">
              <w:rPr>
                <w:rFonts w:cs="Times New Roman"/>
                <w:spacing w:val="-2"/>
                <w:szCs w:val="24"/>
              </w:rPr>
              <w:t>number</w:t>
            </w:r>
          </w:p>
        </w:tc>
        <w:tc>
          <w:tcPr>
            <w:tcW w:w="2407" w:type="dxa"/>
            <w:tcBorders>
              <w:left w:val="single" w:sz="6" w:space="0" w:color="000000"/>
              <w:bottom w:val="single" w:sz="6" w:space="0" w:color="000000"/>
              <w:right w:val="single" w:sz="6" w:space="0" w:color="000000"/>
            </w:tcBorders>
          </w:tcPr>
          <w:p w14:paraId="7C2B7C9E" w14:textId="77777777" w:rsidR="001D493C" w:rsidRPr="00563771" w:rsidRDefault="00A918C0" w:rsidP="007D6ADB">
            <w:pPr>
              <w:pStyle w:val="TableParagraph"/>
              <w:spacing w:before="63"/>
              <w:ind w:left="105"/>
              <w:rPr>
                <w:rFonts w:cs="Times New Roman"/>
                <w:szCs w:val="24"/>
              </w:rPr>
            </w:pPr>
            <w:r w:rsidRPr="00563771">
              <w:rPr>
                <w:rFonts w:cs="Times New Roman"/>
                <w:spacing w:val="-4"/>
                <w:szCs w:val="24"/>
              </w:rPr>
              <w:t>Date</w:t>
            </w:r>
          </w:p>
        </w:tc>
        <w:tc>
          <w:tcPr>
            <w:tcW w:w="2407" w:type="dxa"/>
            <w:tcBorders>
              <w:left w:val="single" w:sz="6" w:space="0" w:color="000000"/>
              <w:bottom w:val="single" w:sz="6" w:space="0" w:color="000000"/>
            </w:tcBorders>
          </w:tcPr>
          <w:p w14:paraId="7C2B7C9F" w14:textId="77777777" w:rsidR="001D493C" w:rsidRPr="00563771" w:rsidRDefault="00A918C0" w:rsidP="007D6ADB">
            <w:pPr>
              <w:pStyle w:val="TableParagraph"/>
              <w:spacing w:before="63"/>
              <w:ind w:left="105"/>
              <w:rPr>
                <w:rFonts w:cs="Times New Roman"/>
                <w:szCs w:val="24"/>
              </w:rPr>
            </w:pPr>
            <w:r w:rsidRPr="00563771">
              <w:rPr>
                <w:rFonts w:cs="Times New Roman"/>
                <w:spacing w:val="-2"/>
                <w:szCs w:val="24"/>
              </w:rPr>
              <w:t>Title</w:t>
            </w:r>
          </w:p>
        </w:tc>
      </w:tr>
      <w:tr w:rsidR="001D493C" w:rsidRPr="00563771" w14:paraId="7C2B7CA5" w14:textId="77777777">
        <w:trPr>
          <w:trHeight w:val="419"/>
        </w:trPr>
        <w:tc>
          <w:tcPr>
            <w:tcW w:w="2407" w:type="dxa"/>
            <w:tcBorders>
              <w:top w:val="single" w:sz="6" w:space="0" w:color="000000"/>
              <w:bottom w:val="single" w:sz="6" w:space="0" w:color="000000"/>
              <w:right w:val="single" w:sz="6" w:space="0" w:color="000000"/>
            </w:tcBorders>
          </w:tcPr>
          <w:p w14:paraId="7C2B7CA1" w14:textId="77777777" w:rsidR="001D493C" w:rsidRPr="00563771" w:rsidRDefault="00A918C0" w:rsidP="007D6ADB">
            <w:pPr>
              <w:pStyle w:val="TableParagraph"/>
              <w:rPr>
                <w:rFonts w:cs="Times New Roman"/>
                <w:i/>
                <w:szCs w:val="24"/>
              </w:rPr>
            </w:pPr>
            <w:r w:rsidRPr="00563771">
              <w:rPr>
                <w:rFonts w:cs="Times New Roman"/>
                <w:i/>
                <w:color w:val="339966"/>
                <w:szCs w:val="24"/>
              </w:rPr>
              <w:t>1</w:t>
            </w:r>
          </w:p>
        </w:tc>
        <w:tc>
          <w:tcPr>
            <w:tcW w:w="2407" w:type="dxa"/>
            <w:tcBorders>
              <w:top w:val="single" w:sz="6" w:space="0" w:color="000000"/>
              <w:left w:val="single" w:sz="6" w:space="0" w:color="000000"/>
              <w:bottom w:val="single" w:sz="6" w:space="0" w:color="000000"/>
              <w:right w:val="single" w:sz="6" w:space="0" w:color="000000"/>
            </w:tcBorders>
          </w:tcPr>
          <w:p w14:paraId="7C2B7CA2" w14:textId="77777777" w:rsidR="001D493C" w:rsidRPr="00563771" w:rsidRDefault="00A918C0" w:rsidP="007D6ADB">
            <w:pPr>
              <w:pStyle w:val="TableParagraph"/>
              <w:ind w:left="105"/>
              <w:rPr>
                <w:rFonts w:cs="Times New Roman"/>
                <w:i/>
                <w:szCs w:val="24"/>
              </w:rPr>
            </w:pPr>
            <w:r w:rsidRPr="00563771">
              <w:rPr>
                <w:rFonts w:cs="Times New Roman"/>
                <w:i/>
                <w:color w:val="339966"/>
                <w:spacing w:val="-2"/>
                <w:szCs w:val="24"/>
              </w:rPr>
              <w:t>Number</w:t>
            </w:r>
          </w:p>
        </w:tc>
        <w:tc>
          <w:tcPr>
            <w:tcW w:w="2407" w:type="dxa"/>
            <w:tcBorders>
              <w:top w:val="single" w:sz="6" w:space="0" w:color="000000"/>
              <w:left w:val="single" w:sz="6" w:space="0" w:color="000000"/>
              <w:bottom w:val="single" w:sz="6" w:space="0" w:color="000000"/>
              <w:right w:val="single" w:sz="6" w:space="0" w:color="000000"/>
            </w:tcBorders>
          </w:tcPr>
          <w:p w14:paraId="7C2B7CA3"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Date</w:t>
            </w:r>
          </w:p>
        </w:tc>
        <w:tc>
          <w:tcPr>
            <w:tcW w:w="2407" w:type="dxa"/>
            <w:tcBorders>
              <w:top w:val="single" w:sz="6" w:space="0" w:color="000000"/>
              <w:left w:val="single" w:sz="6" w:space="0" w:color="000000"/>
              <w:bottom w:val="single" w:sz="6" w:space="0" w:color="000000"/>
            </w:tcBorders>
          </w:tcPr>
          <w:p w14:paraId="7C2B7CA4"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Text</w:t>
            </w:r>
          </w:p>
        </w:tc>
      </w:tr>
      <w:tr w:rsidR="001D493C" w:rsidRPr="00563771" w14:paraId="7C2B7CAA" w14:textId="77777777">
        <w:trPr>
          <w:trHeight w:val="419"/>
        </w:trPr>
        <w:tc>
          <w:tcPr>
            <w:tcW w:w="2407" w:type="dxa"/>
            <w:tcBorders>
              <w:top w:val="single" w:sz="6" w:space="0" w:color="000000"/>
              <w:bottom w:val="single" w:sz="6" w:space="0" w:color="000000"/>
              <w:right w:val="single" w:sz="6" w:space="0" w:color="000000"/>
            </w:tcBorders>
          </w:tcPr>
          <w:p w14:paraId="7C2B7CA6" w14:textId="77777777" w:rsidR="001D493C" w:rsidRPr="00563771" w:rsidRDefault="00A918C0" w:rsidP="007D6ADB">
            <w:pPr>
              <w:pStyle w:val="TableParagraph"/>
              <w:rPr>
                <w:rFonts w:cs="Times New Roman"/>
                <w:i/>
                <w:szCs w:val="24"/>
              </w:rPr>
            </w:pPr>
            <w:r w:rsidRPr="00563771">
              <w:rPr>
                <w:rFonts w:cs="Times New Roman"/>
                <w:i/>
                <w:color w:val="339966"/>
                <w:szCs w:val="24"/>
              </w:rPr>
              <w:t>2</w:t>
            </w:r>
          </w:p>
        </w:tc>
        <w:tc>
          <w:tcPr>
            <w:tcW w:w="2407" w:type="dxa"/>
            <w:tcBorders>
              <w:top w:val="single" w:sz="6" w:space="0" w:color="000000"/>
              <w:left w:val="single" w:sz="6" w:space="0" w:color="000000"/>
              <w:bottom w:val="single" w:sz="6" w:space="0" w:color="000000"/>
              <w:right w:val="single" w:sz="6" w:space="0" w:color="000000"/>
            </w:tcBorders>
          </w:tcPr>
          <w:p w14:paraId="7C2B7CA7" w14:textId="77777777" w:rsidR="001D493C" w:rsidRPr="00563771" w:rsidRDefault="00A918C0" w:rsidP="007D6ADB">
            <w:pPr>
              <w:pStyle w:val="TableParagraph"/>
              <w:ind w:left="105"/>
              <w:rPr>
                <w:rFonts w:cs="Times New Roman"/>
                <w:i/>
                <w:szCs w:val="24"/>
              </w:rPr>
            </w:pPr>
            <w:r w:rsidRPr="00563771">
              <w:rPr>
                <w:rFonts w:cs="Times New Roman"/>
                <w:i/>
                <w:color w:val="339966"/>
                <w:spacing w:val="-2"/>
                <w:szCs w:val="24"/>
              </w:rPr>
              <w:t>Number</w:t>
            </w:r>
          </w:p>
        </w:tc>
        <w:tc>
          <w:tcPr>
            <w:tcW w:w="2407" w:type="dxa"/>
            <w:tcBorders>
              <w:top w:val="single" w:sz="6" w:space="0" w:color="000000"/>
              <w:left w:val="single" w:sz="6" w:space="0" w:color="000000"/>
              <w:bottom w:val="single" w:sz="6" w:space="0" w:color="000000"/>
              <w:right w:val="single" w:sz="6" w:space="0" w:color="000000"/>
            </w:tcBorders>
          </w:tcPr>
          <w:p w14:paraId="7C2B7CA8"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Date</w:t>
            </w:r>
          </w:p>
        </w:tc>
        <w:tc>
          <w:tcPr>
            <w:tcW w:w="2407" w:type="dxa"/>
            <w:tcBorders>
              <w:top w:val="single" w:sz="6" w:space="0" w:color="000000"/>
              <w:left w:val="single" w:sz="6" w:space="0" w:color="000000"/>
              <w:bottom w:val="single" w:sz="6" w:space="0" w:color="000000"/>
            </w:tcBorders>
          </w:tcPr>
          <w:p w14:paraId="7C2B7CA9"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Text</w:t>
            </w:r>
          </w:p>
        </w:tc>
      </w:tr>
      <w:tr w:rsidR="001D493C" w:rsidRPr="00563771" w14:paraId="7C2B7CAF" w14:textId="77777777">
        <w:trPr>
          <w:trHeight w:val="421"/>
        </w:trPr>
        <w:tc>
          <w:tcPr>
            <w:tcW w:w="2407" w:type="dxa"/>
            <w:tcBorders>
              <w:top w:val="single" w:sz="6" w:space="0" w:color="000000"/>
              <w:right w:val="single" w:sz="6" w:space="0" w:color="000000"/>
            </w:tcBorders>
          </w:tcPr>
          <w:p w14:paraId="7C2B7CAB" w14:textId="77777777" w:rsidR="001D493C" w:rsidRPr="00563771" w:rsidRDefault="00A918C0" w:rsidP="007D6ADB">
            <w:pPr>
              <w:pStyle w:val="TableParagraph"/>
              <w:rPr>
                <w:rFonts w:cs="Times New Roman"/>
                <w:i/>
                <w:szCs w:val="24"/>
              </w:rPr>
            </w:pPr>
            <w:r w:rsidRPr="00563771">
              <w:rPr>
                <w:rFonts w:cs="Times New Roman"/>
                <w:i/>
                <w:color w:val="339966"/>
                <w:szCs w:val="24"/>
              </w:rPr>
              <w:t>…</w:t>
            </w:r>
          </w:p>
        </w:tc>
        <w:tc>
          <w:tcPr>
            <w:tcW w:w="2407" w:type="dxa"/>
            <w:tcBorders>
              <w:top w:val="single" w:sz="6" w:space="0" w:color="000000"/>
              <w:left w:val="single" w:sz="6" w:space="0" w:color="000000"/>
              <w:right w:val="single" w:sz="6" w:space="0" w:color="000000"/>
            </w:tcBorders>
          </w:tcPr>
          <w:p w14:paraId="7C2B7CAC" w14:textId="77777777" w:rsidR="001D493C" w:rsidRPr="00563771" w:rsidRDefault="00A918C0" w:rsidP="007D6ADB">
            <w:pPr>
              <w:pStyle w:val="TableParagraph"/>
              <w:ind w:left="105"/>
              <w:rPr>
                <w:rFonts w:cs="Times New Roman"/>
                <w:i/>
                <w:szCs w:val="24"/>
              </w:rPr>
            </w:pPr>
            <w:r w:rsidRPr="00563771">
              <w:rPr>
                <w:rFonts w:cs="Times New Roman"/>
                <w:i/>
                <w:color w:val="339966"/>
                <w:spacing w:val="-2"/>
                <w:szCs w:val="24"/>
              </w:rPr>
              <w:t>Number</w:t>
            </w:r>
          </w:p>
        </w:tc>
        <w:tc>
          <w:tcPr>
            <w:tcW w:w="2407" w:type="dxa"/>
            <w:tcBorders>
              <w:top w:val="single" w:sz="6" w:space="0" w:color="000000"/>
              <w:left w:val="single" w:sz="6" w:space="0" w:color="000000"/>
              <w:right w:val="single" w:sz="6" w:space="0" w:color="000000"/>
            </w:tcBorders>
          </w:tcPr>
          <w:p w14:paraId="7C2B7CAD"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Date</w:t>
            </w:r>
          </w:p>
        </w:tc>
        <w:tc>
          <w:tcPr>
            <w:tcW w:w="2407" w:type="dxa"/>
            <w:tcBorders>
              <w:top w:val="single" w:sz="6" w:space="0" w:color="000000"/>
              <w:left w:val="single" w:sz="6" w:space="0" w:color="000000"/>
            </w:tcBorders>
          </w:tcPr>
          <w:p w14:paraId="7C2B7CAE" w14:textId="77777777" w:rsidR="001D493C" w:rsidRPr="00563771" w:rsidRDefault="00A918C0" w:rsidP="007D6ADB">
            <w:pPr>
              <w:pStyle w:val="TableParagraph"/>
              <w:ind w:left="105"/>
              <w:rPr>
                <w:rFonts w:cs="Times New Roman"/>
                <w:i/>
                <w:szCs w:val="24"/>
              </w:rPr>
            </w:pPr>
            <w:r w:rsidRPr="00563771">
              <w:rPr>
                <w:rFonts w:cs="Times New Roman"/>
                <w:i/>
                <w:color w:val="339966"/>
                <w:spacing w:val="-4"/>
                <w:szCs w:val="24"/>
              </w:rPr>
              <w:t>text</w:t>
            </w:r>
          </w:p>
        </w:tc>
      </w:tr>
    </w:tbl>
    <w:p w14:paraId="7C2B7CB0" w14:textId="77777777" w:rsidR="001D493C" w:rsidRPr="00563771" w:rsidRDefault="001D493C" w:rsidP="007D6ADB">
      <w:pPr>
        <w:pStyle w:val="BodyText"/>
        <w:spacing w:before="8"/>
        <w:rPr>
          <w:rFonts w:cs="Times New Roman"/>
          <w:szCs w:val="24"/>
        </w:rPr>
      </w:pPr>
    </w:p>
    <w:p w14:paraId="7C2B7CB1" w14:textId="77777777" w:rsidR="001D493C" w:rsidRPr="00563771" w:rsidRDefault="00A918C0" w:rsidP="007D6ADB">
      <w:pPr>
        <w:pStyle w:val="Heading1"/>
        <w:spacing w:before="1"/>
        <w:ind w:left="227" w:firstLine="0"/>
        <w:rPr>
          <w:rFonts w:ascii="Times New Roman" w:hAnsi="Times New Roman" w:cs="Times New Roman"/>
          <w:sz w:val="24"/>
          <w:szCs w:val="24"/>
        </w:rPr>
      </w:pPr>
      <w:bookmarkStart w:id="293" w:name="Annex_2._ENCePP_checklist_for_study_prot"/>
      <w:bookmarkStart w:id="294" w:name="_Toc185500733"/>
      <w:bookmarkEnd w:id="293"/>
      <w:r w:rsidRPr="00563771">
        <w:rPr>
          <w:rFonts w:ascii="Times New Roman" w:hAnsi="Times New Roman" w:cs="Times New Roman"/>
          <w:sz w:val="24"/>
          <w:szCs w:val="24"/>
        </w:rPr>
        <w:t>Annex</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2.</w:t>
      </w:r>
      <w:r w:rsidRPr="00563771">
        <w:rPr>
          <w:rFonts w:ascii="Times New Roman" w:hAnsi="Times New Roman" w:cs="Times New Roman"/>
          <w:spacing w:val="-6"/>
          <w:sz w:val="24"/>
          <w:szCs w:val="24"/>
        </w:rPr>
        <w:t xml:space="preserve"> </w:t>
      </w:r>
      <w:proofErr w:type="spellStart"/>
      <w:r w:rsidRPr="00563771">
        <w:rPr>
          <w:rFonts w:ascii="Times New Roman" w:hAnsi="Times New Roman" w:cs="Times New Roman"/>
          <w:sz w:val="24"/>
          <w:szCs w:val="24"/>
        </w:rPr>
        <w:t>ENCePP</w:t>
      </w:r>
      <w:proofErr w:type="spellEnd"/>
      <w:r w:rsidRPr="00563771">
        <w:rPr>
          <w:rFonts w:ascii="Times New Roman" w:hAnsi="Times New Roman" w:cs="Times New Roman"/>
          <w:spacing w:val="-4"/>
          <w:sz w:val="24"/>
          <w:szCs w:val="24"/>
        </w:rPr>
        <w:t xml:space="preserve"> </w:t>
      </w:r>
      <w:r w:rsidRPr="00563771">
        <w:rPr>
          <w:rFonts w:ascii="Times New Roman" w:hAnsi="Times New Roman" w:cs="Times New Roman"/>
          <w:sz w:val="24"/>
          <w:szCs w:val="24"/>
        </w:rPr>
        <w:t>checklist</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for</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study</w:t>
      </w:r>
      <w:r w:rsidRPr="00563771">
        <w:rPr>
          <w:rFonts w:ascii="Times New Roman" w:hAnsi="Times New Roman" w:cs="Times New Roman"/>
          <w:spacing w:val="-5"/>
          <w:sz w:val="24"/>
          <w:szCs w:val="24"/>
        </w:rPr>
        <w:t xml:space="preserve"> </w:t>
      </w:r>
      <w:r w:rsidRPr="00563771">
        <w:rPr>
          <w:rFonts w:ascii="Times New Roman" w:hAnsi="Times New Roman" w:cs="Times New Roman"/>
          <w:spacing w:val="-2"/>
          <w:sz w:val="24"/>
          <w:szCs w:val="24"/>
        </w:rPr>
        <w:t>protocols</w:t>
      </w:r>
      <w:bookmarkEnd w:id="294"/>
    </w:p>
    <w:p w14:paraId="04827835" w14:textId="4BBA2BDD" w:rsidR="49E24A5A" w:rsidRPr="00563771" w:rsidRDefault="001E32EC" w:rsidP="308A4228">
      <w:pPr>
        <w:pStyle w:val="BodyText"/>
        <w:spacing w:before="256" w:line="271" w:lineRule="auto"/>
        <w:rPr>
          <w:rFonts w:cs="Times New Roman"/>
          <w:color w:val="0000FF"/>
          <w:szCs w:val="24"/>
        </w:rPr>
      </w:pPr>
      <w:r>
        <w:rPr>
          <w:rFonts w:cs="Times New Roman"/>
          <w:color w:val="339966"/>
          <w:szCs w:val="24"/>
        </w:rPr>
        <w:t>C</w:t>
      </w:r>
      <w:r w:rsidR="00A918C0" w:rsidRPr="00563771">
        <w:rPr>
          <w:rFonts w:cs="Times New Roman"/>
          <w:color w:val="339966"/>
          <w:szCs w:val="24"/>
        </w:rPr>
        <w:t xml:space="preserve">opy of </w:t>
      </w:r>
      <w:proofErr w:type="spellStart"/>
      <w:r w:rsidR="00A918C0" w:rsidRPr="00563771">
        <w:rPr>
          <w:rFonts w:cs="Times New Roman"/>
          <w:color w:val="339966"/>
          <w:szCs w:val="24"/>
        </w:rPr>
        <w:t>ENCePP</w:t>
      </w:r>
      <w:proofErr w:type="spellEnd"/>
      <w:r w:rsidR="00A918C0" w:rsidRPr="00563771">
        <w:rPr>
          <w:rFonts w:cs="Times New Roman"/>
          <w:color w:val="339966"/>
          <w:szCs w:val="24"/>
        </w:rPr>
        <w:t xml:space="preserve"> Checklist for Study protocols</w:t>
      </w:r>
      <w:r w:rsidR="00653708" w:rsidRPr="00563771">
        <w:rPr>
          <w:rFonts w:cs="Times New Roman"/>
          <w:color w:val="339966"/>
          <w:szCs w:val="24"/>
        </w:rPr>
        <w:t>:</w:t>
      </w:r>
      <w:r w:rsidR="00663681" w:rsidRPr="00563771">
        <w:rPr>
          <w:rFonts w:cs="Times New Roman"/>
          <w:color w:val="339966"/>
          <w:szCs w:val="24"/>
        </w:rPr>
        <w:t xml:space="preserve"> </w:t>
      </w:r>
      <w:r w:rsidR="49E24A5A" w:rsidRPr="00563771">
        <w:rPr>
          <w:rFonts w:cs="Times New Roman"/>
          <w:color w:val="0000FF"/>
          <w:szCs w:val="24"/>
        </w:rPr>
        <w:t>https://www.encepp.eu/standards_and_guidances/</w:t>
      </w:r>
    </w:p>
    <w:p w14:paraId="7C2B7CB2" w14:textId="512CE597" w:rsidR="001D493C" w:rsidRPr="00563771" w:rsidRDefault="00653708" w:rsidP="007D6ADB">
      <w:pPr>
        <w:pStyle w:val="BodyText"/>
        <w:spacing w:before="256" w:line="271" w:lineRule="auto"/>
        <w:rPr>
          <w:rFonts w:cs="Times New Roman"/>
          <w:szCs w:val="24"/>
        </w:rPr>
      </w:pPr>
      <w:r w:rsidRPr="00563771">
        <w:rPr>
          <w:rFonts w:cs="Times New Roman"/>
          <w:color w:val="339966"/>
          <w:szCs w:val="24"/>
        </w:rPr>
        <w:t xml:space="preserve">This should be </w:t>
      </w:r>
      <w:r w:rsidR="00A918C0" w:rsidRPr="00563771">
        <w:rPr>
          <w:rFonts w:cs="Times New Roman"/>
          <w:color w:val="339966"/>
          <w:szCs w:val="24"/>
        </w:rPr>
        <w:t>completed</w:t>
      </w:r>
      <w:r w:rsidR="00A918C0" w:rsidRPr="00563771">
        <w:rPr>
          <w:rFonts w:cs="Times New Roman"/>
          <w:color w:val="339966"/>
          <w:spacing w:val="-16"/>
          <w:szCs w:val="24"/>
        </w:rPr>
        <w:t xml:space="preserve"> </w:t>
      </w:r>
      <w:r w:rsidR="006076E4" w:rsidRPr="00563771">
        <w:rPr>
          <w:rFonts w:cs="Times New Roman"/>
          <w:color w:val="339966"/>
          <w:spacing w:val="-16"/>
          <w:szCs w:val="24"/>
        </w:rPr>
        <w:t>before submission to NORSAP</w:t>
      </w:r>
      <w:r w:rsidR="00EE351D">
        <w:rPr>
          <w:rFonts w:cs="Times New Roman"/>
          <w:color w:val="339966"/>
          <w:spacing w:val="-16"/>
          <w:szCs w:val="24"/>
        </w:rPr>
        <w:t xml:space="preserve">. The name of </w:t>
      </w:r>
      <w:r w:rsidR="00A918C0" w:rsidRPr="00563771">
        <w:rPr>
          <w:rFonts w:cs="Times New Roman"/>
          <w:color w:val="339966"/>
          <w:szCs w:val="24"/>
        </w:rPr>
        <w:t>the</w:t>
      </w:r>
      <w:r w:rsidR="00A918C0" w:rsidRPr="00563771">
        <w:rPr>
          <w:rFonts w:cs="Times New Roman"/>
          <w:color w:val="339966"/>
          <w:spacing w:val="-3"/>
          <w:szCs w:val="24"/>
        </w:rPr>
        <w:t xml:space="preserve"> </w:t>
      </w:r>
      <w:r w:rsidR="00A918C0" w:rsidRPr="00563771">
        <w:rPr>
          <w:rFonts w:cs="Times New Roman"/>
          <w:color w:val="339966"/>
          <w:szCs w:val="24"/>
        </w:rPr>
        <w:t>main</w:t>
      </w:r>
      <w:r w:rsidR="00A918C0" w:rsidRPr="00563771">
        <w:rPr>
          <w:rFonts w:cs="Times New Roman"/>
          <w:color w:val="339966"/>
          <w:spacing w:val="-3"/>
          <w:szCs w:val="24"/>
        </w:rPr>
        <w:t xml:space="preserve"> </w:t>
      </w:r>
      <w:r w:rsidR="00A918C0" w:rsidRPr="00563771">
        <w:rPr>
          <w:rFonts w:cs="Times New Roman"/>
          <w:color w:val="339966"/>
          <w:szCs w:val="24"/>
        </w:rPr>
        <w:t>author</w:t>
      </w:r>
      <w:r w:rsidR="00A918C0" w:rsidRPr="00563771">
        <w:rPr>
          <w:rFonts w:cs="Times New Roman"/>
          <w:color w:val="339966"/>
          <w:spacing w:val="-3"/>
          <w:szCs w:val="24"/>
        </w:rPr>
        <w:t xml:space="preserve"> </w:t>
      </w:r>
      <w:r w:rsidR="00A918C0" w:rsidRPr="00563771">
        <w:rPr>
          <w:rFonts w:cs="Times New Roman"/>
          <w:color w:val="339966"/>
          <w:szCs w:val="24"/>
        </w:rPr>
        <w:t>of</w:t>
      </w:r>
      <w:r w:rsidR="00A918C0" w:rsidRPr="00563771">
        <w:rPr>
          <w:rFonts w:cs="Times New Roman"/>
          <w:color w:val="339966"/>
          <w:spacing w:val="-3"/>
          <w:szCs w:val="24"/>
        </w:rPr>
        <w:t xml:space="preserve"> </w:t>
      </w:r>
      <w:r w:rsidR="00A918C0" w:rsidRPr="00563771">
        <w:rPr>
          <w:rFonts w:cs="Times New Roman"/>
          <w:color w:val="339966"/>
          <w:szCs w:val="24"/>
        </w:rPr>
        <w:t>the</w:t>
      </w:r>
      <w:r w:rsidR="00A918C0" w:rsidRPr="00563771">
        <w:rPr>
          <w:rFonts w:cs="Times New Roman"/>
          <w:color w:val="339966"/>
          <w:spacing w:val="-3"/>
          <w:szCs w:val="24"/>
        </w:rPr>
        <w:t xml:space="preserve"> </w:t>
      </w:r>
      <w:r w:rsidR="00A918C0" w:rsidRPr="00563771">
        <w:rPr>
          <w:rFonts w:cs="Times New Roman"/>
          <w:color w:val="339966"/>
          <w:szCs w:val="24"/>
        </w:rPr>
        <w:t>study</w:t>
      </w:r>
      <w:r w:rsidR="00A918C0" w:rsidRPr="00563771">
        <w:rPr>
          <w:rFonts w:cs="Times New Roman"/>
          <w:color w:val="339966"/>
          <w:spacing w:val="-3"/>
          <w:szCs w:val="24"/>
        </w:rPr>
        <w:t xml:space="preserve"> </w:t>
      </w:r>
      <w:r w:rsidR="00A918C0" w:rsidRPr="00563771">
        <w:rPr>
          <w:rFonts w:cs="Times New Roman"/>
          <w:color w:val="339966"/>
          <w:szCs w:val="24"/>
        </w:rPr>
        <w:t>protocol</w:t>
      </w:r>
      <w:r w:rsidR="00EE351D">
        <w:rPr>
          <w:rFonts w:cs="Times New Roman"/>
          <w:color w:val="339966"/>
          <w:szCs w:val="24"/>
        </w:rPr>
        <w:t xml:space="preserve"> responsible for </w:t>
      </w:r>
      <w:r w:rsidR="0096798E">
        <w:rPr>
          <w:rFonts w:cs="Times New Roman"/>
          <w:color w:val="339966"/>
          <w:szCs w:val="24"/>
        </w:rPr>
        <w:t>maintaining study</w:t>
      </w:r>
      <w:r w:rsidR="00EE351D">
        <w:rPr>
          <w:rFonts w:cs="Times New Roman"/>
          <w:color w:val="339966"/>
          <w:szCs w:val="24"/>
        </w:rPr>
        <w:t xml:space="preserve"> integrity should be included</w:t>
      </w:r>
      <w:r w:rsidR="0096798E">
        <w:rPr>
          <w:rFonts w:cs="Times New Roman"/>
          <w:color w:val="339966"/>
          <w:szCs w:val="24"/>
        </w:rPr>
        <w:t xml:space="preserve"> within the checklist document</w:t>
      </w:r>
      <w:r w:rsidR="006076E4" w:rsidRPr="00563771">
        <w:rPr>
          <w:rFonts w:cs="Times New Roman"/>
          <w:color w:val="339966"/>
          <w:szCs w:val="24"/>
        </w:rPr>
        <w:t xml:space="preserve">. </w:t>
      </w:r>
      <w:r w:rsidR="0096798E">
        <w:rPr>
          <w:rFonts w:cs="Times New Roman"/>
          <w:color w:val="339966"/>
          <w:szCs w:val="24"/>
        </w:rPr>
        <w:t>The checklist</w:t>
      </w:r>
      <w:r w:rsidR="006076E4" w:rsidRPr="00563771">
        <w:rPr>
          <w:rFonts w:cs="Times New Roman"/>
          <w:color w:val="339966"/>
          <w:szCs w:val="24"/>
        </w:rPr>
        <w:t xml:space="preserve"> </w:t>
      </w:r>
      <w:r w:rsidR="00A918C0" w:rsidRPr="00563771">
        <w:rPr>
          <w:rFonts w:cs="Times New Roman"/>
          <w:color w:val="339966"/>
          <w:szCs w:val="24"/>
        </w:rPr>
        <w:t>should</w:t>
      </w:r>
      <w:r w:rsidR="00A918C0" w:rsidRPr="00563771">
        <w:rPr>
          <w:rFonts w:cs="Times New Roman"/>
          <w:color w:val="339966"/>
          <w:spacing w:val="-3"/>
          <w:szCs w:val="24"/>
        </w:rPr>
        <w:t xml:space="preserve"> </w:t>
      </w:r>
      <w:r w:rsidR="00A918C0" w:rsidRPr="00563771">
        <w:rPr>
          <w:rFonts w:cs="Times New Roman"/>
          <w:color w:val="339966"/>
          <w:szCs w:val="24"/>
        </w:rPr>
        <w:t>be</w:t>
      </w:r>
      <w:r w:rsidR="00A918C0" w:rsidRPr="00563771">
        <w:rPr>
          <w:rFonts w:cs="Times New Roman"/>
          <w:color w:val="339966"/>
          <w:spacing w:val="-3"/>
          <w:szCs w:val="24"/>
        </w:rPr>
        <w:t xml:space="preserve"> </w:t>
      </w:r>
      <w:r w:rsidR="00A918C0" w:rsidRPr="00563771">
        <w:rPr>
          <w:rFonts w:cs="Times New Roman"/>
          <w:color w:val="339966"/>
          <w:szCs w:val="24"/>
        </w:rPr>
        <w:t>included</w:t>
      </w:r>
      <w:r w:rsidR="00A918C0" w:rsidRPr="00563771">
        <w:rPr>
          <w:rFonts w:cs="Times New Roman"/>
          <w:color w:val="339966"/>
          <w:spacing w:val="-7"/>
          <w:szCs w:val="24"/>
        </w:rPr>
        <w:t xml:space="preserve"> </w:t>
      </w:r>
      <w:r w:rsidR="00A918C0" w:rsidRPr="00563771">
        <w:rPr>
          <w:rFonts w:cs="Times New Roman"/>
          <w:color w:val="339966"/>
          <w:szCs w:val="24"/>
        </w:rPr>
        <w:t>in Annex 2.</w:t>
      </w:r>
    </w:p>
    <w:p w14:paraId="7C2B7CB5" w14:textId="1665EE96" w:rsidR="001D493C" w:rsidRPr="00563771" w:rsidRDefault="00A918C0" w:rsidP="00653708">
      <w:pPr>
        <w:pStyle w:val="BodyText"/>
        <w:spacing w:before="134" w:line="271" w:lineRule="auto"/>
        <w:ind w:left="228" w:right="260"/>
        <w:rPr>
          <w:rFonts w:cs="Times New Roman"/>
          <w:szCs w:val="24"/>
        </w:rPr>
      </w:pPr>
      <w:r w:rsidRPr="00563771">
        <w:rPr>
          <w:rFonts w:cs="Times New Roman"/>
          <w:color w:val="339966"/>
          <w:szCs w:val="24"/>
        </w:rPr>
        <w:t>The</w:t>
      </w:r>
      <w:r w:rsidRPr="00563771">
        <w:rPr>
          <w:rFonts w:cs="Times New Roman"/>
          <w:color w:val="339966"/>
          <w:spacing w:val="-4"/>
          <w:szCs w:val="24"/>
        </w:rPr>
        <w:t xml:space="preserve"> </w:t>
      </w:r>
      <w:r w:rsidRPr="00563771">
        <w:rPr>
          <w:rFonts w:cs="Times New Roman"/>
          <w:color w:val="339966"/>
          <w:szCs w:val="24"/>
        </w:rPr>
        <w:t>checklist</w:t>
      </w:r>
      <w:r w:rsidRPr="00563771">
        <w:rPr>
          <w:rFonts w:cs="Times New Roman"/>
          <w:color w:val="339966"/>
          <w:spacing w:val="-4"/>
          <w:szCs w:val="24"/>
        </w:rPr>
        <w:t xml:space="preserve"> </w:t>
      </w:r>
      <w:r w:rsidRPr="00563771">
        <w:rPr>
          <w:rFonts w:cs="Times New Roman"/>
          <w:color w:val="339966"/>
          <w:szCs w:val="24"/>
        </w:rPr>
        <w:t>will</w:t>
      </w:r>
      <w:r w:rsidRPr="00563771">
        <w:rPr>
          <w:rFonts w:cs="Times New Roman"/>
          <w:color w:val="339966"/>
          <w:spacing w:val="-4"/>
          <w:szCs w:val="24"/>
        </w:rPr>
        <w:t xml:space="preserve"> </w:t>
      </w:r>
      <w:r w:rsidRPr="00563771">
        <w:rPr>
          <w:rFonts w:cs="Times New Roman"/>
          <w:color w:val="339966"/>
          <w:szCs w:val="24"/>
        </w:rPr>
        <w:t>facilitate</w:t>
      </w:r>
      <w:r w:rsidRPr="00563771">
        <w:rPr>
          <w:rFonts w:cs="Times New Roman"/>
          <w:color w:val="339966"/>
          <w:spacing w:val="-4"/>
          <w:szCs w:val="24"/>
        </w:rPr>
        <w:t xml:space="preserve"> </w:t>
      </w:r>
      <w:r w:rsidRPr="00563771">
        <w:rPr>
          <w:rFonts w:cs="Times New Roman"/>
          <w:color w:val="339966"/>
          <w:szCs w:val="24"/>
        </w:rPr>
        <w:t>the</w:t>
      </w:r>
      <w:r w:rsidRPr="00563771">
        <w:rPr>
          <w:rFonts w:cs="Times New Roman"/>
          <w:color w:val="339966"/>
          <w:spacing w:val="-4"/>
          <w:szCs w:val="24"/>
        </w:rPr>
        <w:t xml:space="preserve"> </w:t>
      </w:r>
      <w:r w:rsidRPr="00563771">
        <w:rPr>
          <w:rFonts w:cs="Times New Roman"/>
          <w:color w:val="339966"/>
          <w:szCs w:val="24"/>
        </w:rPr>
        <w:t>review</w:t>
      </w:r>
      <w:r w:rsidRPr="00563771">
        <w:rPr>
          <w:rFonts w:cs="Times New Roman"/>
          <w:color w:val="339966"/>
          <w:spacing w:val="-4"/>
          <w:szCs w:val="24"/>
        </w:rPr>
        <w:t xml:space="preserve"> </w:t>
      </w:r>
      <w:r w:rsidRPr="00563771">
        <w:rPr>
          <w:rFonts w:cs="Times New Roman"/>
          <w:color w:val="339966"/>
          <w:szCs w:val="24"/>
        </w:rPr>
        <w:t>of</w:t>
      </w:r>
      <w:r w:rsidRPr="00563771">
        <w:rPr>
          <w:rFonts w:cs="Times New Roman"/>
          <w:color w:val="339966"/>
          <w:spacing w:val="-6"/>
          <w:szCs w:val="24"/>
        </w:rPr>
        <w:t xml:space="preserve"> </w:t>
      </w:r>
      <w:r w:rsidRPr="00563771">
        <w:rPr>
          <w:rFonts w:cs="Times New Roman"/>
          <w:color w:val="339966"/>
          <w:szCs w:val="24"/>
        </w:rPr>
        <w:t>the</w:t>
      </w:r>
      <w:r w:rsidRPr="00563771">
        <w:rPr>
          <w:rFonts w:cs="Times New Roman"/>
          <w:color w:val="339966"/>
          <w:spacing w:val="-4"/>
          <w:szCs w:val="24"/>
        </w:rPr>
        <w:t xml:space="preserve"> </w:t>
      </w:r>
      <w:r w:rsidRPr="00563771">
        <w:rPr>
          <w:rFonts w:cs="Times New Roman"/>
          <w:color w:val="339966"/>
          <w:szCs w:val="24"/>
        </w:rPr>
        <w:t>protocol</w:t>
      </w:r>
      <w:r w:rsidRPr="00563771">
        <w:rPr>
          <w:rFonts w:cs="Times New Roman"/>
          <w:color w:val="339966"/>
          <w:spacing w:val="-4"/>
          <w:szCs w:val="24"/>
        </w:rPr>
        <w:t xml:space="preserve"> </w:t>
      </w:r>
      <w:r w:rsidRPr="00563771">
        <w:rPr>
          <w:rFonts w:cs="Times New Roman"/>
          <w:color w:val="339966"/>
          <w:szCs w:val="24"/>
        </w:rPr>
        <w:t>and</w:t>
      </w:r>
      <w:r w:rsidRPr="00563771">
        <w:rPr>
          <w:rFonts w:cs="Times New Roman"/>
          <w:color w:val="339966"/>
          <w:spacing w:val="-4"/>
          <w:szCs w:val="24"/>
        </w:rPr>
        <w:t xml:space="preserve"> </w:t>
      </w:r>
      <w:r w:rsidRPr="00563771">
        <w:rPr>
          <w:rFonts w:cs="Times New Roman"/>
          <w:color w:val="339966"/>
          <w:szCs w:val="24"/>
        </w:rPr>
        <w:t xml:space="preserve">evaluation of whether important methodological </w:t>
      </w:r>
      <w:r w:rsidRPr="00563771">
        <w:rPr>
          <w:rFonts w:cs="Times New Roman"/>
          <w:color w:val="339966"/>
          <w:spacing w:val="-2"/>
          <w:szCs w:val="24"/>
        </w:rPr>
        <w:t>aspects</w:t>
      </w:r>
      <w:r w:rsidR="00653708" w:rsidRPr="00563771">
        <w:rPr>
          <w:rFonts w:cs="Times New Roman"/>
          <w:color w:val="339966"/>
          <w:spacing w:val="-2"/>
          <w:szCs w:val="24"/>
        </w:rPr>
        <w:t xml:space="preserve"> have been considered</w:t>
      </w:r>
      <w:r w:rsidRPr="00563771">
        <w:rPr>
          <w:rFonts w:cs="Times New Roman"/>
          <w:color w:val="339966"/>
          <w:spacing w:val="-2"/>
          <w:szCs w:val="24"/>
        </w:rPr>
        <w:t>.</w:t>
      </w:r>
      <w:r w:rsidR="007F2ECD">
        <w:rPr>
          <w:rFonts w:cs="Times New Roman"/>
          <w:color w:val="339966"/>
          <w:spacing w:val="-2"/>
          <w:szCs w:val="24"/>
        </w:rPr>
        <w:t xml:space="preserve"> </w:t>
      </w:r>
    </w:p>
    <w:p w14:paraId="7C2B7CB6" w14:textId="77777777" w:rsidR="001D493C" w:rsidRPr="00563771" w:rsidRDefault="001D493C" w:rsidP="007D6ADB">
      <w:pPr>
        <w:pStyle w:val="BodyText"/>
        <w:spacing w:before="9"/>
        <w:rPr>
          <w:rFonts w:cs="Times New Roman"/>
          <w:szCs w:val="24"/>
        </w:rPr>
      </w:pPr>
    </w:p>
    <w:p w14:paraId="7C2B7CB7" w14:textId="77777777" w:rsidR="001D493C" w:rsidRPr="00563771" w:rsidRDefault="00A918C0" w:rsidP="007D6ADB">
      <w:pPr>
        <w:pStyle w:val="Heading1"/>
        <w:ind w:left="227" w:firstLine="0"/>
        <w:rPr>
          <w:rFonts w:ascii="Times New Roman" w:hAnsi="Times New Roman" w:cs="Times New Roman"/>
          <w:sz w:val="24"/>
          <w:szCs w:val="24"/>
        </w:rPr>
      </w:pPr>
      <w:bookmarkStart w:id="295" w:name="Annex_3._Additional_information"/>
      <w:bookmarkStart w:id="296" w:name="_Toc185500734"/>
      <w:bookmarkEnd w:id="295"/>
      <w:r w:rsidRPr="00563771">
        <w:rPr>
          <w:rFonts w:ascii="Times New Roman" w:hAnsi="Times New Roman" w:cs="Times New Roman"/>
          <w:sz w:val="24"/>
          <w:szCs w:val="24"/>
        </w:rPr>
        <w:t>Annex</w:t>
      </w:r>
      <w:r w:rsidRPr="00563771">
        <w:rPr>
          <w:rFonts w:ascii="Times New Roman" w:hAnsi="Times New Roman" w:cs="Times New Roman"/>
          <w:spacing w:val="-7"/>
          <w:sz w:val="24"/>
          <w:szCs w:val="24"/>
        </w:rPr>
        <w:t xml:space="preserve"> </w:t>
      </w:r>
      <w:r w:rsidRPr="00563771">
        <w:rPr>
          <w:rFonts w:ascii="Times New Roman" w:hAnsi="Times New Roman" w:cs="Times New Roman"/>
          <w:sz w:val="24"/>
          <w:szCs w:val="24"/>
        </w:rPr>
        <w:t>3.</w:t>
      </w:r>
      <w:r w:rsidRPr="00563771">
        <w:rPr>
          <w:rFonts w:ascii="Times New Roman" w:hAnsi="Times New Roman" w:cs="Times New Roman"/>
          <w:spacing w:val="-6"/>
          <w:sz w:val="24"/>
          <w:szCs w:val="24"/>
        </w:rPr>
        <w:t xml:space="preserve"> </w:t>
      </w:r>
      <w:r w:rsidRPr="00563771">
        <w:rPr>
          <w:rFonts w:ascii="Times New Roman" w:hAnsi="Times New Roman" w:cs="Times New Roman"/>
          <w:sz w:val="24"/>
          <w:szCs w:val="24"/>
        </w:rPr>
        <w:t>Additional</w:t>
      </w:r>
      <w:r w:rsidRPr="00563771">
        <w:rPr>
          <w:rFonts w:ascii="Times New Roman" w:hAnsi="Times New Roman" w:cs="Times New Roman"/>
          <w:spacing w:val="-6"/>
          <w:sz w:val="24"/>
          <w:szCs w:val="24"/>
        </w:rPr>
        <w:t xml:space="preserve"> </w:t>
      </w:r>
      <w:r w:rsidRPr="00563771">
        <w:rPr>
          <w:rFonts w:ascii="Times New Roman" w:hAnsi="Times New Roman" w:cs="Times New Roman"/>
          <w:spacing w:val="-2"/>
          <w:sz w:val="24"/>
          <w:szCs w:val="24"/>
        </w:rPr>
        <w:t>information</w:t>
      </w:r>
      <w:bookmarkEnd w:id="296"/>
    </w:p>
    <w:p w14:paraId="56137CE0" w14:textId="77777777" w:rsidR="00B958F3" w:rsidRDefault="00A918C0" w:rsidP="007D6ADB">
      <w:pPr>
        <w:pStyle w:val="BodyText"/>
        <w:spacing w:before="262"/>
        <w:rPr>
          <w:rFonts w:cs="Times New Roman"/>
          <w:color w:val="339966"/>
          <w:spacing w:val="-2"/>
          <w:szCs w:val="24"/>
        </w:rPr>
      </w:pPr>
      <w:r w:rsidRPr="00563771">
        <w:rPr>
          <w:rFonts w:cs="Times New Roman"/>
          <w:color w:val="339966"/>
          <w:szCs w:val="24"/>
        </w:rPr>
        <w:t>Additional</w:t>
      </w:r>
      <w:r w:rsidRPr="00563771">
        <w:rPr>
          <w:rFonts w:cs="Times New Roman"/>
          <w:color w:val="339966"/>
          <w:spacing w:val="-6"/>
          <w:szCs w:val="24"/>
        </w:rPr>
        <w:t xml:space="preserve"> </w:t>
      </w:r>
      <w:r w:rsidRPr="00563771">
        <w:rPr>
          <w:rFonts w:cs="Times New Roman"/>
          <w:color w:val="339966"/>
          <w:szCs w:val="24"/>
        </w:rPr>
        <w:t>annexes</w:t>
      </w:r>
      <w:r w:rsidRPr="00563771">
        <w:rPr>
          <w:rFonts w:cs="Times New Roman"/>
          <w:color w:val="339966"/>
          <w:spacing w:val="-5"/>
          <w:szCs w:val="24"/>
        </w:rPr>
        <w:t xml:space="preserve"> </w:t>
      </w:r>
      <w:r w:rsidRPr="00563771">
        <w:rPr>
          <w:rFonts w:cs="Times New Roman"/>
          <w:color w:val="339966"/>
          <w:szCs w:val="24"/>
        </w:rPr>
        <w:t>may</w:t>
      </w:r>
      <w:r w:rsidRPr="00563771">
        <w:rPr>
          <w:rFonts w:cs="Times New Roman"/>
          <w:color w:val="339966"/>
          <w:spacing w:val="-5"/>
          <w:szCs w:val="24"/>
        </w:rPr>
        <w:t xml:space="preserve"> </w:t>
      </w:r>
      <w:r w:rsidRPr="00563771">
        <w:rPr>
          <w:rFonts w:cs="Times New Roman"/>
          <w:color w:val="339966"/>
          <w:szCs w:val="24"/>
        </w:rPr>
        <w:t>be</w:t>
      </w:r>
      <w:r w:rsidRPr="00563771">
        <w:rPr>
          <w:rFonts w:cs="Times New Roman"/>
          <w:color w:val="339966"/>
          <w:spacing w:val="-6"/>
          <w:szCs w:val="24"/>
        </w:rPr>
        <w:t xml:space="preserve"> </w:t>
      </w:r>
      <w:r w:rsidRPr="00563771">
        <w:rPr>
          <w:rFonts w:cs="Times New Roman"/>
          <w:color w:val="339966"/>
          <w:szCs w:val="24"/>
        </w:rPr>
        <w:t>included</w:t>
      </w:r>
      <w:r w:rsidRPr="00563771">
        <w:rPr>
          <w:rFonts w:cs="Times New Roman"/>
          <w:color w:val="339966"/>
          <w:spacing w:val="-5"/>
          <w:szCs w:val="24"/>
        </w:rPr>
        <w:t xml:space="preserve"> </w:t>
      </w:r>
      <w:r w:rsidRPr="00563771">
        <w:rPr>
          <w:rFonts w:cs="Times New Roman"/>
          <w:color w:val="339966"/>
          <w:szCs w:val="24"/>
        </w:rPr>
        <w:t>if</w:t>
      </w:r>
      <w:r w:rsidRPr="00563771">
        <w:rPr>
          <w:rFonts w:cs="Times New Roman"/>
          <w:color w:val="339966"/>
          <w:spacing w:val="-5"/>
          <w:szCs w:val="24"/>
        </w:rPr>
        <w:t xml:space="preserve"> </w:t>
      </w:r>
      <w:r w:rsidRPr="00563771">
        <w:rPr>
          <w:rFonts w:cs="Times New Roman"/>
          <w:color w:val="339966"/>
          <w:spacing w:val="-2"/>
          <w:szCs w:val="24"/>
        </w:rPr>
        <w:t>necessary</w:t>
      </w:r>
      <w:r w:rsidR="503ADECE" w:rsidRPr="00563771">
        <w:rPr>
          <w:rFonts w:cs="Times New Roman"/>
          <w:color w:val="339966"/>
          <w:spacing w:val="-2"/>
          <w:szCs w:val="24"/>
        </w:rPr>
        <w:t xml:space="preserve"> or desired</w:t>
      </w:r>
      <w:r w:rsidRPr="00563771">
        <w:rPr>
          <w:rFonts w:cs="Times New Roman"/>
          <w:color w:val="339966"/>
          <w:spacing w:val="-2"/>
          <w:szCs w:val="24"/>
        </w:rPr>
        <w:t>.</w:t>
      </w:r>
    </w:p>
    <w:p w14:paraId="5E863E4B" w14:textId="77777777" w:rsidR="00B958F3" w:rsidRDefault="00B958F3" w:rsidP="007D6ADB">
      <w:pPr>
        <w:pStyle w:val="BodyText"/>
        <w:spacing w:before="262"/>
        <w:rPr>
          <w:rFonts w:cs="Times New Roman"/>
          <w:color w:val="339966"/>
          <w:spacing w:val="-2"/>
          <w:szCs w:val="24"/>
        </w:rPr>
      </w:pPr>
    </w:p>
    <w:p w14:paraId="7C2B7CB8" w14:textId="3B565818" w:rsidR="001D493C" w:rsidRPr="00563771" w:rsidRDefault="001D493C" w:rsidP="007D6ADB">
      <w:pPr>
        <w:pStyle w:val="BodyText"/>
        <w:spacing w:before="262"/>
        <w:rPr>
          <w:rFonts w:cs="Times New Roman"/>
          <w:szCs w:val="24"/>
        </w:rPr>
      </w:pPr>
    </w:p>
    <w:sectPr w:rsidR="001D493C" w:rsidRPr="00563771">
      <w:pgSz w:w="11910" w:h="16840"/>
      <w:pgMar w:top="1320" w:right="1020" w:bottom="1520" w:left="1020" w:header="0" w:footer="133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Irvine, Ryan [2]" w:date="2025-08-12T13:47:00Z" w:initials="RI">
    <w:p w14:paraId="4FE6B57D" w14:textId="77777777" w:rsidR="001438A2" w:rsidRDefault="001438A2" w:rsidP="001438A2">
      <w:pPr>
        <w:pStyle w:val="CommentText"/>
        <w:ind w:left="0"/>
        <w:jc w:val="left"/>
      </w:pPr>
      <w:r>
        <w:rPr>
          <w:rStyle w:val="CommentReference"/>
        </w:rPr>
        <w:annotationRef/>
      </w:r>
      <w:r>
        <w:t>Updated Aug 12 to align with changes to analysis</w:t>
      </w:r>
    </w:p>
  </w:comment>
  <w:comment w:id="60" w:author="Irvine, Ryan [2]" w:date="2025-08-12T13:47:00Z" w:initials="RI">
    <w:p w14:paraId="5A12F409" w14:textId="77777777" w:rsidR="001438A2" w:rsidRDefault="001438A2" w:rsidP="001438A2">
      <w:pPr>
        <w:pStyle w:val="CommentText"/>
        <w:ind w:left="0"/>
        <w:jc w:val="left"/>
      </w:pPr>
      <w:r>
        <w:rPr>
          <w:rStyle w:val="CommentReference"/>
        </w:rPr>
        <w:annotationRef/>
      </w:r>
      <w:r>
        <w:t>Updated Aug 12 to align with changes to analysis</w:t>
      </w:r>
    </w:p>
  </w:comment>
  <w:comment w:id="61" w:author="Irvine, Ryan [2]" w:date="2025-08-17T16:26:00Z" w:initials="RI">
    <w:p w14:paraId="42D40707" w14:textId="77777777" w:rsidR="00FB3C87" w:rsidRDefault="00FB3C87" w:rsidP="00FB3C87">
      <w:pPr>
        <w:pStyle w:val="CommentText"/>
        <w:ind w:left="0"/>
        <w:jc w:val="left"/>
      </w:pPr>
      <w:r>
        <w:rPr>
          <w:rStyle w:val="CommentReference"/>
        </w:rPr>
        <w:annotationRef/>
      </w:r>
      <w:r>
        <w:t xml:space="preserve">Mentioned later as well, but I think we can remove SNOWMED CT references outside of just saying it is the coding method in UK charting software </w:t>
      </w:r>
    </w:p>
  </w:comment>
  <w:comment w:id="62" w:author="Chu, Paula" w:date="2025-09-03T11:31:00Z" w:initials="PC">
    <w:p w14:paraId="04D3949C" w14:textId="77777777" w:rsidR="00CF37AC" w:rsidRDefault="00CF37AC" w:rsidP="00CF37AC">
      <w:pPr>
        <w:pStyle w:val="CommentText"/>
        <w:ind w:left="0"/>
        <w:jc w:val="left"/>
      </w:pPr>
      <w:r>
        <w:rPr>
          <w:rStyle w:val="CommentReference"/>
        </w:rPr>
        <w:annotationRef/>
      </w:r>
      <w:r>
        <w:t>ok</w:t>
      </w:r>
    </w:p>
  </w:comment>
  <w:comment w:id="72" w:author="Irvine, Ryan [2]" w:date="2025-08-17T14:56:00Z" w:initials="RI">
    <w:p w14:paraId="7F199E24" w14:textId="77777777" w:rsidR="00682838" w:rsidRDefault="00682838" w:rsidP="00682838">
      <w:pPr>
        <w:pStyle w:val="CommentText"/>
        <w:ind w:left="0"/>
        <w:jc w:val="left"/>
      </w:pPr>
      <w:r>
        <w:rPr>
          <w:rStyle w:val="CommentReference"/>
        </w:rPr>
        <w:annotationRef/>
      </w:r>
      <w:r>
        <w:t>Paula, please review this second to confirm it is all still relevant to revised methodology</w:t>
      </w:r>
    </w:p>
  </w:comment>
  <w:comment w:id="83" w:author="Irvine, Ryan [2]" w:date="2025-08-12T13:50:00Z" w:initials="RI">
    <w:p w14:paraId="622087D5" w14:textId="23BA5DD6" w:rsidR="001438A2" w:rsidRDefault="001438A2" w:rsidP="001438A2">
      <w:pPr>
        <w:pStyle w:val="CommentText"/>
        <w:ind w:left="0"/>
        <w:jc w:val="left"/>
      </w:pPr>
      <w:r>
        <w:rPr>
          <w:rStyle w:val="CommentReference"/>
        </w:rPr>
        <w:annotationRef/>
      </w:r>
      <w:r>
        <w:t>Updated Aug 12 to align with changes to analysis</w:t>
      </w:r>
    </w:p>
  </w:comment>
  <w:comment w:id="121" w:author="Viering, Tammo" w:date="2024-12-18T11:51:00Z" w:initials="TV">
    <w:p w14:paraId="5D1799BA" w14:textId="2E1C62EA" w:rsidR="006428BC" w:rsidRDefault="006428BC" w:rsidP="006428BC">
      <w:pPr>
        <w:pStyle w:val="CommentText"/>
        <w:ind w:left="0"/>
        <w:jc w:val="left"/>
      </w:pPr>
      <w:r>
        <w:rPr>
          <w:rStyle w:val="CommentReference"/>
        </w:rPr>
        <w:annotationRef/>
      </w:r>
      <w:r>
        <w:t>We may wish to cut at last headache-specific entry?</w:t>
      </w:r>
    </w:p>
  </w:comment>
  <w:comment w:id="118" w:author="Irvine, Ryan [2]" w:date="2025-08-12T14:20:00Z" w:initials="RI">
    <w:p w14:paraId="6AC81C6A" w14:textId="77777777" w:rsidR="00885316" w:rsidRDefault="00885316" w:rsidP="00885316">
      <w:pPr>
        <w:pStyle w:val="CommentText"/>
        <w:ind w:left="0"/>
        <w:jc w:val="left"/>
      </w:pPr>
      <w:r>
        <w:rPr>
          <w:rStyle w:val="CommentReference"/>
        </w:rPr>
        <w:annotationRef/>
      </w:r>
      <w:r>
        <w:t>Updated Aug 12 to align with changes to analysis</w:t>
      </w:r>
    </w:p>
  </w:comment>
  <w:comment w:id="119" w:author="Irvine, Ryan [2]" w:date="2025-08-17T14:45:00Z" w:initials="RI">
    <w:p w14:paraId="2F9633CE" w14:textId="77777777" w:rsidR="00F6775C" w:rsidRDefault="00F6775C" w:rsidP="00F6775C">
      <w:pPr>
        <w:pStyle w:val="CommentText"/>
        <w:ind w:left="0"/>
        <w:jc w:val="left"/>
      </w:pPr>
      <w:r>
        <w:rPr>
          <w:rStyle w:val="CommentReference"/>
        </w:rPr>
        <w:annotationRef/>
      </w:r>
      <w:r>
        <w:t>Paula, please add appropriate citation and language for the linked paper:</w:t>
      </w:r>
      <w:r>
        <w:br/>
      </w:r>
      <w:hyperlink r:id="rId1" w:history="1">
        <w:r w:rsidRPr="005C6F51">
          <w:rPr>
            <w:rStyle w:val="Hyperlink"/>
          </w:rPr>
          <w:t>173-29: Using SAS to Match Cases for Case Control Studies</w:t>
        </w:r>
      </w:hyperlink>
      <w:r>
        <w:t xml:space="preserve"> </w:t>
      </w:r>
    </w:p>
  </w:comment>
  <w:comment w:id="120" w:author="Chu, Paula" w:date="2025-09-03T16:22:00Z" w:initials="PC">
    <w:p w14:paraId="5421451F" w14:textId="77777777" w:rsidR="009D5E99" w:rsidRDefault="009D5E99" w:rsidP="009D5E99">
      <w:pPr>
        <w:pStyle w:val="CommentText"/>
        <w:ind w:left="0"/>
        <w:jc w:val="left"/>
      </w:pPr>
      <w:r>
        <w:rPr>
          <w:rStyle w:val="CommentReference"/>
        </w:rPr>
        <w:annotationRef/>
      </w:r>
      <w:r>
        <w:t>Added it as a footnote (not sure how to add to end reference section!)</w:t>
      </w:r>
    </w:p>
  </w:comment>
  <w:comment w:id="135" w:author="Irvine, Ryan [2]" w:date="2025-08-14T14:32:00Z" w:initials="RI">
    <w:p w14:paraId="4424BA5F" w14:textId="02420127" w:rsidR="00EB0BF6" w:rsidRDefault="00EB0BF6" w:rsidP="00EB0BF6">
      <w:pPr>
        <w:pStyle w:val="CommentText"/>
        <w:ind w:left="0"/>
        <w:jc w:val="left"/>
      </w:pPr>
      <w:r>
        <w:rPr>
          <w:rStyle w:val="CommentReference"/>
        </w:rPr>
        <w:annotationRef/>
      </w:r>
      <w:r>
        <w:t>Updated</w:t>
      </w:r>
    </w:p>
  </w:comment>
  <w:comment w:id="138" w:author="Viering, Tammo" w:date="2024-12-17T14:49:00Z" w:initials="TV">
    <w:p w14:paraId="73C80143" w14:textId="481ADB4F" w:rsidR="00844631" w:rsidRDefault="0030322C" w:rsidP="00844631">
      <w:pPr>
        <w:pStyle w:val="CommentText"/>
        <w:ind w:left="0"/>
        <w:jc w:val="left"/>
      </w:pPr>
      <w:r>
        <w:rPr>
          <w:rStyle w:val="CommentReference"/>
        </w:rPr>
        <w:annotationRef/>
      </w:r>
      <w:r w:rsidR="00844631">
        <w:t>I do believe we should limit ourselves to these codes and not include and O- or F-diagnosis codes.</w:t>
      </w:r>
    </w:p>
  </w:comment>
  <w:comment w:id="139" w:author="Irvine, Ryan [2]" w:date="2025-08-12T14:44:00Z" w:initials="RI">
    <w:p w14:paraId="3ECCED86" w14:textId="77777777" w:rsidR="00B8521C" w:rsidRDefault="00B8521C" w:rsidP="00B8521C">
      <w:pPr>
        <w:pStyle w:val="CommentText"/>
        <w:ind w:left="0"/>
        <w:jc w:val="left"/>
      </w:pPr>
      <w:r>
        <w:rPr>
          <w:rStyle w:val="CommentReference"/>
        </w:rPr>
        <w:annotationRef/>
      </w:r>
      <w:r>
        <w:t>Updated Aug 12 to align with changes to analysis</w:t>
      </w:r>
    </w:p>
  </w:comment>
  <w:comment w:id="140" w:author="Irvine, Ryan [2]" w:date="2025-08-17T15:00:00Z" w:initials="RI">
    <w:p w14:paraId="5BFE495C" w14:textId="77777777" w:rsidR="00682838" w:rsidRDefault="00682838" w:rsidP="00682838">
      <w:pPr>
        <w:pStyle w:val="CommentText"/>
        <w:ind w:left="0"/>
        <w:jc w:val="left"/>
      </w:pPr>
      <w:r>
        <w:rPr>
          <w:rStyle w:val="CommentReference"/>
        </w:rPr>
        <w:annotationRef/>
      </w:r>
      <w:r>
        <w:t>I think we can delete this sentence, since the diagnosis code identification is only being done based on ICD mapping and keywords, not SNOWMED code</w:t>
      </w:r>
    </w:p>
  </w:comment>
  <w:comment w:id="141" w:author="Chu, Paula" w:date="2025-09-03T15:53:00Z" w:initials="PC">
    <w:p w14:paraId="0FA54C99" w14:textId="77777777" w:rsidR="00B10BE8" w:rsidRDefault="00B10BE8" w:rsidP="00B10BE8">
      <w:pPr>
        <w:pStyle w:val="CommentText"/>
        <w:ind w:left="0"/>
        <w:jc w:val="left"/>
      </w:pPr>
      <w:r>
        <w:rPr>
          <w:rStyle w:val="CommentReference"/>
        </w:rPr>
        <w:annotationRef/>
      </w:r>
      <w:r>
        <w:t>ok</w:t>
      </w:r>
    </w:p>
  </w:comment>
  <w:comment w:id="142" w:author="Irvine, Ryan [2]" w:date="2025-08-14T14:32:00Z" w:initials="RI">
    <w:p w14:paraId="29642A97" w14:textId="029AC203" w:rsidR="00EB0BF6" w:rsidRDefault="00EB0BF6" w:rsidP="00EB0BF6">
      <w:pPr>
        <w:pStyle w:val="CommentText"/>
        <w:ind w:left="0"/>
        <w:jc w:val="left"/>
      </w:pPr>
      <w:r>
        <w:rPr>
          <w:rStyle w:val="CommentReference"/>
        </w:rPr>
        <w:annotationRef/>
      </w:r>
      <w:r>
        <w:t>Updated</w:t>
      </w:r>
    </w:p>
  </w:comment>
  <w:comment w:id="145" w:author="Irvine, Ryan" w:date="2025-02-06T12:06:00Z" w:initials="RI">
    <w:p w14:paraId="27AB5D35" w14:textId="5ACB73DE" w:rsidR="00B36E4D" w:rsidRDefault="00B36E4D" w:rsidP="00B36E4D">
      <w:pPr>
        <w:pStyle w:val="CommentText"/>
        <w:ind w:left="0"/>
        <w:jc w:val="left"/>
      </w:pPr>
      <w:r>
        <w:rPr>
          <w:rStyle w:val="CommentReference"/>
        </w:rPr>
        <w:annotationRef/>
      </w:r>
      <w:r>
        <w:t>This will not occur, as patients in UK must see GP before being referred, and the diagnoses made by specialist are not recorded by the specialist, but rather the GP</w:t>
      </w:r>
    </w:p>
  </w:comment>
  <w:comment w:id="146" w:author="Irvine, Ryan [2]" w:date="2025-08-14T14:32:00Z" w:initials="RI">
    <w:p w14:paraId="15456D15" w14:textId="77777777" w:rsidR="00463F9C" w:rsidRDefault="00463F9C" w:rsidP="00463F9C">
      <w:pPr>
        <w:pStyle w:val="CommentText"/>
        <w:ind w:left="0"/>
        <w:jc w:val="left"/>
      </w:pPr>
      <w:r>
        <w:rPr>
          <w:rStyle w:val="CommentReference"/>
        </w:rPr>
        <w:annotationRef/>
      </w:r>
      <w:r>
        <w:t>Updated</w:t>
      </w:r>
    </w:p>
  </w:comment>
  <w:comment w:id="150" w:author="Irvine, Ryan [2]" w:date="2025-08-14T15:22:00Z" w:initials="RI">
    <w:p w14:paraId="39891E9A" w14:textId="77777777" w:rsidR="0076480F" w:rsidRDefault="0076480F" w:rsidP="0076480F">
      <w:pPr>
        <w:pStyle w:val="CommentText"/>
        <w:ind w:left="0"/>
        <w:jc w:val="left"/>
      </w:pPr>
      <w:r>
        <w:rPr>
          <w:rStyle w:val="CommentReference"/>
        </w:rPr>
        <w:annotationRef/>
      </w:r>
      <w:r>
        <w:t xml:space="preserve">I don’t think we need the column for SNOWMED, we are identifying codes only by their ICD-10 mapping and keywords </w:t>
      </w:r>
    </w:p>
  </w:comment>
  <w:comment w:id="151" w:author="Chu, Paula" w:date="2025-09-03T15:54:00Z" w:initials="PC">
    <w:p w14:paraId="00D40389" w14:textId="77777777" w:rsidR="00B10BE8" w:rsidRDefault="00B10BE8" w:rsidP="00B10BE8">
      <w:pPr>
        <w:pStyle w:val="CommentText"/>
        <w:ind w:left="0"/>
        <w:jc w:val="left"/>
      </w:pPr>
      <w:r>
        <w:rPr>
          <w:rStyle w:val="CommentReference"/>
        </w:rPr>
        <w:annotationRef/>
      </w:r>
      <w:r>
        <w:t>Ok to delete</w:t>
      </w:r>
    </w:p>
  </w:comment>
  <w:comment w:id="162" w:author="Irvine, Ryan [2]" w:date="2025-08-17T15:11:00Z" w:initials="RI">
    <w:p w14:paraId="3FC305BA" w14:textId="5C89A44F" w:rsidR="000C44B1" w:rsidRDefault="000C44B1" w:rsidP="000C44B1">
      <w:pPr>
        <w:pStyle w:val="CommentText"/>
        <w:ind w:left="0"/>
        <w:jc w:val="left"/>
      </w:pPr>
      <w:r>
        <w:rPr>
          <w:rStyle w:val="CommentReference"/>
        </w:rPr>
        <w:annotationRef/>
      </w:r>
      <w:r>
        <w:t xml:space="preserve">Updated to include or remove variables based on updated analysis. Update also includes indicator for what fields will be reported for each cohort </w:t>
      </w:r>
    </w:p>
  </w:comment>
  <w:comment w:id="163" w:author="Irvine, Ryan" w:date="2025-02-06T12:00:00Z" w:initials="RI">
    <w:p w14:paraId="5610B46E" w14:textId="5EF0090C" w:rsidR="003277F3" w:rsidRDefault="003277F3" w:rsidP="00B36E4D">
      <w:pPr>
        <w:pStyle w:val="CommentText"/>
        <w:ind w:left="0"/>
        <w:jc w:val="left"/>
      </w:pPr>
      <w:r>
        <w:rPr>
          <w:rStyle w:val="CommentReference"/>
        </w:rPr>
        <w:annotationRef/>
      </w:r>
      <w:r>
        <w:t>How will this be reported? Average number of visits per patient?</w:t>
      </w:r>
    </w:p>
  </w:comment>
  <w:comment w:id="164" w:author="Irvine, Ryan" w:date="2025-02-06T12:03:00Z" w:initials="RI">
    <w:p w14:paraId="431A7EEF" w14:textId="77777777" w:rsidR="003277F3" w:rsidRDefault="003277F3" w:rsidP="00B36E4D">
      <w:pPr>
        <w:pStyle w:val="CommentText"/>
        <w:ind w:left="0"/>
        <w:jc w:val="left"/>
      </w:pPr>
      <w:r>
        <w:rPr>
          <w:rStyle w:val="CommentReference"/>
        </w:rPr>
        <w:annotationRef/>
      </w:r>
      <w:r>
        <w:t>How do we determine endpoint? Unlike claims databases, we do not have continuous enrollment, so endpoint would be end of data period unless we stipulate a required number of contact events in a time interval</w:t>
      </w:r>
    </w:p>
  </w:comment>
  <w:comment w:id="166" w:author="Irvine, Ryan [2]" w:date="2025-08-17T15:16:00Z" w:initials="RI">
    <w:p w14:paraId="5E47E703" w14:textId="77777777" w:rsidR="003277F3" w:rsidRDefault="003277F3" w:rsidP="003277F3">
      <w:pPr>
        <w:pStyle w:val="CommentText"/>
        <w:ind w:left="0"/>
        <w:jc w:val="left"/>
      </w:pPr>
      <w:r>
        <w:rPr>
          <w:rStyle w:val="CommentReference"/>
        </w:rPr>
        <w:annotationRef/>
      </w:r>
      <w:r>
        <w:t>Changed from “physician” to “practitioner”, since some referrals are also to specialized NPs/PAs</w:t>
      </w:r>
    </w:p>
  </w:comment>
  <w:comment w:id="165" w:author="Irvine, Ryan" w:date="2025-02-06T11:56:00Z" w:initials="RI">
    <w:p w14:paraId="593A602D" w14:textId="66A3A817" w:rsidR="003277F3" w:rsidRDefault="003277F3" w:rsidP="00253DCC">
      <w:pPr>
        <w:pStyle w:val="CommentText"/>
        <w:ind w:left="0"/>
        <w:jc w:val="left"/>
      </w:pPr>
      <w:r>
        <w:rPr>
          <w:rStyle w:val="CommentReference"/>
        </w:rPr>
        <w:annotationRef/>
      </w:r>
      <w:r>
        <w:t xml:space="preserve">If we are only interested in referrals to neurology, this variable can only take one value so there is no need to include it </w:t>
      </w:r>
    </w:p>
  </w:comment>
  <w:comment w:id="168" w:author="Irvine, Ryan [2]" w:date="2025-08-17T15:18:00Z" w:initials="RI">
    <w:p w14:paraId="5CD1D221" w14:textId="77777777" w:rsidR="003277F3" w:rsidRDefault="003277F3" w:rsidP="003277F3">
      <w:pPr>
        <w:pStyle w:val="CommentText"/>
        <w:ind w:left="0"/>
        <w:jc w:val="left"/>
      </w:pPr>
      <w:r>
        <w:rPr>
          <w:rStyle w:val="CommentReference"/>
        </w:rPr>
        <w:annotationRef/>
      </w:r>
      <w:r>
        <w:t>Question: If we are interested only in time to treatment by neurologist, should this be limited to population that has a neurological referral?</w:t>
      </w:r>
    </w:p>
  </w:comment>
  <w:comment w:id="169" w:author="Chu, Paula" w:date="2025-09-03T15:55:00Z" w:initials="PC">
    <w:p w14:paraId="045338C1" w14:textId="77777777" w:rsidR="00B10BE8" w:rsidRDefault="00B10BE8" w:rsidP="00B10BE8">
      <w:pPr>
        <w:pStyle w:val="CommentText"/>
        <w:ind w:left="0"/>
        <w:jc w:val="left"/>
      </w:pPr>
      <w:r>
        <w:rPr>
          <w:rStyle w:val="CommentReference"/>
        </w:rPr>
        <w:annotationRef/>
      </w:r>
      <w:r>
        <w:t>Yes it should only be for headache disorders</w:t>
      </w:r>
    </w:p>
  </w:comment>
  <w:comment w:id="167" w:author="Irvine, Ryan" w:date="2025-02-06T11:56:00Z" w:initials="RI">
    <w:p w14:paraId="0BCB6742" w14:textId="034161FE" w:rsidR="003277F3" w:rsidRDefault="003277F3" w:rsidP="0076480F">
      <w:pPr>
        <w:pStyle w:val="CommentText"/>
        <w:ind w:left="0"/>
        <w:jc w:val="left"/>
      </w:pPr>
      <w:r>
        <w:rPr>
          <w:rStyle w:val="CommentReference"/>
        </w:rPr>
        <w:annotationRef/>
      </w:r>
      <w:r>
        <w:t>“Contact with specialist” and “Referral to specialist” are not equivalent.</w:t>
      </w:r>
    </w:p>
  </w:comment>
  <w:comment w:id="170" w:author="Irvine, Ryan" w:date="2025-02-06T12:42:00Z" w:initials="RI">
    <w:p w14:paraId="6FD1EE01" w14:textId="44EBC6FE" w:rsidR="003277F3" w:rsidRDefault="003277F3" w:rsidP="00DB7BCA">
      <w:pPr>
        <w:pStyle w:val="CommentText"/>
        <w:ind w:left="0"/>
        <w:jc w:val="left"/>
      </w:pPr>
      <w:r>
        <w:rPr>
          <w:rStyle w:val="CommentReference"/>
        </w:rPr>
        <w:annotationRef/>
      </w:r>
      <w:r>
        <w:t>Average number? How will we report this</w:t>
      </w:r>
    </w:p>
  </w:comment>
  <w:comment w:id="171" w:author="Irvine, Ryan" w:date="2025-02-06T11:55:00Z" w:initials="RI">
    <w:p w14:paraId="53F50F7A" w14:textId="06789EB6" w:rsidR="003277F3" w:rsidRDefault="003277F3" w:rsidP="00253DCC">
      <w:pPr>
        <w:pStyle w:val="CommentText"/>
        <w:ind w:left="0"/>
        <w:jc w:val="left"/>
      </w:pPr>
      <w:r>
        <w:rPr>
          <w:rStyle w:val="CommentReference"/>
        </w:rPr>
        <w:annotationRef/>
      </w:r>
      <w:r>
        <w:t>In UK, we do NOT know if the patient actually visited the specialist. We only know that the referral was issued by the GP.</w:t>
      </w:r>
    </w:p>
  </w:comment>
  <w:comment w:id="173" w:author="Irvine, Ryan [2]" w:date="2025-08-17T16:07:00Z" w:initials="RI">
    <w:p w14:paraId="21B2B8A1" w14:textId="77777777" w:rsidR="00563449" w:rsidRDefault="00563449" w:rsidP="00563449">
      <w:pPr>
        <w:pStyle w:val="CommentText"/>
        <w:ind w:left="0"/>
        <w:jc w:val="left"/>
      </w:pPr>
      <w:r>
        <w:rPr>
          <w:rStyle w:val="CommentReference"/>
        </w:rPr>
        <w:annotationRef/>
      </w:r>
      <w:r>
        <w:t>Question: Do we want to report first diagnosis in whole follow-up, or only study identification period? Can do both, and add a new variable</w:t>
      </w:r>
    </w:p>
  </w:comment>
  <w:comment w:id="172" w:author="Chu, Paula" w:date="2025-09-03T16:05:00Z" w:initials="PC">
    <w:p w14:paraId="24C565CF" w14:textId="77777777" w:rsidR="00395EF8" w:rsidRDefault="00395EF8" w:rsidP="00395EF8">
      <w:pPr>
        <w:pStyle w:val="CommentText"/>
        <w:ind w:left="0"/>
        <w:jc w:val="left"/>
      </w:pPr>
      <w:r>
        <w:rPr>
          <w:rStyle w:val="CommentReference"/>
        </w:rPr>
        <w:annotationRef/>
      </w:r>
      <w:r>
        <w:t>It should be the first diagnosis in the whole period (but if its not too much work we should do both to see how it differs)</w:t>
      </w:r>
    </w:p>
  </w:comment>
  <w:comment w:id="198" w:author="Irvine, Ryan [2]" w:date="2025-08-14T15:24:00Z" w:initials="RI">
    <w:p w14:paraId="010418AA" w14:textId="17F761A4" w:rsidR="006A79E4" w:rsidRDefault="006A79E4" w:rsidP="0076480F">
      <w:pPr>
        <w:pStyle w:val="CommentText"/>
        <w:ind w:left="0"/>
        <w:jc w:val="left"/>
      </w:pPr>
      <w:r>
        <w:rPr>
          <w:rStyle w:val="CommentReference"/>
        </w:rPr>
        <w:annotationRef/>
      </w:r>
      <w:r>
        <w:t>Removed “Not Specified” and “Unknown”</w:t>
      </w:r>
    </w:p>
  </w:comment>
  <w:comment w:id="208" w:author="Irvine, Ryan [2]" w:date="2025-08-14T15:36:00Z" w:initials="RI">
    <w:p w14:paraId="0F6A2A2A" w14:textId="77777777" w:rsidR="005E1595" w:rsidRDefault="005E1595" w:rsidP="005E1595">
      <w:pPr>
        <w:pStyle w:val="CommentText"/>
        <w:ind w:left="0"/>
        <w:jc w:val="left"/>
      </w:pPr>
      <w:r>
        <w:rPr>
          <w:rStyle w:val="CommentReference"/>
        </w:rPr>
        <w:annotationRef/>
      </w:r>
      <w:r>
        <w:t>Updated</w:t>
      </w:r>
    </w:p>
  </w:comment>
  <w:comment w:id="211" w:author="Irvine, Ryan [2]" w:date="2025-08-14T14:32:00Z" w:initials="RI">
    <w:p w14:paraId="6554ECE6" w14:textId="2DE7EA10" w:rsidR="005E1595" w:rsidRDefault="005E1595" w:rsidP="005E1595">
      <w:pPr>
        <w:pStyle w:val="CommentText"/>
        <w:ind w:left="0"/>
        <w:jc w:val="left"/>
      </w:pPr>
      <w:r>
        <w:rPr>
          <w:rStyle w:val="CommentReference"/>
        </w:rPr>
        <w:annotationRef/>
      </w:r>
      <w:r>
        <w:t>Updated</w:t>
      </w:r>
    </w:p>
  </w:comment>
  <w:comment w:id="216" w:author="Irvine, Ryan [2]" w:date="2025-08-14T15:37:00Z" w:initials="RI">
    <w:p w14:paraId="4D880E94" w14:textId="77777777" w:rsidR="005E1595" w:rsidRDefault="005E1595" w:rsidP="005E1595">
      <w:pPr>
        <w:pStyle w:val="CommentText"/>
        <w:ind w:left="0"/>
        <w:jc w:val="left"/>
      </w:pPr>
      <w:r>
        <w:rPr>
          <w:rStyle w:val="CommentReference"/>
        </w:rPr>
        <w:annotationRef/>
      </w:r>
      <w:r>
        <w:t>Updated</w:t>
      </w:r>
    </w:p>
  </w:comment>
  <w:comment w:id="221" w:author="Viering, Tammo" w:date="2024-12-18T14:52:00Z" w:initials="TV">
    <w:p w14:paraId="1364D32A" w14:textId="73B8C614" w:rsidR="00877AB3" w:rsidRDefault="00877AB3" w:rsidP="00877AB3">
      <w:pPr>
        <w:pStyle w:val="CommentText"/>
        <w:ind w:left="0"/>
        <w:jc w:val="left"/>
      </w:pPr>
      <w:r>
        <w:rPr>
          <w:rStyle w:val="CommentReference"/>
        </w:rPr>
        <w:annotationRef/>
      </w:r>
      <w:r>
        <w:t>Here we will need to add further information on data extraction, data storage, by whom data will be analyzed and what tools will be used.</w:t>
      </w:r>
    </w:p>
  </w:comment>
  <w:comment w:id="222" w:author="Irvine, Ryan" w:date="2025-02-06T12:04:00Z" w:initials="RI">
    <w:p w14:paraId="0704AD8C" w14:textId="77777777" w:rsidR="00B36E4D" w:rsidRDefault="00B36E4D" w:rsidP="00B36E4D">
      <w:pPr>
        <w:pStyle w:val="CommentText"/>
        <w:ind w:left="0"/>
        <w:jc w:val="left"/>
      </w:pPr>
      <w:r>
        <w:rPr>
          <w:rStyle w:val="CommentReference"/>
        </w:rPr>
        <w:annotationRef/>
      </w:r>
      <w:r>
        <w:t>SAS Viya</w:t>
      </w:r>
    </w:p>
  </w:comment>
  <w:comment w:id="232" w:author="Irvine, Ryan [2]" w:date="2025-08-17T16:34:00Z" w:initials="RI">
    <w:p w14:paraId="7C4ECB89" w14:textId="77777777" w:rsidR="009D42E8" w:rsidRDefault="009D42E8" w:rsidP="009D42E8">
      <w:pPr>
        <w:pStyle w:val="CommentText"/>
        <w:ind w:left="0"/>
        <w:jc w:val="left"/>
      </w:pPr>
      <w:r>
        <w:rPr>
          <w:rStyle w:val="CommentReference"/>
        </w:rPr>
        <w:annotationRef/>
      </w:r>
      <w:r>
        <w:t>This is usually for small sample sizes</w:t>
      </w:r>
    </w:p>
  </w:comment>
  <w:comment w:id="233" w:author="Viering, Tammo" w:date="2024-12-18T16:56:00Z" w:initials="TV">
    <w:p w14:paraId="36B6D754" w14:textId="6D24F518" w:rsidR="00CB7EBB" w:rsidRDefault="00CB7EBB" w:rsidP="00CB7EBB">
      <w:pPr>
        <w:pStyle w:val="CommentText"/>
        <w:ind w:left="0"/>
        <w:jc w:val="left"/>
      </w:pPr>
      <w:r>
        <w:rPr>
          <w:rStyle w:val="CommentReference"/>
        </w:rPr>
        <w:annotationRef/>
      </w:r>
      <w:r>
        <w:t>TBD</w:t>
      </w:r>
    </w:p>
  </w:comment>
  <w:comment w:id="234" w:author="Irvine, Ryan" w:date="2025-02-06T11:53:00Z" w:initials="RI">
    <w:p w14:paraId="795CF67A" w14:textId="77777777" w:rsidR="00253DCC" w:rsidRDefault="00253DCC" w:rsidP="00253DCC">
      <w:pPr>
        <w:pStyle w:val="CommentText"/>
        <w:ind w:left="0"/>
        <w:jc w:val="left"/>
      </w:pPr>
      <w:r>
        <w:rPr>
          <w:rStyle w:val="CommentReference"/>
        </w:rPr>
        <w:annotationRef/>
      </w:r>
      <w:r>
        <w:t>In UK, we do NOT have date of actual specialist visit. We only have the date that the GP wrote the specialist referral.</w:t>
      </w:r>
    </w:p>
  </w:comment>
  <w:comment w:id="235" w:author="Irvine, Ryan [2]" w:date="2025-08-17T16:34:00Z" w:initials="RI">
    <w:p w14:paraId="407C1952" w14:textId="77777777" w:rsidR="009D42E8" w:rsidRDefault="009D42E8" w:rsidP="009D42E8">
      <w:pPr>
        <w:pStyle w:val="CommentText"/>
        <w:ind w:left="0"/>
        <w:jc w:val="left"/>
      </w:pPr>
      <w:r>
        <w:rPr>
          <w:rStyle w:val="CommentReference"/>
        </w:rPr>
        <w:annotationRef/>
      </w:r>
      <w:r>
        <w:t>Are we still interested in time-to-event analysis? And if so, which endpoints from the updated analysis?</w:t>
      </w:r>
    </w:p>
  </w:comment>
  <w:comment w:id="236" w:author="Chu, Paula" w:date="2025-09-03T16:18:00Z" w:initials="PC">
    <w:p w14:paraId="77F0D41F" w14:textId="77777777" w:rsidR="00B92A57" w:rsidRDefault="00B92A57" w:rsidP="00B92A57">
      <w:pPr>
        <w:pStyle w:val="CommentText"/>
        <w:ind w:left="0"/>
        <w:jc w:val="left"/>
      </w:pPr>
      <w:r>
        <w:rPr>
          <w:rStyle w:val="CommentReference"/>
        </w:rPr>
        <w:annotationRef/>
      </w:r>
      <w:r>
        <w:t>No, we can delete</w:t>
      </w:r>
    </w:p>
  </w:comment>
  <w:comment w:id="237" w:author="Irvine, Ryan [2]" w:date="2025-08-17T16:27:00Z" w:initials="RI">
    <w:p w14:paraId="741641B5" w14:textId="0C4DDFD2" w:rsidR="00FB3C87" w:rsidRDefault="00FB3C87" w:rsidP="00FB3C87">
      <w:pPr>
        <w:pStyle w:val="CommentText"/>
        <w:ind w:left="0"/>
        <w:jc w:val="left"/>
      </w:pPr>
      <w:r>
        <w:rPr>
          <w:rStyle w:val="CommentReference"/>
        </w:rPr>
        <w:annotationRef/>
      </w:r>
      <w:r>
        <w:t xml:space="preserve">Note to myself: include in table footnote </w:t>
      </w:r>
    </w:p>
  </w:comment>
  <w:comment w:id="287" w:author="Irvine, Ryan [2]" w:date="2025-08-17T16:24:00Z" w:initials="RI">
    <w:p w14:paraId="54C932FE" w14:textId="55EB59FC" w:rsidR="002226C2" w:rsidRDefault="002226C2" w:rsidP="002226C2">
      <w:pPr>
        <w:pStyle w:val="CommentText"/>
        <w:ind w:left="0"/>
        <w:jc w:val="left"/>
      </w:pPr>
      <w:r>
        <w:rPr>
          <w:rStyle w:val="CommentReference"/>
        </w:rPr>
        <w:annotationRef/>
      </w:r>
      <w:r>
        <w:t xml:space="preserve">Mentioned previously, but please add </w:t>
      </w:r>
      <w:hyperlink r:id="rId2" w:history="1">
        <w:r w:rsidRPr="00623E14">
          <w:rPr>
            <w:rStyle w:val="Hyperlink"/>
          </w:rPr>
          <w:t>https://support.sas.com/resources/papers/proceedings/proceedings/sugi29/173-29.pdf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6B57D" w15:done="1"/>
  <w15:commentEx w15:paraId="5A12F409" w15:done="1"/>
  <w15:commentEx w15:paraId="42D40707" w15:done="0"/>
  <w15:commentEx w15:paraId="04D3949C" w15:paraIdParent="42D40707" w15:done="0"/>
  <w15:commentEx w15:paraId="7F199E24" w15:done="1"/>
  <w15:commentEx w15:paraId="622087D5" w15:done="1"/>
  <w15:commentEx w15:paraId="5D1799BA" w15:done="1"/>
  <w15:commentEx w15:paraId="6AC81C6A" w15:done="0"/>
  <w15:commentEx w15:paraId="2F9633CE" w15:paraIdParent="6AC81C6A" w15:done="0"/>
  <w15:commentEx w15:paraId="5421451F" w15:paraIdParent="6AC81C6A" w15:done="0"/>
  <w15:commentEx w15:paraId="4424BA5F" w15:done="1"/>
  <w15:commentEx w15:paraId="73C80143" w15:done="1"/>
  <w15:commentEx w15:paraId="3ECCED86" w15:done="1"/>
  <w15:commentEx w15:paraId="5BFE495C" w15:done="0"/>
  <w15:commentEx w15:paraId="0FA54C99" w15:paraIdParent="5BFE495C" w15:done="0"/>
  <w15:commentEx w15:paraId="29642A97" w15:done="1"/>
  <w15:commentEx w15:paraId="27AB5D35" w15:done="1"/>
  <w15:commentEx w15:paraId="15456D15" w15:done="1"/>
  <w15:commentEx w15:paraId="39891E9A" w15:done="0"/>
  <w15:commentEx w15:paraId="00D40389" w15:paraIdParent="39891E9A" w15:done="0"/>
  <w15:commentEx w15:paraId="3FC305BA" w15:done="1"/>
  <w15:commentEx w15:paraId="5610B46E" w15:done="1"/>
  <w15:commentEx w15:paraId="431A7EEF" w15:done="1"/>
  <w15:commentEx w15:paraId="5E47E703" w15:done="1"/>
  <w15:commentEx w15:paraId="593A602D" w15:done="1"/>
  <w15:commentEx w15:paraId="5CD1D221" w15:done="0"/>
  <w15:commentEx w15:paraId="045338C1" w15:paraIdParent="5CD1D221" w15:done="0"/>
  <w15:commentEx w15:paraId="0BCB6742" w15:done="1"/>
  <w15:commentEx w15:paraId="6FD1EE01" w15:done="1"/>
  <w15:commentEx w15:paraId="53F50F7A" w15:done="1"/>
  <w15:commentEx w15:paraId="21B2B8A1" w15:done="0"/>
  <w15:commentEx w15:paraId="24C565CF" w15:paraIdParent="21B2B8A1" w15:done="0"/>
  <w15:commentEx w15:paraId="010418AA" w15:done="1"/>
  <w15:commentEx w15:paraId="0F6A2A2A" w15:done="1"/>
  <w15:commentEx w15:paraId="6554ECE6" w15:done="0"/>
  <w15:commentEx w15:paraId="4D880E94" w15:done="1"/>
  <w15:commentEx w15:paraId="1364D32A" w15:done="1"/>
  <w15:commentEx w15:paraId="0704AD8C" w15:paraIdParent="1364D32A" w15:done="1"/>
  <w15:commentEx w15:paraId="7C4ECB89" w15:done="0"/>
  <w15:commentEx w15:paraId="36B6D754" w15:done="0"/>
  <w15:commentEx w15:paraId="795CF67A" w15:done="1"/>
  <w15:commentEx w15:paraId="407C1952" w15:done="0"/>
  <w15:commentEx w15:paraId="77F0D41F" w15:paraIdParent="407C1952" w15:done="0"/>
  <w15:commentEx w15:paraId="741641B5" w15:done="0"/>
  <w15:commentEx w15:paraId="54C932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A96870" w16cex:dateUtc="2025-08-12T17:47:00Z"/>
  <w16cex:commentExtensible w16cex:durableId="19583F04" w16cex:dateUtc="2025-08-12T17:47:00Z"/>
  <w16cex:commentExtensible w16cex:durableId="43293F1C" w16cex:dateUtc="2025-08-17T20:26:00Z"/>
  <w16cex:commentExtensible w16cex:durableId="251A668A" w16cex:dateUtc="2025-09-03T09:31:00Z"/>
  <w16cex:commentExtensible w16cex:durableId="4E1B4E1D" w16cex:dateUtc="2025-08-17T18:56:00Z"/>
  <w16cex:commentExtensible w16cex:durableId="55C20F89" w16cex:dateUtc="2025-08-12T17:50:00Z"/>
  <w16cex:commentExtensible w16cex:durableId="6409941C" w16cex:dateUtc="2024-12-18T10:51:00Z"/>
  <w16cex:commentExtensible w16cex:durableId="41629001" w16cex:dateUtc="2025-08-12T18:20:00Z"/>
  <w16cex:commentExtensible w16cex:durableId="443F582B" w16cex:dateUtc="2025-08-17T18:45:00Z"/>
  <w16cex:commentExtensible w16cex:durableId="7655A34F" w16cex:dateUtc="2025-09-03T14:22:00Z"/>
  <w16cex:commentExtensible w16cex:durableId="01164D97" w16cex:dateUtc="2025-08-14T18:32:00Z"/>
  <w16cex:commentExtensible w16cex:durableId="560A5FE7" w16cex:dateUtc="2024-12-17T13:49:00Z"/>
  <w16cex:commentExtensible w16cex:durableId="49B8D59D" w16cex:dateUtc="2025-08-12T18:44:00Z"/>
  <w16cex:commentExtensible w16cex:durableId="2C910958" w16cex:dateUtc="2025-08-17T19:00:00Z"/>
  <w16cex:commentExtensible w16cex:durableId="4F2D5BA3" w16cex:dateUtc="2025-09-03T13:53:00Z"/>
  <w16cex:commentExtensible w16cex:durableId="782B58D2" w16cex:dateUtc="2025-08-14T18:32:00Z"/>
  <w16cex:commentExtensible w16cex:durableId="4798FB07" w16cex:dateUtc="2025-02-06T17:06:00Z"/>
  <w16cex:commentExtensible w16cex:durableId="1B24BB3A" w16cex:dateUtc="2025-08-14T18:32:00Z"/>
  <w16cex:commentExtensible w16cex:durableId="45F40014" w16cex:dateUtc="2025-08-14T19:22:00Z"/>
  <w16cex:commentExtensible w16cex:durableId="01D1684F" w16cex:dateUtc="2025-09-03T13:54:00Z"/>
  <w16cex:commentExtensible w16cex:durableId="23C32F17" w16cex:dateUtc="2025-08-17T19:11:00Z"/>
  <w16cex:commentExtensible w16cex:durableId="6D389DE0" w16cex:dateUtc="2025-02-06T17:00:00Z"/>
  <w16cex:commentExtensible w16cex:durableId="0D73F6BA" w16cex:dateUtc="2025-02-06T17:03:00Z"/>
  <w16cex:commentExtensible w16cex:durableId="47E3AAA3" w16cex:dateUtc="2025-08-17T19:16:00Z"/>
  <w16cex:commentExtensible w16cex:durableId="74E7DB2B" w16cex:dateUtc="2025-02-06T16:56:00Z"/>
  <w16cex:commentExtensible w16cex:durableId="6DF7431D" w16cex:dateUtc="2025-08-17T19:18:00Z"/>
  <w16cex:commentExtensible w16cex:durableId="790F9DE2" w16cex:dateUtc="2025-09-03T13:55:00Z"/>
  <w16cex:commentExtensible w16cex:durableId="689B743A" w16cex:dateUtc="2025-02-06T16:56:00Z"/>
  <w16cex:commentExtensible w16cex:durableId="02038419" w16cex:dateUtc="2025-02-06T17:42:00Z"/>
  <w16cex:commentExtensible w16cex:durableId="784DBBDD" w16cex:dateUtc="2025-02-06T16:55:00Z"/>
  <w16cex:commentExtensible w16cex:durableId="5453A91C" w16cex:dateUtc="2025-08-17T20:07:00Z"/>
  <w16cex:commentExtensible w16cex:durableId="37CABCB1" w16cex:dateUtc="2025-09-03T14:05:00Z"/>
  <w16cex:commentExtensible w16cex:durableId="2F400A12" w16cex:dateUtc="2025-08-14T19:24:00Z"/>
  <w16cex:commentExtensible w16cex:durableId="1C9701D8" w16cex:dateUtc="2025-08-14T19:36:00Z"/>
  <w16cex:commentExtensible w16cex:durableId="4E33AAE2" w16cex:dateUtc="2025-08-14T18:32:00Z"/>
  <w16cex:commentExtensible w16cex:durableId="5BF4A16C" w16cex:dateUtc="2025-08-14T19:37:00Z"/>
  <w16cex:commentExtensible w16cex:durableId="1BF40ED1" w16cex:dateUtc="2024-12-18T13:52:00Z"/>
  <w16cex:commentExtensible w16cex:durableId="2CA075A3" w16cex:dateUtc="2025-02-06T17:04:00Z"/>
  <w16cex:commentExtensible w16cex:durableId="10C2407F" w16cex:dateUtc="2025-08-17T20:34:00Z"/>
  <w16cex:commentExtensible w16cex:durableId="14D5A252" w16cex:dateUtc="2024-12-18T15:56:00Z"/>
  <w16cex:commentExtensible w16cex:durableId="1AD896DC" w16cex:dateUtc="2025-02-06T16:53:00Z"/>
  <w16cex:commentExtensible w16cex:durableId="76173EB9" w16cex:dateUtc="2025-08-17T20:34:00Z"/>
  <w16cex:commentExtensible w16cex:durableId="46BC9501" w16cex:dateUtc="2025-09-03T14:18:00Z"/>
  <w16cex:commentExtensible w16cex:durableId="7450AE35" w16cex:dateUtc="2025-08-17T20:27:00Z"/>
  <w16cex:commentExtensible w16cex:durableId="6229E9C4" w16cex:dateUtc="2025-08-17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6B57D" w16cid:durableId="1CA96870"/>
  <w16cid:commentId w16cid:paraId="5A12F409" w16cid:durableId="19583F04"/>
  <w16cid:commentId w16cid:paraId="42D40707" w16cid:durableId="43293F1C"/>
  <w16cid:commentId w16cid:paraId="04D3949C" w16cid:durableId="251A668A"/>
  <w16cid:commentId w16cid:paraId="7F199E24" w16cid:durableId="4E1B4E1D"/>
  <w16cid:commentId w16cid:paraId="622087D5" w16cid:durableId="55C20F89"/>
  <w16cid:commentId w16cid:paraId="5D1799BA" w16cid:durableId="6409941C"/>
  <w16cid:commentId w16cid:paraId="6AC81C6A" w16cid:durableId="41629001"/>
  <w16cid:commentId w16cid:paraId="2F9633CE" w16cid:durableId="443F582B"/>
  <w16cid:commentId w16cid:paraId="5421451F" w16cid:durableId="7655A34F"/>
  <w16cid:commentId w16cid:paraId="4424BA5F" w16cid:durableId="01164D97"/>
  <w16cid:commentId w16cid:paraId="73C80143" w16cid:durableId="560A5FE7"/>
  <w16cid:commentId w16cid:paraId="3ECCED86" w16cid:durableId="49B8D59D"/>
  <w16cid:commentId w16cid:paraId="5BFE495C" w16cid:durableId="2C910958"/>
  <w16cid:commentId w16cid:paraId="0FA54C99" w16cid:durableId="4F2D5BA3"/>
  <w16cid:commentId w16cid:paraId="29642A97" w16cid:durableId="782B58D2"/>
  <w16cid:commentId w16cid:paraId="27AB5D35" w16cid:durableId="4798FB07"/>
  <w16cid:commentId w16cid:paraId="15456D15" w16cid:durableId="1B24BB3A"/>
  <w16cid:commentId w16cid:paraId="39891E9A" w16cid:durableId="45F40014"/>
  <w16cid:commentId w16cid:paraId="00D40389" w16cid:durableId="01D1684F"/>
  <w16cid:commentId w16cid:paraId="3FC305BA" w16cid:durableId="23C32F17"/>
  <w16cid:commentId w16cid:paraId="5610B46E" w16cid:durableId="6D389DE0"/>
  <w16cid:commentId w16cid:paraId="431A7EEF" w16cid:durableId="0D73F6BA"/>
  <w16cid:commentId w16cid:paraId="5E47E703" w16cid:durableId="47E3AAA3"/>
  <w16cid:commentId w16cid:paraId="593A602D" w16cid:durableId="74E7DB2B"/>
  <w16cid:commentId w16cid:paraId="5CD1D221" w16cid:durableId="6DF7431D"/>
  <w16cid:commentId w16cid:paraId="045338C1" w16cid:durableId="790F9DE2"/>
  <w16cid:commentId w16cid:paraId="0BCB6742" w16cid:durableId="689B743A"/>
  <w16cid:commentId w16cid:paraId="6FD1EE01" w16cid:durableId="02038419"/>
  <w16cid:commentId w16cid:paraId="53F50F7A" w16cid:durableId="784DBBDD"/>
  <w16cid:commentId w16cid:paraId="21B2B8A1" w16cid:durableId="5453A91C"/>
  <w16cid:commentId w16cid:paraId="24C565CF" w16cid:durableId="37CABCB1"/>
  <w16cid:commentId w16cid:paraId="010418AA" w16cid:durableId="2F400A12"/>
  <w16cid:commentId w16cid:paraId="0F6A2A2A" w16cid:durableId="1C9701D8"/>
  <w16cid:commentId w16cid:paraId="6554ECE6" w16cid:durableId="4E33AAE2"/>
  <w16cid:commentId w16cid:paraId="4D880E94" w16cid:durableId="5BF4A16C"/>
  <w16cid:commentId w16cid:paraId="1364D32A" w16cid:durableId="1BF40ED1"/>
  <w16cid:commentId w16cid:paraId="0704AD8C" w16cid:durableId="2CA075A3"/>
  <w16cid:commentId w16cid:paraId="7C4ECB89" w16cid:durableId="10C2407F"/>
  <w16cid:commentId w16cid:paraId="36B6D754" w16cid:durableId="14D5A252"/>
  <w16cid:commentId w16cid:paraId="795CF67A" w16cid:durableId="1AD896DC"/>
  <w16cid:commentId w16cid:paraId="407C1952" w16cid:durableId="76173EB9"/>
  <w16cid:commentId w16cid:paraId="77F0D41F" w16cid:durableId="46BC9501"/>
  <w16cid:commentId w16cid:paraId="741641B5" w16cid:durableId="7450AE35"/>
  <w16cid:commentId w16cid:paraId="54C932FE" w16cid:durableId="6229E9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2C924" w14:textId="77777777" w:rsidR="00483680" w:rsidRDefault="00483680">
      <w:r>
        <w:separator/>
      </w:r>
    </w:p>
  </w:endnote>
  <w:endnote w:type="continuationSeparator" w:id="0">
    <w:p w14:paraId="4A3A3DD8" w14:textId="77777777" w:rsidR="00483680" w:rsidRDefault="00483680">
      <w:r>
        <w:continuationSeparator/>
      </w:r>
    </w:p>
  </w:endnote>
  <w:endnote w:type="continuationNotice" w:id="1">
    <w:p w14:paraId="7B8A5A81" w14:textId="77777777" w:rsidR="00483680" w:rsidRDefault="0048368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7CC3" w14:textId="500D3993" w:rsidR="001D493C" w:rsidRDefault="00854CE7">
    <w:pPr>
      <w:pStyle w:val="BodyText"/>
      <w:spacing w:line="14" w:lineRule="auto"/>
      <w:rPr>
        <w:i w:val="0"/>
        <w:sz w:val="20"/>
      </w:rPr>
    </w:pPr>
    <w:r>
      <w:rPr>
        <w:noProof/>
      </w:rPr>
      <mc:AlternateContent>
        <mc:Choice Requires="wps">
          <w:drawing>
            <wp:anchor distT="0" distB="0" distL="0" distR="0" simplePos="0" relativeHeight="251658242" behindDoc="1" locked="0" layoutInCell="1" allowOverlap="1" wp14:anchorId="7C2B7CC8" wp14:editId="3C799567">
              <wp:simplePos x="0" y="0"/>
              <wp:positionH relativeFrom="page">
                <wp:posOffset>6209728</wp:posOffset>
              </wp:positionH>
              <wp:positionV relativeFrom="page">
                <wp:posOffset>9800232</wp:posOffset>
              </wp:positionV>
              <wp:extent cx="537845" cy="1333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33350"/>
                      </a:xfrm>
                      <a:prstGeom prst="rect">
                        <a:avLst/>
                      </a:prstGeom>
                    </wps:spPr>
                    <wps:txbx>
                      <w:txbxContent>
                        <w:p w14:paraId="7C2B7CCC" w14:textId="77777777" w:rsidR="001D493C" w:rsidRPr="00653708" w:rsidRDefault="00A918C0">
                          <w:pPr>
                            <w:spacing w:before="19"/>
                            <w:ind w:left="20"/>
                            <w:rPr>
                              <w:rFonts w:cs="Times New Roman"/>
                              <w:sz w:val="14"/>
                            </w:rPr>
                          </w:pPr>
                          <w:r w:rsidRPr="00653708">
                            <w:rPr>
                              <w:rFonts w:cs="Times New Roman"/>
                              <w:color w:val="6D6F71"/>
                              <w:sz w:val="14"/>
                            </w:rPr>
                            <w:t>Page</w:t>
                          </w:r>
                          <w:r w:rsidRPr="00653708">
                            <w:rPr>
                              <w:rFonts w:cs="Times New Roman"/>
                              <w:color w:val="6D6F71"/>
                              <w:spacing w:val="-6"/>
                              <w:sz w:val="14"/>
                            </w:rPr>
                            <w:t xml:space="preserve"> </w:t>
                          </w:r>
                          <w:r w:rsidRPr="00653708">
                            <w:rPr>
                              <w:rFonts w:cs="Times New Roman"/>
                              <w:color w:val="6D6F71"/>
                              <w:spacing w:val="-2"/>
                              <w:sz w:val="14"/>
                            </w:rPr>
                            <w:fldChar w:fldCharType="begin"/>
                          </w:r>
                          <w:r w:rsidRPr="00653708">
                            <w:rPr>
                              <w:rFonts w:cs="Times New Roman"/>
                              <w:color w:val="6D6F71"/>
                              <w:spacing w:val="-2"/>
                              <w:sz w:val="14"/>
                            </w:rPr>
                            <w:instrText xml:space="preserve"> PAGE </w:instrText>
                          </w:r>
                          <w:r w:rsidRPr="00653708">
                            <w:rPr>
                              <w:rFonts w:cs="Times New Roman"/>
                              <w:color w:val="6D6F71"/>
                              <w:spacing w:val="-2"/>
                              <w:sz w:val="14"/>
                            </w:rPr>
                            <w:fldChar w:fldCharType="separate"/>
                          </w:r>
                          <w:r w:rsidRPr="00653708">
                            <w:rPr>
                              <w:rFonts w:cs="Times New Roman"/>
                              <w:color w:val="6D6F71"/>
                              <w:spacing w:val="-2"/>
                              <w:sz w:val="14"/>
                            </w:rPr>
                            <w:t>10</w:t>
                          </w:r>
                          <w:r w:rsidRPr="00653708">
                            <w:rPr>
                              <w:rFonts w:cs="Times New Roman"/>
                              <w:color w:val="6D6F71"/>
                              <w:spacing w:val="-2"/>
                              <w:sz w:val="14"/>
                            </w:rPr>
                            <w:fldChar w:fldCharType="end"/>
                          </w:r>
                          <w:r w:rsidRPr="00653708">
                            <w:rPr>
                              <w:rFonts w:cs="Times New Roman"/>
                              <w:color w:val="6D6F71"/>
                              <w:spacing w:val="-2"/>
                              <w:sz w:val="14"/>
                            </w:rPr>
                            <w:t>/</w:t>
                          </w:r>
                          <w:r w:rsidRPr="00653708">
                            <w:rPr>
                              <w:rFonts w:cs="Times New Roman"/>
                              <w:color w:val="6D6F71"/>
                              <w:spacing w:val="-2"/>
                              <w:sz w:val="14"/>
                            </w:rPr>
                            <w:fldChar w:fldCharType="begin"/>
                          </w:r>
                          <w:r w:rsidRPr="00653708">
                            <w:rPr>
                              <w:rFonts w:cs="Times New Roman"/>
                              <w:color w:val="6D6F71"/>
                              <w:spacing w:val="-2"/>
                              <w:sz w:val="14"/>
                            </w:rPr>
                            <w:instrText xml:space="preserve"> NUMPAGES </w:instrText>
                          </w:r>
                          <w:r w:rsidRPr="00653708">
                            <w:rPr>
                              <w:rFonts w:cs="Times New Roman"/>
                              <w:color w:val="6D6F71"/>
                              <w:spacing w:val="-2"/>
                              <w:sz w:val="14"/>
                            </w:rPr>
                            <w:fldChar w:fldCharType="separate"/>
                          </w:r>
                          <w:r w:rsidRPr="00653708">
                            <w:rPr>
                              <w:rFonts w:cs="Times New Roman"/>
                              <w:color w:val="6D6F71"/>
                              <w:spacing w:val="-2"/>
                              <w:sz w:val="14"/>
                            </w:rPr>
                            <w:t>10</w:t>
                          </w:r>
                          <w:r w:rsidRPr="00653708">
                            <w:rPr>
                              <w:rFonts w:cs="Times New Roman"/>
                              <w:color w:val="6D6F71"/>
                              <w:spacing w:val="-2"/>
                              <w:sz w:val="14"/>
                            </w:rPr>
                            <w:fldChar w:fldCharType="end"/>
                          </w:r>
                        </w:p>
                      </w:txbxContent>
                    </wps:txbx>
                    <wps:bodyPr wrap="square" lIns="0" tIns="0" rIns="0" bIns="0" rtlCol="0">
                      <a:noAutofit/>
                    </wps:bodyPr>
                  </wps:wsp>
                </a:graphicData>
              </a:graphic>
            </wp:anchor>
          </w:drawing>
        </mc:Choice>
        <mc:Fallback>
          <w:pict>
            <v:shapetype w14:anchorId="7C2B7CC8" id="_x0000_t202" coordsize="21600,21600" o:spt="202" path="m,l,21600r21600,l21600,xe">
              <v:stroke joinstyle="miter"/>
              <v:path gradientshapeok="t" o:connecttype="rect"/>
            </v:shapetype>
            <v:shape id="Textbox 8" o:spid="_x0000_s1026" type="#_x0000_t202" style="position:absolute;left:0;text-align:left;margin-left:488.95pt;margin-top:771.65pt;width:42.35pt;height:1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qYJlQEAABoDAAAOAAAAZHJzL2Uyb0RvYy54bWysUsFuEzEQvSP1HyzfiZOGQLXKpoJWIKQK&#10;KrV8gOO1syvWHjPjZDd/z9jdJKjcEJfx2B6/ee+N17ej78XBInUQarmYzaWwwUDThV0tfzx/fnsj&#10;BSUdGt1DsLU8WpK3m6s36yFW9hpa6BuLgkECVUOsZZtSrJQi01qvaQbRBr50gF4n3uJONagHRve9&#10;up7P36sBsIkIxhLx6f3LpdwUfOesSd+dI5tEX0vmlkrEErc5qs1aVzvUse3MREP/Awuvu8BNz1D3&#10;Ommxx+4vKN8ZBAKXZga8Auc6Y4sGVrOYv1Lz1OpoixY2h+LZJvp/sObb4Sk+okjjJxh5gEUExQcw&#10;P4m9UUOkaqrJnlJFXJ2Fjg59XlmC4Ifs7fHspx2TMHy4Wn64ebeSwvDVYrlcrorf6vI4IqUvFrzI&#10;SS2Rx1UI6MMDpdxeV6eSictL+0wkjduRS3K6hebIGgYeYy3p116jlaL/GtinPPNTgqdke0ow9XdQ&#10;fkaWEuDjPoHrSucL7tSZB1AITZ8lT/jPfam6fOnNbwAAAP//AwBQSwMEFAAGAAgAAAAhAIolvMPi&#10;AAAADgEAAA8AAABkcnMvZG93bnJldi54bWxMj7FOwzAQhnck3sE6JDZq0xS3CXGqCsGEhEjD0NGJ&#10;3cRqfA6x24a3x5lgvPs//fddvp1sTy569MahgMcFA6KxccpgK+CrenvYAPFBopK9Qy3gR3vYFrc3&#10;ucyUu2KpL/vQkliCPpMCuhCGjFLfdNpKv3CDxpgd3WhliOPYUjXKayy3PV0yxqmVBuOFTg76pdPN&#10;aX+2AnYHLF/N90f9WR5LU1Upw3d+EuL+bto9Awl6Cn8wzPpRHYroVLszKk96Ael6nUY0Bk+rJAEy&#10;I4wvOZB63vFVArTI6f83il8AAAD//wMAUEsBAi0AFAAGAAgAAAAhALaDOJL+AAAA4QEAABMAAAAA&#10;AAAAAAAAAAAAAAAAAFtDb250ZW50X1R5cGVzXS54bWxQSwECLQAUAAYACAAAACEAOP0h/9YAAACU&#10;AQAACwAAAAAAAAAAAAAAAAAvAQAAX3JlbHMvLnJlbHNQSwECLQAUAAYACAAAACEAuH6mCZUBAAAa&#10;AwAADgAAAAAAAAAAAAAAAAAuAgAAZHJzL2Uyb0RvYy54bWxQSwECLQAUAAYACAAAACEAiiW8w+IA&#10;AAAOAQAADwAAAAAAAAAAAAAAAADvAwAAZHJzL2Rvd25yZXYueG1sUEsFBgAAAAAEAAQA8wAAAP4E&#10;AAAAAA==&#10;" filled="f" stroked="f">
              <v:textbox inset="0,0,0,0">
                <w:txbxContent>
                  <w:p w14:paraId="7C2B7CCC" w14:textId="77777777" w:rsidR="001D493C" w:rsidRPr="00653708" w:rsidRDefault="00A918C0">
                    <w:pPr>
                      <w:spacing w:before="19"/>
                      <w:ind w:left="20"/>
                      <w:rPr>
                        <w:rFonts w:cs="Times New Roman"/>
                        <w:sz w:val="14"/>
                      </w:rPr>
                    </w:pPr>
                    <w:r w:rsidRPr="00653708">
                      <w:rPr>
                        <w:rFonts w:cs="Times New Roman"/>
                        <w:color w:val="6D6F71"/>
                        <w:sz w:val="14"/>
                      </w:rPr>
                      <w:t>Page</w:t>
                    </w:r>
                    <w:r w:rsidRPr="00653708">
                      <w:rPr>
                        <w:rFonts w:cs="Times New Roman"/>
                        <w:color w:val="6D6F71"/>
                        <w:spacing w:val="-6"/>
                        <w:sz w:val="14"/>
                      </w:rPr>
                      <w:t xml:space="preserve"> </w:t>
                    </w:r>
                    <w:r w:rsidRPr="00653708">
                      <w:rPr>
                        <w:rFonts w:cs="Times New Roman"/>
                        <w:color w:val="6D6F71"/>
                        <w:spacing w:val="-2"/>
                        <w:sz w:val="14"/>
                      </w:rPr>
                      <w:fldChar w:fldCharType="begin"/>
                    </w:r>
                    <w:r w:rsidRPr="00653708">
                      <w:rPr>
                        <w:rFonts w:cs="Times New Roman"/>
                        <w:color w:val="6D6F71"/>
                        <w:spacing w:val="-2"/>
                        <w:sz w:val="14"/>
                      </w:rPr>
                      <w:instrText xml:space="preserve"> PAGE </w:instrText>
                    </w:r>
                    <w:r w:rsidRPr="00653708">
                      <w:rPr>
                        <w:rFonts w:cs="Times New Roman"/>
                        <w:color w:val="6D6F71"/>
                        <w:spacing w:val="-2"/>
                        <w:sz w:val="14"/>
                      </w:rPr>
                      <w:fldChar w:fldCharType="separate"/>
                    </w:r>
                    <w:r w:rsidRPr="00653708">
                      <w:rPr>
                        <w:rFonts w:cs="Times New Roman"/>
                        <w:color w:val="6D6F71"/>
                        <w:spacing w:val="-2"/>
                        <w:sz w:val="14"/>
                      </w:rPr>
                      <w:t>10</w:t>
                    </w:r>
                    <w:r w:rsidRPr="00653708">
                      <w:rPr>
                        <w:rFonts w:cs="Times New Roman"/>
                        <w:color w:val="6D6F71"/>
                        <w:spacing w:val="-2"/>
                        <w:sz w:val="14"/>
                      </w:rPr>
                      <w:fldChar w:fldCharType="end"/>
                    </w:r>
                    <w:r w:rsidRPr="00653708">
                      <w:rPr>
                        <w:rFonts w:cs="Times New Roman"/>
                        <w:color w:val="6D6F71"/>
                        <w:spacing w:val="-2"/>
                        <w:sz w:val="14"/>
                      </w:rPr>
                      <w:t>/</w:t>
                    </w:r>
                    <w:r w:rsidRPr="00653708">
                      <w:rPr>
                        <w:rFonts w:cs="Times New Roman"/>
                        <w:color w:val="6D6F71"/>
                        <w:spacing w:val="-2"/>
                        <w:sz w:val="14"/>
                      </w:rPr>
                      <w:fldChar w:fldCharType="begin"/>
                    </w:r>
                    <w:r w:rsidRPr="00653708">
                      <w:rPr>
                        <w:rFonts w:cs="Times New Roman"/>
                        <w:color w:val="6D6F71"/>
                        <w:spacing w:val="-2"/>
                        <w:sz w:val="14"/>
                      </w:rPr>
                      <w:instrText xml:space="preserve"> NUMPAGES </w:instrText>
                    </w:r>
                    <w:r w:rsidRPr="00653708">
                      <w:rPr>
                        <w:rFonts w:cs="Times New Roman"/>
                        <w:color w:val="6D6F71"/>
                        <w:spacing w:val="-2"/>
                        <w:sz w:val="14"/>
                      </w:rPr>
                      <w:fldChar w:fldCharType="separate"/>
                    </w:r>
                    <w:r w:rsidRPr="00653708">
                      <w:rPr>
                        <w:rFonts w:cs="Times New Roman"/>
                        <w:color w:val="6D6F71"/>
                        <w:spacing w:val="-2"/>
                        <w:sz w:val="14"/>
                      </w:rPr>
                      <w:t>10</w:t>
                    </w:r>
                    <w:r w:rsidRPr="00653708">
                      <w:rPr>
                        <w:rFonts w:cs="Times New Roman"/>
                        <w:color w:val="6D6F71"/>
                        <w:spacing w:val="-2"/>
                        <w:sz w:val="14"/>
                      </w:rPr>
                      <w:fldChar w:fldCharType="end"/>
                    </w:r>
                  </w:p>
                </w:txbxContent>
              </v:textbox>
              <w10:wrap anchorx="page" anchory="page"/>
            </v:shape>
          </w:pict>
        </mc:Fallback>
      </mc:AlternateContent>
    </w:r>
    <w:r w:rsidR="00A918C0">
      <w:rPr>
        <w:noProof/>
      </w:rPr>
      <mc:AlternateContent>
        <mc:Choice Requires="wps">
          <w:drawing>
            <wp:anchor distT="0" distB="0" distL="0" distR="0" simplePos="0" relativeHeight="251658240" behindDoc="1" locked="0" layoutInCell="1" allowOverlap="1" wp14:anchorId="7C2B7CC4" wp14:editId="28C11A80">
              <wp:simplePos x="0" y="0"/>
              <wp:positionH relativeFrom="page">
                <wp:posOffset>792480</wp:posOffset>
              </wp:positionH>
              <wp:positionV relativeFrom="page">
                <wp:posOffset>9717036</wp:posOffset>
              </wp:positionV>
              <wp:extent cx="5977255" cy="31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255" cy="3175"/>
                      </a:xfrm>
                      <a:custGeom>
                        <a:avLst/>
                        <a:gdLst/>
                        <a:ahLst/>
                        <a:cxnLst/>
                        <a:rect l="l" t="t" r="r" b="b"/>
                        <a:pathLst>
                          <a:path w="5977255" h="3175">
                            <a:moveTo>
                              <a:pt x="5977140" y="0"/>
                            </a:moveTo>
                            <a:lnTo>
                              <a:pt x="0" y="0"/>
                            </a:lnTo>
                            <a:lnTo>
                              <a:pt x="0" y="3035"/>
                            </a:lnTo>
                            <a:lnTo>
                              <a:pt x="5977140" y="3035"/>
                            </a:lnTo>
                            <a:lnTo>
                              <a:pt x="59771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072ED2E9">
            <v:shape id="Graphic 6" style="position:absolute;margin-left:62.4pt;margin-top:765.1pt;width:470.65pt;height:.2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77255,3175" o:spid="_x0000_s1026" fillcolor="black" stroked="f" path="m5977140,l,,,3035r5977140,l59771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t1IQIAAL0EAAAOAAAAZHJzL2Uyb0RvYy54bWysVE2P0zAQvSPxHyzfafpBKURNV2hXi5BW&#10;y0pbxNl1nCbC8RiP26T/nrETdwOcQOTgjDPP4zdvZrK96VvNzsphA6bgi9mcM2UklI05Fvzr/v7N&#10;e87QC1MKDUYV/KKQ3+xev9p2NldLqEGXyjEKYjDvbMFr722eZShr1QqcgVWGnBW4VnjaumNWOtFR&#10;9FZny/n8XdaBK60DqRDp693g5LsYv6qU9F+qCpVnuuDEzcfVxfUQ1my3FfnRCVs3cqQh/oFFKxpD&#10;l15D3Qkv2Mk1f4RqG+kAofIzCW0GVdVIFXOgbBbz37J5roVVMRcSB+1VJvx/YeXj+dk+uUAd7QPI&#10;70iKZJ3F/OoJGxwxfeXagCXirI8qXq4qqt4zSR/XHzab5XrNmSTfarFZB5Ezkaez8oT+k4IYR5wf&#10;0A81KJMl6mTJ3iTTUSVDDXWsoeeMaug4oxoehhpa4cO5QC6YrJsQqUcewdnCWe0hwnxIIbBdvKXW&#10;SIkQ0xeMNlPsr6jkS28b4w2Y1XyV0k7u9B5g02v/ChxbljimcFIDqkHgkHdU+qoF4aZqI+imvG+0&#10;DumjOx5utWNnEUYjPmOhJrDYCUPxQxscoLw8OdbRvBQcf5yEU5zpz4YaMgxXMlwyDslwXt9CHMGo&#10;vEO/778JZ5kls+CeeucRUruLPLUF8Q+AARtOGvh48lA1oWcit4HRuKEZifmP8xyGcLqPqJe/zu4n&#10;AAAA//8DAFBLAwQUAAYACAAAACEAnd6y+d8AAAAOAQAADwAAAGRycy9kb3ducmV2LnhtbEyPwU7D&#10;MBBE70j8g7VIXBC1G2iKQpyKInHkQEDi6sZLHLDXlu224e9xxQFuO7uj2TftZnaWHTCmyZOE5UIA&#10;Qxq8nmiU8Pb6dH0HLGVFWllPKOEbE2y687NWNdof6QUPfR5ZCaHUKAkm59BwngaDTqWFD0jl9uGj&#10;U7nIOHId1bGEO8srIWru1ETlg1EBHw0OX/3eSXgPKpt09emHrd2u6ud+WofYS3l5MT/cA8s45z8z&#10;nPALOnSFaef3pBOzRVe3BT2XYXUjKmAni6jrJbDd724NvGv5/xrdDwAAAP//AwBQSwECLQAUAAYA&#10;CAAAACEAtoM4kv4AAADhAQAAEwAAAAAAAAAAAAAAAAAAAAAAW0NvbnRlbnRfVHlwZXNdLnhtbFBL&#10;AQItABQABgAIAAAAIQA4/SH/1gAAAJQBAAALAAAAAAAAAAAAAAAAAC8BAABfcmVscy8ucmVsc1BL&#10;AQItABQABgAIAAAAIQAGD0t1IQIAAL0EAAAOAAAAAAAAAAAAAAAAAC4CAABkcnMvZTJvRG9jLnht&#10;bFBLAQItABQABgAIAAAAIQCd3rL53wAAAA4BAAAPAAAAAAAAAAAAAAAAAHsEAABkcnMvZG93bnJl&#10;di54bWxQSwUGAAAAAAQABADzAAAAhwUAAAAA&#10;" w14:anchorId="0846325B">
              <v:path arrowok="t"/>
              <w10:wrap anchorx="page" anchory="page"/>
            </v:shape>
          </w:pict>
        </mc:Fallback>
      </mc:AlternateContent>
    </w:r>
    <w:r w:rsidR="00A918C0">
      <w:rPr>
        <w:noProof/>
      </w:rPr>
      <mc:AlternateContent>
        <mc:Choice Requires="wps">
          <w:drawing>
            <wp:anchor distT="0" distB="0" distL="0" distR="0" simplePos="0" relativeHeight="251658241" behindDoc="1" locked="0" layoutInCell="1" allowOverlap="1" wp14:anchorId="7C2B7CC6" wp14:editId="6A0E890D">
              <wp:simplePos x="0" y="0"/>
              <wp:positionH relativeFrom="page">
                <wp:posOffset>779780</wp:posOffset>
              </wp:positionH>
              <wp:positionV relativeFrom="page">
                <wp:posOffset>9815100</wp:posOffset>
              </wp:positionV>
              <wp:extent cx="3578860" cy="3492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8860" cy="349250"/>
                      </a:xfrm>
                      <a:prstGeom prst="rect">
                        <a:avLst/>
                      </a:prstGeom>
                    </wps:spPr>
                    <wps:txbx>
                      <w:txbxContent>
                        <w:p w14:paraId="7C2B7CCB" w14:textId="2FB27E2B" w:rsidR="001D493C" w:rsidRDefault="00854CE7">
                          <w:pPr>
                            <w:ind w:left="20"/>
                            <w:rPr>
                              <w:rFonts w:ascii="Verdana"/>
                              <w:sz w:val="14"/>
                            </w:rPr>
                          </w:pPr>
                          <w:r>
                            <w:rPr>
                              <w:rFonts w:ascii="Verdana"/>
                              <w:noProof/>
                              <w:sz w:val="14"/>
                            </w:rPr>
                            <w:drawing>
                              <wp:inline distT="0" distB="0" distL="0" distR="0" wp14:anchorId="6D9EF24A" wp14:editId="20EFDF09">
                                <wp:extent cx="1219202" cy="182880"/>
                                <wp:effectExtent l="0" t="0" r="0" b="7620"/>
                                <wp:docPr id="830724902"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24902" name="Picture 1" descr="A blu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19202" cy="182880"/>
                                        </a:xfrm>
                                        <a:prstGeom prst="rect">
                                          <a:avLst/>
                                        </a:prstGeom>
                                      </pic:spPr>
                                    </pic:pic>
                                  </a:graphicData>
                                </a:graphic>
                              </wp:inline>
                            </w:drawing>
                          </w:r>
                        </w:p>
                      </w:txbxContent>
                    </wps:txbx>
                    <wps:bodyPr wrap="square" lIns="0" tIns="0" rIns="0" bIns="0" rtlCol="0">
                      <a:noAutofit/>
                    </wps:bodyPr>
                  </wps:wsp>
                </a:graphicData>
              </a:graphic>
            </wp:anchor>
          </w:drawing>
        </mc:Choice>
        <mc:Fallback>
          <w:pict>
            <v:shape w14:anchorId="7C2B7CC6" id="Textbox 7" o:spid="_x0000_s1027" type="#_x0000_t202" style="position:absolute;left:0;text-align:left;margin-left:61.4pt;margin-top:772.85pt;width:281.8pt;height:27.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ThmQEAACIDAAAOAAAAZHJzL2Uyb0RvYy54bWysUsFuEzEQvSP1Hyzfm01TWsIqm4q2AiFV&#10;FKnwAY7XzlqsPWbGyW7+nrG7SRDcEJfx2DN+fu+NV3ej78XeIDkIjbyazaUwQUPrwraR3799vFxK&#10;QUmFVvUQTCMPhuTd+uLNaoi1WUAHfWtQMEigeoiN7FKKdVWR7oxXNINoAhctoFeJt7itWlQDo/u+&#10;Wsznt9UA2EYEbYj49PG1KNcF31qj07O1ZJLoG8ncUolY4ibHar1S9RZV7JyeaKh/YOGVC/zoCepR&#10;JSV26P6C8k4jENg00+ArsNZpUzSwmqv5H2peOhVN0cLmUDzZRP8PVn/Zv8SvKNJ4DyMPsIig+AT6&#10;B7E31RCpnnqyp1QTd2eho0WfV5Yg+CJ7ezj5acYkNB9e37xbLm+5pLl2/fb94qYYXp1vR6T0yYAX&#10;OWkk8rwKA7V/opTfV/WxZSLz+n5mksbNKFybSXNnPtlAe2AtA4+zkfRzp9BI0X8O7Fee/THBY7I5&#10;Jpj6Byg/JEsK8GGXwLpC4Iw7EeBBFF7Tp8mT/n1fus5fe/0LAAD//wMAUEsDBBQABgAIAAAAIQAl&#10;Qp0D4QAAAA0BAAAPAAAAZHJzL2Rvd25yZXYueG1sTI/BTsMwEETvSPyDtUjcqE3UuiXEqSoEJyRE&#10;Gg4cndhNrMbrELtt+HuWE9x2dkezb4rt7Ad2tlN0ARXcLwQwi20wDjsFH/XL3QZYTBqNHgJaBd82&#10;wra8vip0bsIFK3vep45RCMZcK+hTGnPOY9tbr+MijBbpdgiT14nk1HEz6QuF+4FnQkjutUP60OvR&#10;PvW2Pe5PXsHuE6tn9/XWvFeHytX1g8BXeVTq9mbePQJLdk5/ZvjFJ3QoiakJJzSRDaSzjNATDavl&#10;ag2MLHIjl8AaWkkh1sDLgv9vUf4AAAD//wMAUEsBAi0AFAAGAAgAAAAhALaDOJL+AAAA4QEAABMA&#10;AAAAAAAAAAAAAAAAAAAAAFtDb250ZW50X1R5cGVzXS54bWxQSwECLQAUAAYACAAAACEAOP0h/9YA&#10;AACUAQAACwAAAAAAAAAAAAAAAAAvAQAAX3JlbHMvLnJlbHNQSwECLQAUAAYACAAAACEA3hIU4ZkB&#10;AAAiAwAADgAAAAAAAAAAAAAAAAAuAgAAZHJzL2Uyb0RvYy54bWxQSwECLQAUAAYACAAAACEAJUKd&#10;A+EAAAANAQAADwAAAAAAAAAAAAAAAADzAwAAZHJzL2Rvd25yZXYueG1sUEsFBgAAAAAEAAQA8wAA&#10;AAEFAAAAAA==&#10;" filled="f" stroked="f">
              <v:textbox inset="0,0,0,0">
                <w:txbxContent>
                  <w:p w14:paraId="7C2B7CCB" w14:textId="2FB27E2B" w:rsidR="001D493C" w:rsidRDefault="00854CE7">
                    <w:pPr>
                      <w:ind w:left="20"/>
                      <w:rPr>
                        <w:rFonts w:ascii="Verdana"/>
                        <w:sz w:val="14"/>
                      </w:rPr>
                    </w:pPr>
                    <w:r>
                      <w:rPr>
                        <w:rFonts w:ascii="Verdana"/>
                        <w:noProof/>
                        <w:sz w:val="14"/>
                      </w:rPr>
                      <w:drawing>
                        <wp:inline distT="0" distB="0" distL="0" distR="0" wp14:anchorId="6D9EF24A" wp14:editId="20EFDF09">
                          <wp:extent cx="1219202" cy="182880"/>
                          <wp:effectExtent l="0" t="0" r="0" b="7620"/>
                          <wp:docPr id="830724902"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24902" name="Picture 1" descr="A blu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19202" cy="182880"/>
                                  </a:xfrm>
                                  <a:prstGeom prst="rect">
                                    <a:avLst/>
                                  </a:prstGeom>
                                </pic:spPr>
                              </pic:pic>
                            </a:graphicData>
                          </a:graphic>
                        </wp:inline>
                      </w:drawing>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68C4" w14:textId="77777777" w:rsidR="00483680" w:rsidRDefault="00483680">
      <w:r>
        <w:separator/>
      </w:r>
    </w:p>
  </w:footnote>
  <w:footnote w:type="continuationSeparator" w:id="0">
    <w:p w14:paraId="50CC7FA9" w14:textId="77777777" w:rsidR="00483680" w:rsidRDefault="00483680">
      <w:r>
        <w:continuationSeparator/>
      </w:r>
    </w:p>
  </w:footnote>
  <w:footnote w:type="continuationNotice" w:id="1">
    <w:p w14:paraId="4EA43794" w14:textId="77777777" w:rsidR="00483680" w:rsidRDefault="00483680">
      <w:pPr>
        <w:spacing w:before="0" w:after="0" w:line="240" w:lineRule="auto"/>
      </w:pPr>
    </w:p>
  </w:footnote>
  <w:footnote w:id="2">
    <w:p w14:paraId="7181C148" w14:textId="5D9188C1" w:rsidR="00B92A57" w:rsidRDefault="00B92A57">
      <w:pPr>
        <w:pStyle w:val="FootnoteText"/>
      </w:pPr>
      <w:ins w:id="125" w:author="Chu, Paula" w:date="2025-09-03T16:20:00Z" w16du:dateUtc="2025-09-03T14:20:00Z">
        <w:r>
          <w:rPr>
            <w:rStyle w:val="FootnoteReference"/>
          </w:rPr>
          <w:footnoteRef/>
        </w:r>
        <w:r>
          <w:t xml:space="preserve"> </w:t>
        </w:r>
      </w:ins>
      <w:ins w:id="126" w:author="Chu, Paula" w:date="2025-09-03T16:21:00Z" w16du:dateUtc="2025-09-03T14:21:00Z">
        <w:r>
          <w:t xml:space="preserve">Kawabata, H; Tran, M; Hines, P. </w:t>
        </w:r>
      </w:ins>
      <w:ins w:id="127" w:author="Chu, Paula" w:date="2025-09-03T16:22:00Z" w16du:dateUtc="2025-09-03T14:22:00Z">
        <w:r w:rsidRPr="00B92A57">
          <w:t>https://support.sas.com/resources/papers/proceedings/proceedings/sugi29/173-29.pdf</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7AA"/>
    <w:multiLevelType w:val="hybridMultilevel"/>
    <w:tmpl w:val="1D70C3C6"/>
    <w:lvl w:ilvl="0" w:tplc="04090001">
      <w:start w:val="1"/>
      <w:numFmt w:val="bullet"/>
      <w:lvlText w:val=""/>
      <w:lvlJc w:val="left"/>
      <w:pPr>
        <w:ind w:left="462" w:hanging="360"/>
      </w:pPr>
      <w:rPr>
        <w:rFonts w:ascii="Symbol" w:hAnsi="Symbol" w:hint="default"/>
      </w:rPr>
    </w:lvl>
    <w:lvl w:ilvl="1" w:tplc="04090003">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1" w15:restartNumberingAfterBreak="0">
    <w:nsid w:val="2A42632C"/>
    <w:multiLevelType w:val="multilevel"/>
    <w:tmpl w:val="7C50B02A"/>
    <w:lvl w:ilvl="0">
      <w:start w:val="1"/>
      <w:numFmt w:val="decimal"/>
      <w:lvlText w:val="%1."/>
      <w:lvlJc w:val="left"/>
      <w:pPr>
        <w:ind w:left="612" w:hanging="385"/>
      </w:pPr>
      <w:rPr>
        <w:rFonts w:ascii="Times New Roman" w:eastAsia="Verdana" w:hAnsi="Times New Roman" w:cs="Times New Roman" w:hint="default"/>
        <w:b/>
        <w:bCs/>
        <w:i w:val="0"/>
        <w:iCs w:val="0"/>
        <w:spacing w:val="-1"/>
        <w:w w:val="100"/>
        <w:sz w:val="27"/>
        <w:szCs w:val="27"/>
        <w:lang w:val="en-US" w:eastAsia="en-US" w:bidi="ar-SA"/>
      </w:rPr>
    </w:lvl>
    <w:lvl w:ilvl="1">
      <w:start w:val="1"/>
      <w:numFmt w:val="decimal"/>
      <w:lvlText w:val="%1.%2."/>
      <w:lvlJc w:val="left"/>
      <w:pPr>
        <w:ind w:left="772" w:hanging="545"/>
      </w:pPr>
      <w:rPr>
        <w:rFonts w:ascii="Times New Roman" w:eastAsia="Verdana" w:hAnsi="Times New Roman" w:cs="Times New Roman" w:hint="default"/>
        <w:b/>
        <w:bCs/>
        <w:i/>
        <w:iCs/>
        <w:spacing w:val="-2"/>
        <w:w w:val="100"/>
        <w:sz w:val="22"/>
        <w:szCs w:val="22"/>
        <w:lang w:val="en-US" w:eastAsia="en-US" w:bidi="ar-SA"/>
      </w:rPr>
    </w:lvl>
    <w:lvl w:ilvl="2">
      <w:numFmt w:val="bullet"/>
      <w:lvlText w:val="•"/>
      <w:lvlJc w:val="left"/>
      <w:pPr>
        <w:ind w:left="1789" w:hanging="545"/>
      </w:pPr>
      <w:rPr>
        <w:rFonts w:hint="default"/>
        <w:lang w:val="en-US" w:eastAsia="en-US" w:bidi="ar-SA"/>
      </w:rPr>
    </w:lvl>
    <w:lvl w:ilvl="3">
      <w:numFmt w:val="bullet"/>
      <w:lvlText w:val="•"/>
      <w:lvlJc w:val="left"/>
      <w:pPr>
        <w:ind w:left="2799" w:hanging="545"/>
      </w:pPr>
      <w:rPr>
        <w:rFonts w:hint="default"/>
        <w:lang w:val="en-US" w:eastAsia="en-US" w:bidi="ar-SA"/>
      </w:rPr>
    </w:lvl>
    <w:lvl w:ilvl="4">
      <w:numFmt w:val="bullet"/>
      <w:lvlText w:val="•"/>
      <w:lvlJc w:val="left"/>
      <w:pPr>
        <w:ind w:left="3808" w:hanging="545"/>
      </w:pPr>
      <w:rPr>
        <w:rFonts w:hint="default"/>
        <w:lang w:val="en-US" w:eastAsia="en-US" w:bidi="ar-SA"/>
      </w:rPr>
    </w:lvl>
    <w:lvl w:ilvl="5">
      <w:numFmt w:val="bullet"/>
      <w:lvlText w:val="•"/>
      <w:lvlJc w:val="left"/>
      <w:pPr>
        <w:ind w:left="4818" w:hanging="545"/>
      </w:pPr>
      <w:rPr>
        <w:rFonts w:hint="default"/>
        <w:lang w:val="en-US" w:eastAsia="en-US" w:bidi="ar-SA"/>
      </w:rPr>
    </w:lvl>
    <w:lvl w:ilvl="6">
      <w:numFmt w:val="bullet"/>
      <w:lvlText w:val="•"/>
      <w:lvlJc w:val="left"/>
      <w:pPr>
        <w:ind w:left="5828" w:hanging="545"/>
      </w:pPr>
      <w:rPr>
        <w:rFonts w:hint="default"/>
        <w:lang w:val="en-US" w:eastAsia="en-US" w:bidi="ar-SA"/>
      </w:rPr>
    </w:lvl>
    <w:lvl w:ilvl="7">
      <w:numFmt w:val="bullet"/>
      <w:lvlText w:val="•"/>
      <w:lvlJc w:val="left"/>
      <w:pPr>
        <w:ind w:left="6837" w:hanging="545"/>
      </w:pPr>
      <w:rPr>
        <w:rFonts w:hint="default"/>
        <w:lang w:val="en-US" w:eastAsia="en-US" w:bidi="ar-SA"/>
      </w:rPr>
    </w:lvl>
    <w:lvl w:ilvl="8">
      <w:numFmt w:val="bullet"/>
      <w:lvlText w:val="•"/>
      <w:lvlJc w:val="left"/>
      <w:pPr>
        <w:ind w:left="7847" w:hanging="545"/>
      </w:pPr>
      <w:rPr>
        <w:rFonts w:hint="default"/>
        <w:lang w:val="en-US" w:eastAsia="en-US" w:bidi="ar-SA"/>
      </w:rPr>
    </w:lvl>
  </w:abstractNum>
  <w:abstractNum w:abstractNumId="2" w15:restartNumberingAfterBreak="0">
    <w:nsid w:val="2B2F61D7"/>
    <w:multiLevelType w:val="multilevel"/>
    <w:tmpl w:val="3FB8E0FE"/>
    <w:lvl w:ilvl="0">
      <w:start w:val="1"/>
      <w:numFmt w:val="decimal"/>
      <w:lvlText w:val="%1."/>
      <w:lvlJc w:val="left"/>
      <w:pPr>
        <w:ind w:left="537" w:hanging="310"/>
      </w:pPr>
      <w:rPr>
        <w:rFonts w:ascii="Verdana" w:eastAsia="Verdana" w:hAnsi="Verdana" w:cs="Verdana" w:hint="default"/>
        <w:b/>
        <w:bCs/>
        <w:i w:val="0"/>
        <w:iCs w:val="0"/>
        <w:spacing w:val="-2"/>
        <w:w w:val="100"/>
        <w:sz w:val="22"/>
        <w:szCs w:val="22"/>
        <w:lang w:val="en-US" w:eastAsia="en-US" w:bidi="ar-SA"/>
      </w:rPr>
    </w:lvl>
    <w:lvl w:ilvl="1">
      <w:start w:val="1"/>
      <w:numFmt w:val="decimal"/>
      <w:lvlText w:val="%1.%2."/>
      <w:lvlJc w:val="left"/>
      <w:pPr>
        <w:ind w:left="695" w:hanging="468"/>
      </w:pPr>
      <w:rPr>
        <w:rFonts w:ascii="Verdana" w:eastAsia="Verdana" w:hAnsi="Verdana" w:cs="Verdana" w:hint="default"/>
        <w:b w:val="0"/>
        <w:bCs w:val="0"/>
        <w:i w:val="0"/>
        <w:iCs w:val="0"/>
        <w:spacing w:val="-1"/>
        <w:w w:val="99"/>
        <w:sz w:val="20"/>
        <w:szCs w:val="20"/>
        <w:lang w:val="en-US" w:eastAsia="en-US" w:bidi="ar-SA"/>
      </w:rPr>
    </w:lvl>
    <w:lvl w:ilvl="2">
      <w:numFmt w:val="bullet"/>
      <w:lvlText w:val="•"/>
      <w:lvlJc w:val="left"/>
      <w:pPr>
        <w:ind w:left="1718" w:hanging="468"/>
      </w:pPr>
      <w:rPr>
        <w:rFonts w:hint="default"/>
        <w:lang w:val="en-US" w:eastAsia="en-US" w:bidi="ar-SA"/>
      </w:rPr>
    </w:lvl>
    <w:lvl w:ilvl="3">
      <w:numFmt w:val="bullet"/>
      <w:lvlText w:val="•"/>
      <w:lvlJc w:val="left"/>
      <w:pPr>
        <w:ind w:left="2736" w:hanging="468"/>
      </w:pPr>
      <w:rPr>
        <w:rFonts w:hint="default"/>
        <w:lang w:val="en-US" w:eastAsia="en-US" w:bidi="ar-SA"/>
      </w:rPr>
    </w:lvl>
    <w:lvl w:ilvl="4">
      <w:numFmt w:val="bullet"/>
      <w:lvlText w:val="•"/>
      <w:lvlJc w:val="left"/>
      <w:pPr>
        <w:ind w:left="3755" w:hanging="468"/>
      </w:pPr>
      <w:rPr>
        <w:rFonts w:hint="default"/>
        <w:lang w:val="en-US" w:eastAsia="en-US" w:bidi="ar-SA"/>
      </w:rPr>
    </w:lvl>
    <w:lvl w:ilvl="5">
      <w:numFmt w:val="bullet"/>
      <w:lvlText w:val="•"/>
      <w:lvlJc w:val="left"/>
      <w:pPr>
        <w:ind w:left="4773" w:hanging="468"/>
      </w:pPr>
      <w:rPr>
        <w:rFonts w:hint="default"/>
        <w:lang w:val="en-US" w:eastAsia="en-US" w:bidi="ar-SA"/>
      </w:rPr>
    </w:lvl>
    <w:lvl w:ilvl="6">
      <w:numFmt w:val="bullet"/>
      <w:lvlText w:val="•"/>
      <w:lvlJc w:val="left"/>
      <w:pPr>
        <w:ind w:left="5792" w:hanging="468"/>
      </w:pPr>
      <w:rPr>
        <w:rFonts w:hint="default"/>
        <w:lang w:val="en-US" w:eastAsia="en-US" w:bidi="ar-SA"/>
      </w:rPr>
    </w:lvl>
    <w:lvl w:ilvl="7">
      <w:numFmt w:val="bullet"/>
      <w:lvlText w:val="•"/>
      <w:lvlJc w:val="left"/>
      <w:pPr>
        <w:ind w:left="6810" w:hanging="468"/>
      </w:pPr>
      <w:rPr>
        <w:rFonts w:hint="default"/>
        <w:lang w:val="en-US" w:eastAsia="en-US" w:bidi="ar-SA"/>
      </w:rPr>
    </w:lvl>
    <w:lvl w:ilvl="8">
      <w:numFmt w:val="bullet"/>
      <w:lvlText w:val="•"/>
      <w:lvlJc w:val="left"/>
      <w:pPr>
        <w:ind w:left="7829" w:hanging="468"/>
      </w:pPr>
      <w:rPr>
        <w:rFonts w:hint="default"/>
        <w:lang w:val="en-US" w:eastAsia="en-US" w:bidi="ar-SA"/>
      </w:rPr>
    </w:lvl>
  </w:abstractNum>
  <w:abstractNum w:abstractNumId="3" w15:restartNumberingAfterBreak="0">
    <w:nsid w:val="347F19C8"/>
    <w:multiLevelType w:val="hybridMultilevel"/>
    <w:tmpl w:val="8570AC3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380C5803"/>
    <w:multiLevelType w:val="hybridMultilevel"/>
    <w:tmpl w:val="48AE92BA"/>
    <w:lvl w:ilvl="0" w:tplc="04070001">
      <w:start w:val="1"/>
      <w:numFmt w:val="bullet"/>
      <w:lvlText w:val=""/>
      <w:lvlJc w:val="left"/>
      <w:pPr>
        <w:ind w:left="947" w:hanging="360"/>
      </w:pPr>
      <w:rPr>
        <w:rFonts w:ascii="Symbol" w:hAnsi="Symbol" w:hint="default"/>
      </w:rPr>
    </w:lvl>
    <w:lvl w:ilvl="1" w:tplc="04070003" w:tentative="1">
      <w:start w:val="1"/>
      <w:numFmt w:val="bullet"/>
      <w:lvlText w:val="o"/>
      <w:lvlJc w:val="left"/>
      <w:pPr>
        <w:ind w:left="1667" w:hanging="360"/>
      </w:pPr>
      <w:rPr>
        <w:rFonts w:ascii="Courier New" w:hAnsi="Courier New" w:cs="Courier New" w:hint="default"/>
      </w:rPr>
    </w:lvl>
    <w:lvl w:ilvl="2" w:tplc="04070005" w:tentative="1">
      <w:start w:val="1"/>
      <w:numFmt w:val="bullet"/>
      <w:lvlText w:val=""/>
      <w:lvlJc w:val="left"/>
      <w:pPr>
        <w:ind w:left="2387" w:hanging="360"/>
      </w:pPr>
      <w:rPr>
        <w:rFonts w:ascii="Wingdings" w:hAnsi="Wingdings" w:hint="default"/>
      </w:rPr>
    </w:lvl>
    <w:lvl w:ilvl="3" w:tplc="04070001" w:tentative="1">
      <w:start w:val="1"/>
      <w:numFmt w:val="bullet"/>
      <w:lvlText w:val=""/>
      <w:lvlJc w:val="left"/>
      <w:pPr>
        <w:ind w:left="3107" w:hanging="360"/>
      </w:pPr>
      <w:rPr>
        <w:rFonts w:ascii="Symbol" w:hAnsi="Symbol" w:hint="default"/>
      </w:rPr>
    </w:lvl>
    <w:lvl w:ilvl="4" w:tplc="04070003" w:tentative="1">
      <w:start w:val="1"/>
      <w:numFmt w:val="bullet"/>
      <w:lvlText w:val="o"/>
      <w:lvlJc w:val="left"/>
      <w:pPr>
        <w:ind w:left="3827" w:hanging="360"/>
      </w:pPr>
      <w:rPr>
        <w:rFonts w:ascii="Courier New" w:hAnsi="Courier New" w:cs="Courier New" w:hint="default"/>
      </w:rPr>
    </w:lvl>
    <w:lvl w:ilvl="5" w:tplc="04070005" w:tentative="1">
      <w:start w:val="1"/>
      <w:numFmt w:val="bullet"/>
      <w:lvlText w:val=""/>
      <w:lvlJc w:val="left"/>
      <w:pPr>
        <w:ind w:left="4547" w:hanging="360"/>
      </w:pPr>
      <w:rPr>
        <w:rFonts w:ascii="Wingdings" w:hAnsi="Wingdings" w:hint="default"/>
      </w:rPr>
    </w:lvl>
    <w:lvl w:ilvl="6" w:tplc="04070001" w:tentative="1">
      <w:start w:val="1"/>
      <w:numFmt w:val="bullet"/>
      <w:lvlText w:val=""/>
      <w:lvlJc w:val="left"/>
      <w:pPr>
        <w:ind w:left="5267" w:hanging="360"/>
      </w:pPr>
      <w:rPr>
        <w:rFonts w:ascii="Symbol" w:hAnsi="Symbol" w:hint="default"/>
      </w:rPr>
    </w:lvl>
    <w:lvl w:ilvl="7" w:tplc="04070003" w:tentative="1">
      <w:start w:val="1"/>
      <w:numFmt w:val="bullet"/>
      <w:lvlText w:val="o"/>
      <w:lvlJc w:val="left"/>
      <w:pPr>
        <w:ind w:left="5987" w:hanging="360"/>
      </w:pPr>
      <w:rPr>
        <w:rFonts w:ascii="Courier New" w:hAnsi="Courier New" w:cs="Courier New" w:hint="default"/>
      </w:rPr>
    </w:lvl>
    <w:lvl w:ilvl="8" w:tplc="04070005" w:tentative="1">
      <w:start w:val="1"/>
      <w:numFmt w:val="bullet"/>
      <w:lvlText w:val=""/>
      <w:lvlJc w:val="left"/>
      <w:pPr>
        <w:ind w:left="6707" w:hanging="360"/>
      </w:pPr>
      <w:rPr>
        <w:rFonts w:ascii="Wingdings" w:hAnsi="Wingdings" w:hint="default"/>
      </w:rPr>
    </w:lvl>
  </w:abstractNum>
  <w:abstractNum w:abstractNumId="5" w15:restartNumberingAfterBreak="0">
    <w:nsid w:val="44B81BDF"/>
    <w:multiLevelType w:val="hybridMultilevel"/>
    <w:tmpl w:val="0748A1D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63F156B1"/>
    <w:multiLevelType w:val="hybridMultilevel"/>
    <w:tmpl w:val="B4C0CB3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7037338B"/>
    <w:multiLevelType w:val="hybridMultilevel"/>
    <w:tmpl w:val="16D0AF9E"/>
    <w:lvl w:ilvl="0" w:tplc="04090001">
      <w:start w:val="1"/>
      <w:numFmt w:val="bullet"/>
      <w:lvlText w:val=""/>
      <w:lvlJc w:val="left"/>
      <w:pPr>
        <w:ind w:left="587" w:hanging="360"/>
      </w:pPr>
      <w:rPr>
        <w:rFonts w:ascii="Symbol" w:hAnsi="Symbol" w:hint="default"/>
      </w:rPr>
    </w:lvl>
    <w:lvl w:ilvl="1" w:tplc="04070003" w:tentative="1">
      <w:start w:val="1"/>
      <w:numFmt w:val="bullet"/>
      <w:lvlText w:val="o"/>
      <w:lvlJc w:val="left"/>
      <w:pPr>
        <w:ind w:left="1307" w:hanging="360"/>
      </w:pPr>
      <w:rPr>
        <w:rFonts w:ascii="Courier New" w:hAnsi="Courier New" w:cs="Courier New" w:hint="default"/>
      </w:rPr>
    </w:lvl>
    <w:lvl w:ilvl="2" w:tplc="04070005" w:tentative="1">
      <w:start w:val="1"/>
      <w:numFmt w:val="bullet"/>
      <w:lvlText w:val=""/>
      <w:lvlJc w:val="left"/>
      <w:pPr>
        <w:ind w:left="2027" w:hanging="360"/>
      </w:pPr>
      <w:rPr>
        <w:rFonts w:ascii="Wingdings" w:hAnsi="Wingdings" w:hint="default"/>
      </w:rPr>
    </w:lvl>
    <w:lvl w:ilvl="3" w:tplc="04070001" w:tentative="1">
      <w:start w:val="1"/>
      <w:numFmt w:val="bullet"/>
      <w:lvlText w:val=""/>
      <w:lvlJc w:val="left"/>
      <w:pPr>
        <w:ind w:left="2747" w:hanging="360"/>
      </w:pPr>
      <w:rPr>
        <w:rFonts w:ascii="Symbol" w:hAnsi="Symbol" w:hint="default"/>
      </w:rPr>
    </w:lvl>
    <w:lvl w:ilvl="4" w:tplc="04070003" w:tentative="1">
      <w:start w:val="1"/>
      <w:numFmt w:val="bullet"/>
      <w:lvlText w:val="o"/>
      <w:lvlJc w:val="left"/>
      <w:pPr>
        <w:ind w:left="3467" w:hanging="360"/>
      </w:pPr>
      <w:rPr>
        <w:rFonts w:ascii="Courier New" w:hAnsi="Courier New" w:cs="Courier New" w:hint="default"/>
      </w:rPr>
    </w:lvl>
    <w:lvl w:ilvl="5" w:tplc="04070005" w:tentative="1">
      <w:start w:val="1"/>
      <w:numFmt w:val="bullet"/>
      <w:lvlText w:val=""/>
      <w:lvlJc w:val="left"/>
      <w:pPr>
        <w:ind w:left="4187" w:hanging="360"/>
      </w:pPr>
      <w:rPr>
        <w:rFonts w:ascii="Wingdings" w:hAnsi="Wingdings" w:hint="default"/>
      </w:rPr>
    </w:lvl>
    <w:lvl w:ilvl="6" w:tplc="04070001" w:tentative="1">
      <w:start w:val="1"/>
      <w:numFmt w:val="bullet"/>
      <w:lvlText w:val=""/>
      <w:lvlJc w:val="left"/>
      <w:pPr>
        <w:ind w:left="4907" w:hanging="360"/>
      </w:pPr>
      <w:rPr>
        <w:rFonts w:ascii="Symbol" w:hAnsi="Symbol" w:hint="default"/>
      </w:rPr>
    </w:lvl>
    <w:lvl w:ilvl="7" w:tplc="04070003" w:tentative="1">
      <w:start w:val="1"/>
      <w:numFmt w:val="bullet"/>
      <w:lvlText w:val="o"/>
      <w:lvlJc w:val="left"/>
      <w:pPr>
        <w:ind w:left="5627" w:hanging="360"/>
      </w:pPr>
      <w:rPr>
        <w:rFonts w:ascii="Courier New" w:hAnsi="Courier New" w:cs="Courier New" w:hint="default"/>
      </w:rPr>
    </w:lvl>
    <w:lvl w:ilvl="8" w:tplc="04070005" w:tentative="1">
      <w:start w:val="1"/>
      <w:numFmt w:val="bullet"/>
      <w:lvlText w:val=""/>
      <w:lvlJc w:val="left"/>
      <w:pPr>
        <w:ind w:left="6347" w:hanging="360"/>
      </w:pPr>
      <w:rPr>
        <w:rFonts w:ascii="Wingdings" w:hAnsi="Wingdings" w:hint="default"/>
      </w:rPr>
    </w:lvl>
  </w:abstractNum>
  <w:abstractNum w:abstractNumId="8" w15:restartNumberingAfterBreak="0">
    <w:nsid w:val="7E8D326F"/>
    <w:multiLevelType w:val="hybridMultilevel"/>
    <w:tmpl w:val="3DE27BC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8232536">
    <w:abstractNumId w:val="2"/>
  </w:num>
  <w:num w:numId="2" w16cid:durableId="405038020">
    <w:abstractNumId w:val="1"/>
  </w:num>
  <w:num w:numId="3" w16cid:durableId="1641617289">
    <w:abstractNumId w:val="0"/>
  </w:num>
  <w:num w:numId="4" w16cid:durableId="800732918">
    <w:abstractNumId w:val="4"/>
  </w:num>
  <w:num w:numId="5" w16cid:durableId="321204750">
    <w:abstractNumId w:val="7"/>
  </w:num>
  <w:num w:numId="6" w16cid:durableId="1991014901">
    <w:abstractNumId w:val="8"/>
  </w:num>
  <w:num w:numId="7" w16cid:durableId="1229225960">
    <w:abstractNumId w:val="5"/>
  </w:num>
  <w:num w:numId="8" w16cid:durableId="1315720602">
    <w:abstractNumId w:val="6"/>
  </w:num>
  <w:num w:numId="9" w16cid:durableId="24703496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ering, Tammo">
    <w15:presenceInfo w15:providerId="AD" w15:userId="S::a127256@amerisourcebergen.com::24ead84f-33b2-405d-a532-7e2aec582d71"/>
  </w15:person>
  <w15:person w15:author="Chu, Paula">
    <w15:presenceInfo w15:providerId="AD" w15:userId="S::paula.chu@organon.com::cba30863-e8d1-424e-b4ad-1477a0003654"/>
  </w15:person>
  <w15:person w15:author="Irvine, Ryan [2]">
    <w15:presenceInfo w15:providerId="None" w15:userId="Irvine, Ryan"/>
  </w15:person>
  <w15:person w15:author="Irvine, Ryan">
    <w15:presenceInfo w15:providerId="AD" w15:userId="S::ryan.irvine@organon.com::9323ca53-6d86-4033-a7d1-8ca4b66fed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0ffp95gsdpsxef90ox9fpps2awr0epat50&quot;&gt;Headache&lt;record-ids&gt;&lt;item&gt;5&lt;/item&gt;&lt;item&gt;6&lt;/item&gt;&lt;item&gt;8&lt;/item&gt;&lt;item&gt;11&lt;/item&gt;&lt;item&gt;12&lt;/item&gt;&lt;item&gt;13&lt;/item&gt;&lt;item&gt;16&lt;/item&gt;&lt;item&gt;17&lt;/item&gt;&lt;item&gt;18&lt;/item&gt;&lt;/record-ids&gt;&lt;/item&gt;&lt;/Libraries&gt;"/>
  </w:docVars>
  <w:rsids>
    <w:rsidRoot w:val="001D493C"/>
    <w:rsid w:val="000066A4"/>
    <w:rsid w:val="0000686A"/>
    <w:rsid w:val="0000765A"/>
    <w:rsid w:val="000156DF"/>
    <w:rsid w:val="0002351C"/>
    <w:rsid w:val="000246E3"/>
    <w:rsid w:val="000333BE"/>
    <w:rsid w:val="00040217"/>
    <w:rsid w:val="0004095C"/>
    <w:rsid w:val="00040EC5"/>
    <w:rsid w:val="00041FED"/>
    <w:rsid w:val="000428E2"/>
    <w:rsid w:val="00042D55"/>
    <w:rsid w:val="000472D7"/>
    <w:rsid w:val="00051943"/>
    <w:rsid w:val="0005427B"/>
    <w:rsid w:val="00054385"/>
    <w:rsid w:val="000618BB"/>
    <w:rsid w:val="000618D6"/>
    <w:rsid w:val="00065B10"/>
    <w:rsid w:val="000660DD"/>
    <w:rsid w:val="0007044A"/>
    <w:rsid w:val="00077303"/>
    <w:rsid w:val="000825DF"/>
    <w:rsid w:val="00083399"/>
    <w:rsid w:val="00090730"/>
    <w:rsid w:val="00090957"/>
    <w:rsid w:val="00092583"/>
    <w:rsid w:val="00092966"/>
    <w:rsid w:val="00093124"/>
    <w:rsid w:val="0009369A"/>
    <w:rsid w:val="0009385F"/>
    <w:rsid w:val="00097DAE"/>
    <w:rsid w:val="000B01A5"/>
    <w:rsid w:val="000B1E50"/>
    <w:rsid w:val="000B7D84"/>
    <w:rsid w:val="000C0F49"/>
    <w:rsid w:val="000C19BF"/>
    <w:rsid w:val="000C3387"/>
    <w:rsid w:val="000C44B1"/>
    <w:rsid w:val="000C51E9"/>
    <w:rsid w:val="000C5FAD"/>
    <w:rsid w:val="000D5A92"/>
    <w:rsid w:val="000D7CCA"/>
    <w:rsid w:val="000E0F74"/>
    <w:rsid w:val="000E13AE"/>
    <w:rsid w:val="000E2F88"/>
    <w:rsid w:val="001039FA"/>
    <w:rsid w:val="00105AFE"/>
    <w:rsid w:val="0011208D"/>
    <w:rsid w:val="00112544"/>
    <w:rsid w:val="00113842"/>
    <w:rsid w:val="001178AF"/>
    <w:rsid w:val="00121CF3"/>
    <w:rsid w:val="00124263"/>
    <w:rsid w:val="00126570"/>
    <w:rsid w:val="0012760D"/>
    <w:rsid w:val="00131A7E"/>
    <w:rsid w:val="00133AFE"/>
    <w:rsid w:val="0013402C"/>
    <w:rsid w:val="0013470D"/>
    <w:rsid w:val="001379C3"/>
    <w:rsid w:val="001408AD"/>
    <w:rsid w:val="00141CF4"/>
    <w:rsid w:val="001438A2"/>
    <w:rsid w:val="001455D4"/>
    <w:rsid w:val="001461EF"/>
    <w:rsid w:val="001609B3"/>
    <w:rsid w:val="00161D25"/>
    <w:rsid w:val="00165A9C"/>
    <w:rsid w:val="0017122B"/>
    <w:rsid w:val="00174388"/>
    <w:rsid w:val="001813D8"/>
    <w:rsid w:val="00182FE5"/>
    <w:rsid w:val="00193438"/>
    <w:rsid w:val="00193F3F"/>
    <w:rsid w:val="001A6B8C"/>
    <w:rsid w:val="001A723A"/>
    <w:rsid w:val="001B26BA"/>
    <w:rsid w:val="001B4F43"/>
    <w:rsid w:val="001B6B6E"/>
    <w:rsid w:val="001C41D7"/>
    <w:rsid w:val="001C4BF0"/>
    <w:rsid w:val="001D0C0F"/>
    <w:rsid w:val="001D493C"/>
    <w:rsid w:val="001D6072"/>
    <w:rsid w:val="001D6081"/>
    <w:rsid w:val="001D7034"/>
    <w:rsid w:val="001E1E0E"/>
    <w:rsid w:val="001E229E"/>
    <w:rsid w:val="001E32EC"/>
    <w:rsid w:val="001E3D82"/>
    <w:rsid w:val="001F5149"/>
    <w:rsid w:val="001F7C27"/>
    <w:rsid w:val="00202416"/>
    <w:rsid w:val="002048A6"/>
    <w:rsid w:val="00206178"/>
    <w:rsid w:val="0021270D"/>
    <w:rsid w:val="00216520"/>
    <w:rsid w:val="0022006A"/>
    <w:rsid w:val="002226C2"/>
    <w:rsid w:val="00226AD8"/>
    <w:rsid w:val="00232F74"/>
    <w:rsid w:val="0023525C"/>
    <w:rsid w:val="002365E3"/>
    <w:rsid w:val="0024554F"/>
    <w:rsid w:val="0025017F"/>
    <w:rsid w:val="0025075E"/>
    <w:rsid w:val="00253DCC"/>
    <w:rsid w:val="00253E58"/>
    <w:rsid w:val="00254F8D"/>
    <w:rsid w:val="002564D9"/>
    <w:rsid w:val="00257606"/>
    <w:rsid w:val="002628BD"/>
    <w:rsid w:val="00266C5F"/>
    <w:rsid w:val="002750FA"/>
    <w:rsid w:val="00281130"/>
    <w:rsid w:val="002833CD"/>
    <w:rsid w:val="00283C78"/>
    <w:rsid w:val="00286FE1"/>
    <w:rsid w:val="002908E6"/>
    <w:rsid w:val="0029095B"/>
    <w:rsid w:val="0029172D"/>
    <w:rsid w:val="00292502"/>
    <w:rsid w:val="0029276A"/>
    <w:rsid w:val="002A19AD"/>
    <w:rsid w:val="002A452E"/>
    <w:rsid w:val="002B017F"/>
    <w:rsid w:val="002B05D3"/>
    <w:rsid w:val="002B5C55"/>
    <w:rsid w:val="002C7759"/>
    <w:rsid w:val="002D5F50"/>
    <w:rsid w:val="002E2156"/>
    <w:rsid w:val="002E2D27"/>
    <w:rsid w:val="00300A49"/>
    <w:rsid w:val="0030322C"/>
    <w:rsid w:val="00307B78"/>
    <w:rsid w:val="00320BB1"/>
    <w:rsid w:val="00321FCA"/>
    <w:rsid w:val="00323DAF"/>
    <w:rsid w:val="003258EB"/>
    <w:rsid w:val="003277F3"/>
    <w:rsid w:val="00327B7F"/>
    <w:rsid w:val="00333AE1"/>
    <w:rsid w:val="00340BDE"/>
    <w:rsid w:val="003445D3"/>
    <w:rsid w:val="003501AE"/>
    <w:rsid w:val="00352F3C"/>
    <w:rsid w:val="003671E5"/>
    <w:rsid w:val="00381253"/>
    <w:rsid w:val="00381BFD"/>
    <w:rsid w:val="003872D0"/>
    <w:rsid w:val="00390098"/>
    <w:rsid w:val="00390447"/>
    <w:rsid w:val="00390ABF"/>
    <w:rsid w:val="00395EF8"/>
    <w:rsid w:val="003A0B0B"/>
    <w:rsid w:val="003A1C34"/>
    <w:rsid w:val="003A3104"/>
    <w:rsid w:val="003A36E5"/>
    <w:rsid w:val="003A4F3B"/>
    <w:rsid w:val="003A6F86"/>
    <w:rsid w:val="003B1AD3"/>
    <w:rsid w:val="003B29B7"/>
    <w:rsid w:val="003B6ECB"/>
    <w:rsid w:val="003C1B79"/>
    <w:rsid w:val="003C6654"/>
    <w:rsid w:val="003C7125"/>
    <w:rsid w:val="003D1724"/>
    <w:rsid w:val="003D2FE0"/>
    <w:rsid w:val="003D5EF6"/>
    <w:rsid w:val="003D60D8"/>
    <w:rsid w:val="003E222E"/>
    <w:rsid w:val="003E59FE"/>
    <w:rsid w:val="003E7C4C"/>
    <w:rsid w:val="003F30AC"/>
    <w:rsid w:val="003F3B67"/>
    <w:rsid w:val="003F484A"/>
    <w:rsid w:val="003F4B16"/>
    <w:rsid w:val="003F5F9B"/>
    <w:rsid w:val="00401B3B"/>
    <w:rsid w:val="00405C07"/>
    <w:rsid w:val="00405EE8"/>
    <w:rsid w:val="0040716C"/>
    <w:rsid w:val="00413970"/>
    <w:rsid w:val="0041553A"/>
    <w:rsid w:val="00416632"/>
    <w:rsid w:val="00416815"/>
    <w:rsid w:val="004301C5"/>
    <w:rsid w:val="00433164"/>
    <w:rsid w:val="0043321C"/>
    <w:rsid w:val="004369D4"/>
    <w:rsid w:val="00442979"/>
    <w:rsid w:val="00445A55"/>
    <w:rsid w:val="00446AB7"/>
    <w:rsid w:val="00446CA5"/>
    <w:rsid w:val="00451AC5"/>
    <w:rsid w:val="00451E01"/>
    <w:rsid w:val="00455DDD"/>
    <w:rsid w:val="00456A01"/>
    <w:rsid w:val="004611DF"/>
    <w:rsid w:val="0046166C"/>
    <w:rsid w:val="0046169C"/>
    <w:rsid w:val="00463F9C"/>
    <w:rsid w:val="00466A09"/>
    <w:rsid w:val="00472A15"/>
    <w:rsid w:val="00483680"/>
    <w:rsid w:val="00484B6C"/>
    <w:rsid w:val="0049471E"/>
    <w:rsid w:val="00495B66"/>
    <w:rsid w:val="004A2B67"/>
    <w:rsid w:val="004A36E9"/>
    <w:rsid w:val="004A59C7"/>
    <w:rsid w:val="004A5D20"/>
    <w:rsid w:val="004A6E31"/>
    <w:rsid w:val="004B0626"/>
    <w:rsid w:val="004B5102"/>
    <w:rsid w:val="004C0CD6"/>
    <w:rsid w:val="004C15E0"/>
    <w:rsid w:val="004C2CD7"/>
    <w:rsid w:val="004C34F1"/>
    <w:rsid w:val="004C7CD2"/>
    <w:rsid w:val="004D2F00"/>
    <w:rsid w:val="004D3F1D"/>
    <w:rsid w:val="004D5260"/>
    <w:rsid w:val="004D5A38"/>
    <w:rsid w:val="004D73A6"/>
    <w:rsid w:val="004E0849"/>
    <w:rsid w:val="004E5F78"/>
    <w:rsid w:val="004F01E2"/>
    <w:rsid w:val="004F0AC0"/>
    <w:rsid w:val="004F7E5C"/>
    <w:rsid w:val="005029FB"/>
    <w:rsid w:val="00506EE9"/>
    <w:rsid w:val="00510751"/>
    <w:rsid w:val="00512466"/>
    <w:rsid w:val="00515D54"/>
    <w:rsid w:val="005201E7"/>
    <w:rsid w:val="005278A4"/>
    <w:rsid w:val="00535F40"/>
    <w:rsid w:val="0054155C"/>
    <w:rsid w:val="00544E70"/>
    <w:rsid w:val="0054537E"/>
    <w:rsid w:val="005467AC"/>
    <w:rsid w:val="00555DAB"/>
    <w:rsid w:val="00556928"/>
    <w:rsid w:val="005600FC"/>
    <w:rsid w:val="00563449"/>
    <w:rsid w:val="00563771"/>
    <w:rsid w:val="005740B8"/>
    <w:rsid w:val="005767F7"/>
    <w:rsid w:val="0058162B"/>
    <w:rsid w:val="0058631D"/>
    <w:rsid w:val="00593241"/>
    <w:rsid w:val="0059368D"/>
    <w:rsid w:val="0059736A"/>
    <w:rsid w:val="005A1716"/>
    <w:rsid w:val="005B3989"/>
    <w:rsid w:val="005B7CB7"/>
    <w:rsid w:val="005C1278"/>
    <w:rsid w:val="005C1519"/>
    <w:rsid w:val="005C2075"/>
    <w:rsid w:val="005C3B19"/>
    <w:rsid w:val="005E0401"/>
    <w:rsid w:val="005E1595"/>
    <w:rsid w:val="005E3ADE"/>
    <w:rsid w:val="005E66C2"/>
    <w:rsid w:val="005E79C4"/>
    <w:rsid w:val="005F1BB2"/>
    <w:rsid w:val="005F2325"/>
    <w:rsid w:val="005F3307"/>
    <w:rsid w:val="00601CE6"/>
    <w:rsid w:val="006076E4"/>
    <w:rsid w:val="006208C8"/>
    <w:rsid w:val="006234EF"/>
    <w:rsid w:val="00627AD7"/>
    <w:rsid w:val="00630370"/>
    <w:rsid w:val="00635C3F"/>
    <w:rsid w:val="00637053"/>
    <w:rsid w:val="006428BC"/>
    <w:rsid w:val="00643053"/>
    <w:rsid w:val="0064763A"/>
    <w:rsid w:val="00653708"/>
    <w:rsid w:val="0065456D"/>
    <w:rsid w:val="0065528C"/>
    <w:rsid w:val="00661A46"/>
    <w:rsid w:val="00662541"/>
    <w:rsid w:val="00663681"/>
    <w:rsid w:val="00665BCD"/>
    <w:rsid w:val="00667A7B"/>
    <w:rsid w:val="006718D8"/>
    <w:rsid w:val="00671C04"/>
    <w:rsid w:val="0067362D"/>
    <w:rsid w:val="0067788E"/>
    <w:rsid w:val="006778F1"/>
    <w:rsid w:val="00680FC5"/>
    <w:rsid w:val="006812ED"/>
    <w:rsid w:val="00682838"/>
    <w:rsid w:val="00682D7F"/>
    <w:rsid w:val="00687C61"/>
    <w:rsid w:val="00692C25"/>
    <w:rsid w:val="00695391"/>
    <w:rsid w:val="00695D5C"/>
    <w:rsid w:val="006A27CF"/>
    <w:rsid w:val="006A391A"/>
    <w:rsid w:val="006A3F1B"/>
    <w:rsid w:val="006A4ABD"/>
    <w:rsid w:val="006A79E4"/>
    <w:rsid w:val="006B0D07"/>
    <w:rsid w:val="006B65A9"/>
    <w:rsid w:val="006B747A"/>
    <w:rsid w:val="006C106F"/>
    <w:rsid w:val="006C1E2A"/>
    <w:rsid w:val="006C3B78"/>
    <w:rsid w:val="006C3C98"/>
    <w:rsid w:val="006C4DEA"/>
    <w:rsid w:val="006C6F0B"/>
    <w:rsid w:val="006D44EA"/>
    <w:rsid w:val="006E313B"/>
    <w:rsid w:val="006E6F46"/>
    <w:rsid w:val="006F076E"/>
    <w:rsid w:val="006F3325"/>
    <w:rsid w:val="006F79DA"/>
    <w:rsid w:val="00702103"/>
    <w:rsid w:val="00703787"/>
    <w:rsid w:val="007043A9"/>
    <w:rsid w:val="00710866"/>
    <w:rsid w:val="00711402"/>
    <w:rsid w:val="007179B5"/>
    <w:rsid w:val="00717C84"/>
    <w:rsid w:val="00722F07"/>
    <w:rsid w:val="00727368"/>
    <w:rsid w:val="00727CF3"/>
    <w:rsid w:val="00734945"/>
    <w:rsid w:val="00735963"/>
    <w:rsid w:val="007374DA"/>
    <w:rsid w:val="0074564F"/>
    <w:rsid w:val="00746AEF"/>
    <w:rsid w:val="00750AB4"/>
    <w:rsid w:val="007528EE"/>
    <w:rsid w:val="00755556"/>
    <w:rsid w:val="00762F05"/>
    <w:rsid w:val="0076480F"/>
    <w:rsid w:val="00765211"/>
    <w:rsid w:val="00765773"/>
    <w:rsid w:val="007667B4"/>
    <w:rsid w:val="00767047"/>
    <w:rsid w:val="00771ADD"/>
    <w:rsid w:val="00771CEC"/>
    <w:rsid w:val="00771DFB"/>
    <w:rsid w:val="0078094E"/>
    <w:rsid w:val="00790499"/>
    <w:rsid w:val="00791333"/>
    <w:rsid w:val="0079482C"/>
    <w:rsid w:val="007A03FA"/>
    <w:rsid w:val="007B33E0"/>
    <w:rsid w:val="007B4A24"/>
    <w:rsid w:val="007C27F8"/>
    <w:rsid w:val="007C2B8C"/>
    <w:rsid w:val="007D439B"/>
    <w:rsid w:val="007D4CA3"/>
    <w:rsid w:val="007D5C71"/>
    <w:rsid w:val="007D5F6C"/>
    <w:rsid w:val="007D675E"/>
    <w:rsid w:val="007D6ADB"/>
    <w:rsid w:val="007D6BA0"/>
    <w:rsid w:val="007D6DE4"/>
    <w:rsid w:val="007D7DA0"/>
    <w:rsid w:val="007E228B"/>
    <w:rsid w:val="007E7DE5"/>
    <w:rsid w:val="007E7F35"/>
    <w:rsid w:val="007F2ECD"/>
    <w:rsid w:val="007F7D65"/>
    <w:rsid w:val="00800C99"/>
    <w:rsid w:val="00802266"/>
    <w:rsid w:val="008031BD"/>
    <w:rsid w:val="008052D2"/>
    <w:rsid w:val="008236B2"/>
    <w:rsid w:val="0082408D"/>
    <w:rsid w:val="0083067B"/>
    <w:rsid w:val="0083234B"/>
    <w:rsid w:val="00834799"/>
    <w:rsid w:val="00836E2B"/>
    <w:rsid w:val="00843899"/>
    <w:rsid w:val="00844631"/>
    <w:rsid w:val="008461D7"/>
    <w:rsid w:val="00847A2A"/>
    <w:rsid w:val="00854CE7"/>
    <w:rsid w:val="00856835"/>
    <w:rsid w:val="0086028B"/>
    <w:rsid w:val="0086252F"/>
    <w:rsid w:val="0086516B"/>
    <w:rsid w:val="00865B52"/>
    <w:rsid w:val="00874B86"/>
    <w:rsid w:val="00876365"/>
    <w:rsid w:val="00877975"/>
    <w:rsid w:val="00877AB3"/>
    <w:rsid w:val="00880DF6"/>
    <w:rsid w:val="008843B9"/>
    <w:rsid w:val="00885316"/>
    <w:rsid w:val="00891C3E"/>
    <w:rsid w:val="008A16CC"/>
    <w:rsid w:val="008A1A27"/>
    <w:rsid w:val="008A66B8"/>
    <w:rsid w:val="008A6DFE"/>
    <w:rsid w:val="008A74BE"/>
    <w:rsid w:val="008B35F0"/>
    <w:rsid w:val="008B520A"/>
    <w:rsid w:val="008B76A8"/>
    <w:rsid w:val="008D2347"/>
    <w:rsid w:val="008E3E3D"/>
    <w:rsid w:val="008E49CB"/>
    <w:rsid w:val="008E5068"/>
    <w:rsid w:val="008E6824"/>
    <w:rsid w:val="008E6F21"/>
    <w:rsid w:val="008F4C68"/>
    <w:rsid w:val="008F5B28"/>
    <w:rsid w:val="008F63E8"/>
    <w:rsid w:val="0090209C"/>
    <w:rsid w:val="00905460"/>
    <w:rsid w:val="00906C70"/>
    <w:rsid w:val="00907706"/>
    <w:rsid w:val="00916C2B"/>
    <w:rsid w:val="00926259"/>
    <w:rsid w:val="009329FA"/>
    <w:rsid w:val="00943759"/>
    <w:rsid w:val="0094540C"/>
    <w:rsid w:val="00946975"/>
    <w:rsid w:val="00953D94"/>
    <w:rsid w:val="00955124"/>
    <w:rsid w:val="00960BDD"/>
    <w:rsid w:val="00964ABD"/>
    <w:rsid w:val="0096798E"/>
    <w:rsid w:val="00971227"/>
    <w:rsid w:val="00974CD4"/>
    <w:rsid w:val="00976E4A"/>
    <w:rsid w:val="00980192"/>
    <w:rsid w:val="00990C98"/>
    <w:rsid w:val="00996805"/>
    <w:rsid w:val="009A2CC9"/>
    <w:rsid w:val="009A2F1F"/>
    <w:rsid w:val="009B0A57"/>
    <w:rsid w:val="009B3CAA"/>
    <w:rsid w:val="009C1579"/>
    <w:rsid w:val="009D0B41"/>
    <w:rsid w:val="009D42E8"/>
    <w:rsid w:val="009D4395"/>
    <w:rsid w:val="009D43DC"/>
    <w:rsid w:val="009D5190"/>
    <w:rsid w:val="009D569D"/>
    <w:rsid w:val="009D5E99"/>
    <w:rsid w:val="009D6BDA"/>
    <w:rsid w:val="009F17F1"/>
    <w:rsid w:val="009F1FD8"/>
    <w:rsid w:val="009F295E"/>
    <w:rsid w:val="009F6EA4"/>
    <w:rsid w:val="009F7CBF"/>
    <w:rsid w:val="00A02DAB"/>
    <w:rsid w:val="00A11FA2"/>
    <w:rsid w:val="00A151F5"/>
    <w:rsid w:val="00A21243"/>
    <w:rsid w:val="00A227BE"/>
    <w:rsid w:val="00A31F21"/>
    <w:rsid w:val="00A33964"/>
    <w:rsid w:val="00A429D3"/>
    <w:rsid w:val="00A50906"/>
    <w:rsid w:val="00A5211D"/>
    <w:rsid w:val="00A53786"/>
    <w:rsid w:val="00A55303"/>
    <w:rsid w:val="00A60AD7"/>
    <w:rsid w:val="00A641EE"/>
    <w:rsid w:val="00A65FCD"/>
    <w:rsid w:val="00A7391B"/>
    <w:rsid w:val="00A75DC9"/>
    <w:rsid w:val="00A77FB7"/>
    <w:rsid w:val="00A81CC5"/>
    <w:rsid w:val="00A86759"/>
    <w:rsid w:val="00A86A62"/>
    <w:rsid w:val="00A918C0"/>
    <w:rsid w:val="00A95123"/>
    <w:rsid w:val="00A96016"/>
    <w:rsid w:val="00A97C66"/>
    <w:rsid w:val="00A97F8D"/>
    <w:rsid w:val="00AA06DB"/>
    <w:rsid w:val="00AA17A0"/>
    <w:rsid w:val="00AA5DA1"/>
    <w:rsid w:val="00AC066D"/>
    <w:rsid w:val="00AC0C0D"/>
    <w:rsid w:val="00AC685C"/>
    <w:rsid w:val="00AD1623"/>
    <w:rsid w:val="00AD317A"/>
    <w:rsid w:val="00AD6733"/>
    <w:rsid w:val="00AE204A"/>
    <w:rsid w:val="00AE27E6"/>
    <w:rsid w:val="00AF3FE4"/>
    <w:rsid w:val="00AF5176"/>
    <w:rsid w:val="00AF7E8B"/>
    <w:rsid w:val="00B002F0"/>
    <w:rsid w:val="00B10BE8"/>
    <w:rsid w:val="00B13167"/>
    <w:rsid w:val="00B13DE3"/>
    <w:rsid w:val="00B15FC2"/>
    <w:rsid w:val="00B17BB3"/>
    <w:rsid w:val="00B17F52"/>
    <w:rsid w:val="00B216E0"/>
    <w:rsid w:val="00B2281C"/>
    <w:rsid w:val="00B24A11"/>
    <w:rsid w:val="00B2528B"/>
    <w:rsid w:val="00B3200F"/>
    <w:rsid w:val="00B33C40"/>
    <w:rsid w:val="00B36E4D"/>
    <w:rsid w:val="00B41F67"/>
    <w:rsid w:val="00B4539A"/>
    <w:rsid w:val="00B45468"/>
    <w:rsid w:val="00B457DA"/>
    <w:rsid w:val="00B4751C"/>
    <w:rsid w:val="00B51C02"/>
    <w:rsid w:val="00B53638"/>
    <w:rsid w:val="00B551F9"/>
    <w:rsid w:val="00B61D82"/>
    <w:rsid w:val="00B637F1"/>
    <w:rsid w:val="00B647F7"/>
    <w:rsid w:val="00B7254A"/>
    <w:rsid w:val="00B742E5"/>
    <w:rsid w:val="00B76680"/>
    <w:rsid w:val="00B82537"/>
    <w:rsid w:val="00B83FBA"/>
    <w:rsid w:val="00B83FE4"/>
    <w:rsid w:val="00B84C41"/>
    <w:rsid w:val="00B8521C"/>
    <w:rsid w:val="00B87DB2"/>
    <w:rsid w:val="00B912C4"/>
    <w:rsid w:val="00B92A57"/>
    <w:rsid w:val="00B93162"/>
    <w:rsid w:val="00B93E9E"/>
    <w:rsid w:val="00B941D5"/>
    <w:rsid w:val="00B943F7"/>
    <w:rsid w:val="00B958F3"/>
    <w:rsid w:val="00BA0B38"/>
    <w:rsid w:val="00BA56DC"/>
    <w:rsid w:val="00BA5B8E"/>
    <w:rsid w:val="00BA783C"/>
    <w:rsid w:val="00BA7D5B"/>
    <w:rsid w:val="00BB2756"/>
    <w:rsid w:val="00BC4F47"/>
    <w:rsid w:val="00BC7C9D"/>
    <w:rsid w:val="00BD0B43"/>
    <w:rsid w:val="00BD3398"/>
    <w:rsid w:val="00BD3599"/>
    <w:rsid w:val="00BD4421"/>
    <w:rsid w:val="00BE0503"/>
    <w:rsid w:val="00BF2851"/>
    <w:rsid w:val="00BF3F9D"/>
    <w:rsid w:val="00C03750"/>
    <w:rsid w:val="00C0777D"/>
    <w:rsid w:val="00C11FB2"/>
    <w:rsid w:val="00C13FD4"/>
    <w:rsid w:val="00C152EC"/>
    <w:rsid w:val="00C15DF7"/>
    <w:rsid w:val="00C22161"/>
    <w:rsid w:val="00C23CC8"/>
    <w:rsid w:val="00C24C42"/>
    <w:rsid w:val="00C31BA7"/>
    <w:rsid w:val="00C32D8D"/>
    <w:rsid w:val="00C334C7"/>
    <w:rsid w:val="00C355AD"/>
    <w:rsid w:val="00C40CD1"/>
    <w:rsid w:val="00C41745"/>
    <w:rsid w:val="00C41BB8"/>
    <w:rsid w:val="00C466FA"/>
    <w:rsid w:val="00C50D35"/>
    <w:rsid w:val="00C5451C"/>
    <w:rsid w:val="00C54B2F"/>
    <w:rsid w:val="00C61855"/>
    <w:rsid w:val="00C62DC5"/>
    <w:rsid w:val="00C6356C"/>
    <w:rsid w:val="00C725E5"/>
    <w:rsid w:val="00C85A58"/>
    <w:rsid w:val="00C87CFE"/>
    <w:rsid w:val="00C92091"/>
    <w:rsid w:val="00CA4A17"/>
    <w:rsid w:val="00CA5008"/>
    <w:rsid w:val="00CB2AFE"/>
    <w:rsid w:val="00CB378B"/>
    <w:rsid w:val="00CB58CB"/>
    <w:rsid w:val="00CB5D0F"/>
    <w:rsid w:val="00CB61EB"/>
    <w:rsid w:val="00CB7EBB"/>
    <w:rsid w:val="00CC0DBF"/>
    <w:rsid w:val="00CC25C0"/>
    <w:rsid w:val="00CC398B"/>
    <w:rsid w:val="00CC4E81"/>
    <w:rsid w:val="00CC7DC9"/>
    <w:rsid w:val="00CD2111"/>
    <w:rsid w:val="00CD346F"/>
    <w:rsid w:val="00CD70CD"/>
    <w:rsid w:val="00CE0321"/>
    <w:rsid w:val="00CE13FC"/>
    <w:rsid w:val="00CF37AC"/>
    <w:rsid w:val="00D01FAF"/>
    <w:rsid w:val="00D0440F"/>
    <w:rsid w:val="00D1017A"/>
    <w:rsid w:val="00D104A8"/>
    <w:rsid w:val="00D14AAC"/>
    <w:rsid w:val="00D17CBC"/>
    <w:rsid w:val="00D2468F"/>
    <w:rsid w:val="00D24804"/>
    <w:rsid w:val="00D27A5D"/>
    <w:rsid w:val="00D3150B"/>
    <w:rsid w:val="00D32ED8"/>
    <w:rsid w:val="00D36FE4"/>
    <w:rsid w:val="00D44753"/>
    <w:rsid w:val="00D44FFC"/>
    <w:rsid w:val="00D53726"/>
    <w:rsid w:val="00D55883"/>
    <w:rsid w:val="00D55BB4"/>
    <w:rsid w:val="00D56B7A"/>
    <w:rsid w:val="00D56D9C"/>
    <w:rsid w:val="00D61908"/>
    <w:rsid w:val="00D662FB"/>
    <w:rsid w:val="00D71A61"/>
    <w:rsid w:val="00D75186"/>
    <w:rsid w:val="00D775AC"/>
    <w:rsid w:val="00D8054B"/>
    <w:rsid w:val="00D808DC"/>
    <w:rsid w:val="00D81B05"/>
    <w:rsid w:val="00D92728"/>
    <w:rsid w:val="00D94B53"/>
    <w:rsid w:val="00D94B83"/>
    <w:rsid w:val="00DA0A94"/>
    <w:rsid w:val="00DA3AD3"/>
    <w:rsid w:val="00DA3ECC"/>
    <w:rsid w:val="00DA75DE"/>
    <w:rsid w:val="00DB1906"/>
    <w:rsid w:val="00DB6972"/>
    <w:rsid w:val="00DB7BCA"/>
    <w:rsid w:val="00DD2EFE"/>
    <w:rsid w:val="00DD5765"/>
    <w:rsid w:val="00DE2435"/>
    <w:rsid w:val="00DE3A54"/>
    <w:rsid w:val="00DE4E39"/>
    <w:rsid w:val="00DE7298"/>
    <w:rsid w:val="00DF2298"/>
    <w:rsid w:val="00E005EC"/>
    <w:rsid w:val="00E03021"/>
    <w:rsid w:val="00E03970"/>
    <w:rsid w:val="00E06F2B"/>
    <w:rsid w:val="00E149A4"/>
    <w:rsid w:val="00E17DA6"/>
    <w:rsid w:val="00E244B4"/>
    <w:rsid w:val="00E30400"/>
    <w:rsid w:val="00E359F5"/>
    <w:rsid w:val="00E37980"/>
    <w:rsid w:val="00E40ED4"/>
    <w:rsid w:val="00E4242C"/>
    <w:rsid w:val="00E4556D"/>
    <w:rsid w:val="00E51D53"/>
    <w:rsid w:val="00E51E53"/>
    <w:rsid w:val="00E5365D"/>
    <w:rsid w:val="00E53817"/>
    <w:rsid w:val="00E53CD1"/>
    <w:rsid w:val="00E66CB9"/>
    <w:rsid w:val="00E73DAE"/>
    <w:rsid w:val="00E771E9"/>
    <w:rsid w:val="00E874EC"/>
    <w:rsid w:val="00E91BB8"/>
    <w:rsid w:val="00EA49C7"/>
    <w:rsid w:val="00EB0BF6"/>
    <w:rsid w:val="00EB2082"/>
    <w:rsid w:val="00ED1B93"/>
    <w:rsid w:val="00EE08A6"/>
    <w:rsid w:val="00EE351D"/>
    <w:rsid w:val="00EE4295"/>
    <w:rsid w:val="00EF23C3"/>
    <w:rsid w:val="00EF3107"/>
    <w:rsid w:val="00EF3809"/>
    <w:rsid w:val="00EF455A"/>
    <w:rsid w:val="00EF4B1E"/>
    <w:rsid w:val="00EF79F4"/>
    <w:rsid w:val="00F00232"/>
    <w:rsid w:val="00F04676"/>
    <w:rsid w:val="00F06B00"/>
    <w:rsid w:val="00F10919"/>
    <w:rsid w:val="00F10FE7"/>
    <w:rsid w:val="00F13257"/>
    <w:rsid w:val="00F15DD9"/>
    <w:rsid w:val="00F16C89"/>
    <w:rsid w:val="00F23B6D"/>
    <w:rsid w:val="00F26096"/>
    <w:rsid w:val="00F27BAF"/>
    <w:rsid w:val="00F32833"/>
    <w:rsid w:val="00F36E52"/>
    <w:rsid w:val="00F42208"/>
    <w:rsid w:val="00F4480F"/>
    <w:rsid w:val="00F45680"/>
    <w:rsid w:val="00F47CA6"/>
    <w:rsid w:val="00F625DA"/>
    <w:rsid w:val="00F63866"/>
    <w:rsid w:val="00F63B41"/>
    <w:rsid w:val="00F6775C"/>
    <w:rsid w:val="00F70383"/>
    <w:rsid w:val="00F72F93"/>
    <w:rsid w:val="00F772B9"/>
    <w:rsid w:val="00F801A0"/>
    <w:rsid w:val="00F84524"/>
    <w:rsid w:val="00F850B3"/>
    <w:rsid w:val="00F85C6A"/>
    <w:rsid w:val="00F96233"/>
    <w:rsid w:val="00F96410"/>
    <w:rsid w:val="00FA0257"/>
    <w:rsid w:val="00FA0937"/>
    <w:rsid w:val="00FA1DA2"/>
    <w:rsid w:val="00FB2AA5"/>
    <w:rsid w:val="00FB3C87"/>
    <w:rsid w:val="00FB52C5"/>
    <w:rsid w:val="00FC18D2"/>
    <w:rsid w:val="00FC2DB9"/>
    <w:rsid w:val="00FC3472"/>
    <w:rsid w:val="00FC4411"/>
    <w:rsid w:val="00FE1118"/>
    <w:rsid w:val="00FE13DD"/>
    <w:rsid w:val="00FE4406"/>
    <w:rsid w:val="00FE6DA6"/>
    <w:rsid w:val="00FF3BD0"/>
    <w:rsid w:val="01854773"/>
    <w:rsid w:val="03B64D62"/>
    <w:rsid w:val="04C1C311"/>
    <w:rsid w:val="04D539CB"/>
    <w:rsid w:val="04E31EAF"/>
    <w:rsid w:val="05B9AC48"/>
    <w:rsid w:val="07FC2AD0"/>
    <w:rsid w:val="0A916EE4"/>
    <w:rsid w:val="0B01DCB6"/>
    <w:rsid w:val="0C691DFB"/>
    <w:rsid w:val="0FF3D30B"/>
    <w:rsid w:val="100EDA97"/>
    <w:rsid w:val="101915D8"/>
    <w:rsid w:val="1041D63B"/>
    <w:rsid w:val="12510A47"/>
    <w:rsid w:val="12A74CF5"/>
    <w:rsid w:val="13270C8B"/>
    <w:rsid w:val="14837279"/>
    <w:rsid w:val="1557B57E"/>
    <w:rsid w:val="163B00C6"/>
    <w:rsid w:val="16B0545D"/>
    <w:rsid w:val="16E44B99"/>
    <w:rsid w:val="171A5C43"/>
    <w:rsid w:val="176A3815"/>
    <w:rsid w:val="184648E6"/>
    <w:rsid w:val="1A73B7B0"/>
    <w:rsid w:val="1BEC83A9"/>
    <w:rsid w:val="20AA413B"/>
    <w:rsid w:val="21970B0D"/>
    <w:rsid w:val="23FF676B"/>
    <w:rsid w:val="24142607"/>
    <w:rsid w:val="243A9239"/>
    <w:rsid w:val="26359517"/>
    <w:rsid w:val="28E9A54D"/>
    <w:rsid w:val="2C17F959"/>
    <w:rsid w:val="2CC37908"/>
    <w:rsid w:val="2DBD1670"/>
    <w:rsid w:val="2E4667BE"/>
    <w:rsid w:val="2E5F4969"/>
    <w:rsid w:val="308A4228"/>
    <w:rsid w:val="31B84B1E"/>
    <w:rsid w:val="32DDE98C"/>
    <w:rsid w:val="34246CCC"/>
    <w:rsid w:val="34265070"/>
    <w:rsid w:val="3505D561"/>
    <w:rsid w:val="35AEFFF8"/>
    <w:rsid w:val="36AEE600"/>
    <w:rsid w:val="38439358"/>
    <w:rsid w:val="388BB2E5"/>
    <w:rsid w:val="39BB8717"/>
    <w:rsid w:val="3BCE0AC2"/>
    <w:rsid w:val="3BD72EBE"/>
    <w:rsid w:val="3C755763"/>
    <w:rsid w:val="3D0011DE"/>
    <w:rsid w:val="3DBC6963"/>
    <w:rsid w:val="40F3CFB4"/>
    <w:rsid w:val="451D1654"/>
    <w:rsid w:val="46BA0DA9"/>
    <w:rsid w:val="48F6EA0F"/>
    <w:rsid w:val="49E24A5A"/>
    <w:rsid w:val="4D5688DF"/>
    <w:rsid w:val="4F361FDC"/>
    <w:rsid w:val="503ADECE"/>
    <w:rsid w:val="507F9FC0"/>
    <w:rsid w:val="50815C62"/>
    <w:rsid w:val="53775257"/>
    <w:rsid w:val="554C16B1"/>
    <w:rsid w:val="573E4BA9"/>
    <w:rsid w:val="576329CF"/>
    <w:rsid w:val="59118793"/>
    <w:rsid w:val="591AFE6D"/>
    <w:rsid w:val="59D0C515"/>
    <w:rsid w:val="5AE0E10C"/>
    <w:rsid w:val="5B8378D0"/>
    <w:rsid w:val="5D1F4931"/>
    <w:rsid w:val="5D463989"/>
    <w:rsid w:val="616B55C5"/>
    <w:rsid w:val="6725072F"/>
    <w:rsid w:val="69CDC082"/>
    <w:rsid w:val="6D6D39A7"/>
    <w:rsid w:val="6FF8479E"/>
    <w:rsid w:val="707E8BED"/>
    <w:rsid w:val="709DCCD8"/>
    <w:rsid w:val="71184B75"/>
    <w:rsid w:val="73814606"/>
    <w:rsid w:val="759BA8D4"/>
    <w:rsid w:val="7B1D7EA3"/>
    <w:rsid w:val="7B62DCEA"/>
    <w:rsid w:val="7F9BD7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B7B8D"/>
  <w15:docId w15:val="{4FFEA933-0CDC-4372-8070-41D8DDE9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1D7"/>
    <w:pPr>
      <w:spacing w:before="60" w:after="120" w:line="276" w:lineRule="auto"/>
      <w:ind w:left="227"/>
      <w:jc w:val="both"/>
    </w:pPr>
    <w:rPr>
      <w:rFonts w:ascii="Times New Roman" w:eastAsia="Courier New" w:hAnsi="Times New Roman" w:cs="Courier New"/>
      <w:sz w:val="24"/>
    </w:rPr>
  </w:style>
  <w:style w:type="paragraph" w:styleId="Heading1">
    <w:name w:val="heading 1"/>
    <w:basedOn w:val="Normal"/>
    <w:uiPriority w:val="9"/>
    <w:qFormat/>
    <w:pPr>
      <w:ind w:left="610" w:hanging="383"/>
      <w:outlineLvl w:val="0"/>
    </w:pPr>
    <w:rPr>
      <w:rFonts w:ascii="Verdana" w:eastAsia="Verdana" w:hAnsi="Verdana" w:cs="Verdana"/>
      <w:b/>
      <w:bCs/>
      <w:sz w:val="27"/>
      <w:szCs w:val="27"/>
    </w:rPr>
  </w:style>
  <w:style w:type="paragraph" w:styleId="Heading2">
    <w:name w:val="heading 2"/>
    <w:basedOn w:val="Normal"/>
    <w:uiPriority w:val="9"/>
    <w:unhideWhenUsed/>
    <w:qFormat/>
    <w:pPr>
      <w:ind w:left="768" w:hanging="541"/>
      <w:outlineLvl w:val="1"/>
    </w:pPr>
    <w:rPr>
      <w:rFonts w:ascii="Verdana" w:eastAsia="Verdana" w:hAnsi="Verdana" w:cs="Verdana"/>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1"/>
      <w:ind w:left="535" w:hanging="307"/>
    </w:pPr>
    <w:rPr>
      <w:rFonts w:ascii="Verdana" w:eastAsia="Verdana" w:hAnsi="Verdana" w:cs="Verdana"/>
      <w:b/>
      <w:bCs/>
    </w:rPr>
  </w:style>
  <w:style w:type="paragraph" w:styleId="TOC2">
    <w:name w:val="toc 2"/>
    <w:basedOn w:val="Normal"/>
    <w:uiPriority w:val="39"/>
    <w:qFormat/>
    <w:pPr>
      <w:spacing w:before="57"/>
      <w:ind w:left="692" w:hanging="465"/>
    </w:pPr>
    <w:rPr>
      <w:rFonts w:ascii="Verdana" w:eastAsia="Verdana" w:hAnsi="Verdana" w:cs="Verdana"/>
      <w:sz w:val="20"/>
      <w:szCs w:val="20"/>
    </w:rPr>
  </w:style>
  <w:style w:type="paragraph" w:styleId="BodyText">
    <w:name w:val="Body Text"/>
    <w:basedOn w:val="Normal"/>
    <w:uiPriority w:val="1"/>
    <w:qFormat/>
    <w:rPr>
      <w:i/>
      <w:iCs/>
    </w:rPr>
  </w:style>
  <w:style w:type="paragraph" w:styleId="Title">
    <w:name w:val="Title"/>
    <w:basedOn w:val="Normal"/>
    <w:uiPriority w:val="10"/>
    <w:qFormat/>
    <w:pPr>
      <w:ind w:left="228" w:right="868"/>
    </w:pPr>
    <w:rPr>
      <w:rFonts w:ascii="Verdana" w:eastAsia="Verdana" w:hAnsi="Verdana" w:cs="Verdana"/>
      <w:sz w:val="32"/>
      <w:szCs w:val="32"/>
    </w:rPr>
  </w:style>
  <w:style w:type="paragraph" w:styleId="ListParagraph">
    <w:name w:val="List Paragraph"/>
    <w:basedOn w:val="Normal"/>
    <w:uiPriority w:val="34"/>
    <w:qFormat/>
    <w:pPr>
      <w:ind w:left="692" w:hanging="465"/>
    </w:pPr>
    <w:rPr>
      <w:rFonts w:ascii="Verdana" w:eastAsia="Verdana" w:hAnsi="Verdana" w:cs="Verdana"/>
    </w:rPr>
  </w:style>
  <w:style w:type="paragraph" w:customStyle="1" w:styleId="TableParagraph">
    <w:name w:val="Table Paragraph"/>
    <w:basedOn w:val="Normal"/>
    <w:uiPriority w:val="1"/>
    <w:qFormat/>
    <w:pPr>
      <w:spacing w:before="37"/>
      <w:ind w:left="107"/>
    </w:pPr>
  </w:style>
  <w:style w:type="paragraph" w:styleId="Header">
    <w:name w:val="header"/>
    <w:basedOn w:val="Normal"/>
    <w:link w:val="HeaderChar"/>
    <w:uiPriority w:val="99"/>
    <w:unhideWhenUsed/>
    <w:rsid w:val="007D6ADB"/>
    <w:pPr>
      <w:tabs>
        <w:tab w:val="center" w:pos="4680"/>
        <w:tab w:val="right" w:pos="9360"/>
      </w:tabs>
    </w:pPr>
  </w:style>
  <w:style w:type="character" w:customStyle="1" w:styleId="HeaderChar">
    <w:name w:val="Header Char"/>
    <w:basedOn w:val="DefaultParagraphFont"/>
    <w:link w:val="Header"/>
    <w:uiPriority w:val="99"/>
    <w:rsid w:val="007D6ADB"/>
    <w:rPr>
      <w:rFonts w:ascii="Courier New" w:eastAsia="Courier New" w:hAnsi="Courier New" w:cs="Courier New"/>
    </w:rPr>
  </w:style>
  <w:style w:type="paragraph" w:styleId="Footer">
    <w:name w:val="footer"/>
    <w:basedOn w:val="Normal"/>
    <w:link w:val="FooterChar"/>
    <w:uiPriority w:val="99"/>
    <w:unhideWhenUsed/>
    <w:rsid w:val="007D6ADB"/>
    <w:pPr>
      <w:tabs>
        <w:tab w:val="center" w:pos="4680"/>
        <w:tab w:val="right" w:pos="9360"/>
      </w:tabs>
    </w:pPr>
  </w:style>
  <w:style w:type="character" w:customStyle="1" w:styleId="FooterChar">
    <w:name w:val="Footer Char"/>
    <w:basedOn w:val="DefaultParagraphFont"/>
    <w:link w:val="Footer"/>
    <w:uiPriority w:val="99"/>
    <w:rsid w:val="007D6ADB"/>
    <w:rPr>
      <w:rFonts w:ascii="Courier New" w:eastAsia="Courier New" w:hAnsi="Courier New" w:cs="Courier New"/>
    </w:rPr>
  </w:style>
  <w:style w:type="character" w:styleId="Hyperlink">
    <w:name w:val="Hyperlink"/>
    <w:basedOn w:val="DefaultParagraphFont"/>
    <w:uiPriority w:val="99"/>
    <w:unhideWhenUsed/>
    <w:rsid w:val="00854CE7"/>
    <w:rPr>
      <w:color w:val="0000FF" w:themeColor="hyperlink"/>
      <w:u w:val="single"/>
    </w:rPr>
  </w:style>
  <w:style w:type="character" w:styleId="UnresolvedMention">
    <w:name w:val="Unresolved Mention"/>
    <w:basedOn w:val="DefaultParagraphFont"/>
    <w:uiPriority w:val="99"/>
    <w:semiHidden/>
    <w:unhideWhenUsed/>
    <w:rsid w:val="00653708"/>
    <w:rPr>
      <w:color w:val="605E5C"/>
      <w:shd w:val="clear" w:color="auto" w:fill="E1DFDD"/>
    </w:rPr>
  </w:style>
  <w:style w:type="paragraph" w:customStyle="1" w:styleId="BayerBodyTextFull">
    <w:name w:val="Bayer Body Text Full"/>
    <w:basedOn w:val="Normal"/>
    <w:link w:val="BayerBodyTextFullZchn"/>
    <w:qFormat/>
    <w:rsid w:val="00401B3B"/>
    <w:pPr>
      <w:widowControl/>
      <w:autoSpaceDE/>
      <w:autoSpaceDN/>
      <w:spacing w:before="120"/>
    </w:pPr>
    <w:rPr>
      <w:rFonts w:eastAsia="SimSun" w:cs="Times New Roman"/>
      <w:szCs w:val="20"/>
      <w14:ligatures w14:val="standardContextual"/>
    </w:rPr>
  </w:style>
  <w:style w:type="table" w:styleId="TableGrid">
    <w:name w:val="Table Grid"/>
    <w:basedOn w:val="TableNormal"/>
    <w:uiPriority w:val="39"/>
    <w:rsid w:val="00401B3B"/>
    <w:pPr>
      <w:widowControl/>
      <w:autoSpaceDE/>
      <w:autoSpaceDN/>
    </w:pPr>
    <w:rPr>
      <w:rFonts w:ascii="Times New Roman" w:eastAsia="SimSu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yerBodyTextFullZchn">
    <w:name w:val="Bayer Body Text Full Zchn"/>
    <w:basedOn w:val="DefaultParagraphFont"/>
    <w:link w:val="BayerBodyTextFull"/>
    <w:rsid w:val="00401B3B"/>
    <w:rPr>
      <w:rFonts w:ascii="Times New Roman" w:eastAsia="SimSun" w:hAnsi="Times New Roman" w:cs="Times New Roman"/>
      <w:sz w:val="24"/>
      <w:szCs w:val="20"/>
      <w14:ligatures w14:val="standardContextual"/>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15FC2"/>
    <w:pPr>
      <w:widowControl/>
      <w:autoSpaceDE/>
      <w:autoSpaceDN/>
    </w:pPr>
    <w:rPr>
      <w:rFonts w:ascii="Courier New" w:eastAsia="Courier New" w:hAnsi="Courier New" w:cs="Courier New"/>
    </w:rPr>
  </w:style>
  <w:style w:type="paragraph" w:styleId="CommentSubject">
    <w:name w:val="annotation subject"/>
    <w:basedOn w:val="CommentText"/>
    <w:next w:val="CommentText"/>
    <w:link w:val="CommentSubjectChar"/>
    <w:uiPriority w:val="99"/>
    <w:semiHidden/>
    <w:unhideWhenUsed/>
    <w:rsid w:val="00B15FC2"/>
    <w:rPr>
      <w:b/>
      <w:bCs/>
    </w:rPr>
  </w:style>
  <w:style w:type="character" w:customStyle="1" w:styleId="CommentSubjectChar">
    <w:name w:val="Comment Subject Char"/>
    <w:basedOn w:val="CommentTextChar"/>
    <w:link w:val="CommentSubject"/>
    <w:uiPriority w:val="99"/>
    <w:semiHidden/>
    <w:rsid w:val="00B15FC2"/>
    <w:rPr>
      <w:rFonts w:ascii="Courier New" w:eastAsia="Courier New" w:hAnsi="Courier New" w:cs="Courier New"/>
      <w:b/>
      <w:bCs/>
      <w:sz w:val="20"/>
      <w:szCs w:val="20"/>
    </w:rPr>
  </w:style>
  <w:style w:type="character" w:styleId="Strong">
    <w:name w:val="Strong"/>
    <w:basedOn w:val="DefaultParagraphFont"/>
    <w:uiPriority w:val="22"/>
    <w:qFormat/>
    <w:rsid w:val="006812ED"/>
    <w:rPr>
      <w:b/>
      <w:bCs/>
    </w:rPr>
  </w:style>
  <w:style w:type="paragraph" w:customStyle="1" w:styleId="HerStandard12">
    <w:name w:val="HerStandard12"/>
    <w:basedOn w:val="Normal"/>
    <w:link w:val="HerStandard12Zchn"/>
    <w:qFormat/>
    <w:rsid w:val="00381253"/>
    <w:pPr>
      <w:widowControl/>
      <w:autoSpaceDE/>
      <w:autoSpaceDN/>
      <w:spacing w:before="120" w:after="240" w:line="360" w:lineRule="auto"/>
      <w:ind w:left="0"/>
    </w:pPr>
    <w:rPr>
      <w:rFonts w:ascii="Arial" w:eastAsia="Times New Roman" w:hAnsi="Arial" w:cs="Times New Roman"/>
      <w:sz w:val="22"/>
      <w:szCs w:val="24"/>
    </w:rPr>
  </w:style>
  <w:style w:type="character" w:customStyle="1" w:styleId="HerStandard12Zchn">
    <w:name w:val="HerStandard12 Zchn"/>
    <w:basedOn w:val="DefaultParagraphFont"/>
    <w:link w:val="HerStandard12"/>
    <w:rsid w:val="00381253"/>
    <w:rPr>
      <w:rFonts w:ascii="Arial" w:eastAsia="Times New Roman" w:hAnsi="Arial" w:cs="Times New Roman"/>
      <w:szCs w:val="24"/>
    </w:rPr>
  </w:style>
  <w:style w:type="paragraph" w:customStyle="1" w:styleId="EndNoteBibliographyTitle">
    <w:name w:val="EndNote Bibliography Title"/>
    <w:basedOn w:val="Normal"/>
    <w:link w:val="EndNoteBibliographyTitleChar"/>
    <w:rsid w:val="00B958F3"/>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B958F3"/>
    <w:rPr>
      <w:rFonts w:ascii="Times New Roman" w:eastAsia="Courier New" w:hAnsi="Times New Roman" w:cs="Times New Roman"/>
      <w:noProof/>
      <w:sz w:val="24"/>
    </w:rPr>
  </w:style>
  <w:style w:type="paragraph" w:customStyle="1" w:styleId="EndNoteBibliography">
    <w:name w:val="EndNote Bibliography"/>
    <w:basedOn w:val="Normal"/>
    <w:link w:val="EndNoteBibliographyChar"/>
    <w:rsid w:val="00B958F3"/>
    <w:pPr>
      <w:spacing w:line="240" w:lineRule="auto"/>
    </w:pPr>
    <w:rPr>
      <w:rFonts w:cs="Times New Roman"/>
      <w:noProof/>
    </w:rPr>
  </w:style>
  <w:style w:type="character" w:customStyle="1" w:styleId="EndNoteBibliographyChar">
    <w:name w:val="EndNote Bibliography Char"/>
    <w:basedOn w:val="DefaultParagraphFont"/>
    <w:link w:val="EndNoteBibliography"/>
    <w:rsid w:val="00B958F3"/>
    <w:rPr>
      <w:rFonts w:ascii="Times New Roman" w:eastAsia="Courier New" w:hAnsi="Times New Roman" w:cs="Times New Roman"/>
      <w:noProof/>
      <w:sz w:val="24"/>
    </w:rPr>
  </w:style>
  <w:style w:type="paragraph" w:styleId="Caption">
    <w:name w:val="caption"/>
    <w:basedOn w:val="Normal"/>
    <w:next w:val="Normal"/>
    <w:uiPriority w:val="35"/>
    <w:unhideWhenUsed/>
    <w:qFormat/>
    <w:rsid w:val="00F23B6D"/>
    <w:pPr>
      <w:spacing w:before="0" w:after="200" w:line="240" w:lineRule="auto"/>
    </w:pPr>
    <w:rPr>
      <w:i/>
      <w:iCs/>
      <w:color w:val="1F497D" w:themeColor="text2"/>
      <w:sz w:val="18"/>
      <w:szCs w:val="18"/>
    </w:rPr>
  </w:style>
  <w:style w:type="paragraph" w:customStyle="1" w:styleId="Text">
    <w:name w:val="Text"/>
    <w:basedOn w:val="Normal"/>
    <w:link w:val="TextChar"/>
    <w:qFormat/>
    <w:rsid w:val="00D24804"/>
    <w:pPr>
      <w:widowControl/>
      <w:suppressAutoHyphens/>
      <w:autoSpaceDE/>
      <w:autoSpaceDN/>
      <w:spacing w:before="120" w:line="360" w:lineRule="auto"/>
      <w:ind w:left="0"/>
      <w:jc w:val="left"/>
    </w:pPr>
    <w:rPr>
      <w:rFonts w:ascii="Arial" w:eastAsia="Times New Roman" w:hAnsi="Arial" w:cs="Times New Roman"/>
      <w:sz w:val="22"/>
      <w:szCs w:val="20"/>
    </w:rPr>
  </w:style>
  <w:style w:type="character" w:customStyle="1" w:styleId="TextChar">
    <w:name w:val="Text Char"/>
    <w:link w:val="Text"/>
    <w:locked/>
    <w:rsid w:val="00D24804"/>
    <w:rPr>
      <w:rFonts w:ascii="Arial" w:eastAsia="Times New Roman" w:hAnsi="Arial" w:cs="Times New Roman"/>
      <w:szCs w:val="20"/>
    </w:rPr>
  </w:style>
  <w:style w:type="paragraph" w:styleId="FootnoteText">
    <w:name w:val="footnote text"/>
    <w:basedOn w:val="Normal"/>
    <w:link w:val="FootnoteTextChar"/>
    <w:uiPriority w:val="99"/>
    <w:semiHidden/>
    <w:unhideWhenUsed/>
    <w:rsid w:val="00B7254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B7254A"/>
    <w:rPr>
      <w:rFonts w:ascii="Times New Roman" w:eastAsia="Courier New" w:hAnsi="Times New Roman" w:cs="Courier New"/>
      <w:sz w:val="20"/>
      <w:szCs w:val="20"/>
    </w:rPr>
  </w:style>
  <w:style w:type="character" w:styleId="FootnoteReference">
    <w:name w:val="footnote reference"/>
    <w:basedOn w:val="DefaultParagraphFont"/>
    <w:uiPriority w:val="99"/>
    <w:semiHidden/>
    <w:unhideWhenUsed/>
    <w:rsid w:val="00B7254A"/>
    <w:rPr>
      <w:vertAlign w:val="superscript"/>
    </w:rPr>
  </w:style>
  <w:style w:type="paragraph" w:styleId="EndnoteText">
    <w:name w:val="endnote text"/>
    <w:basedOn w:val="Normal"/>
    <w:link w:val="EndnoteTextChar"/>
    <w:uiPriority w:val="99"/>
    <w:semiHidden/>
    <w:unhideWhenUsed/>
    <w:rsid w:val="00B92A57"/>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B92A57"/>
    <w:rPr>
      <w:rFonts w:ascii="Times New Roman" w:eastAsia="Courier New" w:hAnsi="Times New Roman" w:cs="Courier New"/>
      <w:sz w:val="20"/>
      <w:szCs w:val="20"/>
    </w:rPr>
  </w:style>
  <w:style w:type="character" w:styleId="EndnoteReference">
    <w:name w:val="endnote reference"/>
    <w:basedOn w:val="DefaultParagraphFont"/>
    <w:uiPriority w:val="99"/>
    <w:semiHidden/>
    <w:unhideWhenUsed/>
    <w:rsid w:val="00B92A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713">
      <w:bodyDiv w:val="1"/>
      <w:marLeft w:val="0"/>
      <w:marRight w:val="0"/>
      <w:marTop w:val="0"/>
      <w:marBottom w:val="0"/>
      <w:divBdr>
        <w:top w:val="none" w:sz="0" w:space="0" w:color="auto"/>
        <w:left w:val="none" w:sz="0" w:space="0" w:color="auto"/>
        <w:bottom w:val="none" w:sz="0" w:space="0" w:color="auto"/>
        <w:right w:val="none" w:sz="0" w:space="0" w:color="auto"/>
      </w:divBdr>
    </w:div>
    <w:div w:id="39406955">
      <w:bodyDiv w:val="1"/>
      <w:marLeft w:val="0"/>
      <w:marRight w:val="0"/>
      <w:marTop w:val="0"/>
      <w:marBottom w:val="0"/>
      <w:divBdr>
        <w:top w:val="none" w:sz="0" w:space="0" w:color="auto"/>
        <w:left w:val="none" w:sz="0" w:space="0" w:color="auto"/>
        <w:bottom w:val="none" w:sz="0" w:space="0" w:color="auto"/>
        <w:right w:val="none" w:sz="0" w:space="0" w:color="auto"/>
      </w:divBdr>
    </w:div>
    <w:div w:id="92946367">
      <w:bodyDiv w:val="1"/>
      <w:marLeft w:val="0"/>
      <w:marRight w:val="0"/>
      <w:marTop w:val="0"/>
      <w:marBottom w:val="0"/>
      <w:divBdr>
        <w:top w:val="none" w:sz="0" w:space="0" w:color="auto"/>
        <w:left w:val="none" w:sz="0" w:space="0" w:color="auto"/>
        <w:bottom w:val="none" w:sz="0" w:space="0" w:color="auto"/>
        <w:right w:val="none" w:sz="0" w:space="0" w:color="auto"/>
      </w:divBdr>
    </w:div>
    <w:div w:id="98179616">
      <w:bodyDiv w:val="1"/>
      <w:marLeft w:val="0"/>
      <w:marRight w:val="0"/>
      <w:marTop w:val="0"/>
      <w:marBottom w:val="0"/>
      <w:divBdr>
        <w:top w:val="none" w:sz="0" w:space="0" w:color="auto"/>
        <w:left w:val="none" w:sz="0" w:space="0" w:color="auto"/>
        <w:bottom w:val="none" w:sz="0" w:space="0" w:color="auto"/>
        <w:right w:val="none" w:sz="0" w:space="0" w:color="auto"/>
      </w:divBdr>
    </w:div>
    <w:div w:id="170265900">
      <w:bodyDiv w:val="1"/>
      <w:marLeft w:val="0"/>
      <w:marRight w:val="0"/>
      <w:marTop w:val="0"/>
      <w:marBottom w:val="0"/>
      <w:divBdr>
        <w:top w:val="none" w:sz="0" w:space="0" w:color="auto"/>
        <w:left w:val="none" w:sz="0" w:space="0" w:color="auto"/>
        <w:bottom w:val="none" w:sz="0" w:space="0" w:color="auto"/>
        <w:right w:val="none" w:sz="0" w:space="0" w:color="auto"/>
      </w:divBdr>
    </w:div>
    <w:div w:id="217480135">
      <w:bodyDiv w:val="1"/>
      <w:marLeft w:val="0"/>
      <w:marRight w:val="0"/>
      <w:marTop w:val="0"/>
      <w:marBottom w:val="0"/>
      <w:divBdr>
        <w:top w:val="none" w:sz="0" w:space="0" w:color="auto"/>
        <w:left w:val="none" w:sz="0" w:space="0" w:color="auto"/>
        <w:bottom w:val="none" w:sz="0" w:space="0" w:color="auto"/>
        <w:right w:val="none" w:sz="0" w:space="0" w:color="auto"/>
      </w:divBdr>
    </w:div>
    <w:div w:id="227226258">
      <w:bodyDiv w:val="1"/>
      <w:marLeft w:val="0"/>
      <w:marRight w:val="0"/>
      <w:marTop w:val="0"/>
      <w:marBottom w:val="0"/>
      <w:divBdr>
        <w:top w:val="none" w:sz="0" w:space="0" w:color="auto"/>
        <w:left w:val="none" w:sz="0" w:space="0" w:color="auto"/>
        <w:bottom w:val="none" w:sz="0" w:space="0" w:color="auto"/>
        <w:right w:val="none" w:sz="0" w:space="0" w:color="auto"/>
      </w:divBdr>
    </w:div>
    <w:div w:id="259261236">
      <w:bodyDiv w:val="1"/>
      <w:marLeft w:val="0"/>
      <w:marRight w:val="0"/>
      <w:marTop w:val="0"/>
      <w:marBottom w:val="0"/>
      <w:divBdr>
        <w:top w:val="none" w:sz="0" w:space="0" w:color="auto"/>
        <w:left w:val="none" w:sz="0" w:space="0" w:color="auto"/>
        <w:bottom w:val="none" w:sz="0" w:space="0" w:color="auto"/>
        <w:right w:val="none" w:sz="0" w:space="0" w:color="auto"/>
      </w:divBdr>
    </w:div>
    <w:div w:id="345210655">
      <w:bodyDiv w:val="1"/>
      <w:marLeft w:val="0"/>
      <w:marRight w:val="0"/>
      <w:marTop w:val="0"/>
      <w:marBottom w:val="0"/>
      <w:divBdr>
        <w:top w:val="none" w:sz="0" w:space="0" w:color="auto"/>
        <w:left w:val="none" w:sz="0" w:space="0" w:color="auto"/>
        <w:bottom w:val="none" w:sz="0" w:space="0" w:color="auto"/>
        <w:right w:val="none" w:sz="0" w:space="0" w:color="auto"/>
      </w:divBdr>
    </w:div>
    <w:div w:id="419134090">
      <w:bodyDiv w:val="1"/>
      <w:marLeft w:val="0"/>
      <w:marRight w:val="0"/>
      <w:marTop w:val="0"/>
      <w:marBottom w:val="0"/>
      <w:divBdr>
        <w:top w:val="none" w:sz="0" w:space="0" w:color="auto"/>
        <w:left w:val="none" w:sz="0" w:space="0" w:color="auto"/>
        <w:bottom w:val="none" w:sz="0" w:space="0" w:color="auto"/>
        <w:right w:val="none" w:sz="0" w:space="0" w:color="auto"/>
      </w:divBdr>
    </w:div>
    <w:div w:id="438138944">
      <w:bodyDiv w:val="1"/>
      <w:marLeft w:val="0"/>
      <w:marRight w:val="0"/>
      <w:marTop w:val="0"/>
      <w:marBottom w:val="0"/>
      <w:divBdr>
        <w:top w:val="none" w:sz="0" w:space="0" w:color="auto"/>
        <w:left w:val="none" w:sz="0" w:space="0" w:color="auto"/>
        <w:bottom w:val="none" w:sz="0" w:space="0" w:color="auto"/>
        <w:right w:val="none" w:sz="0" w:space="0" w:color="auto"/>
      </w:divBdr>
    </w:div>
    <w:div w:id="463158341">
      <w:bodyDiv w:val="1"/>
      <w:marLeft w:val="0"/>
      <w:marRight w:val="0"/>
      <w:marTop w:val="0"/>
      <w:marBottom w:val="0"/>
      <w:divBdr>
        <w:top w:val="none" w:sz="0" w:space="0" w:color="auto"/>
        <w:left w:val="none" w:sz="0" w:space="0" w:color="auto"/>
        <w:bottom w:val="none" w:sz="0" w:space="0" w:color="auto"/>
        <w:right w:val="none" w:sz="0" w:space="0" w:color="auto"/>
      </w:divBdr>
    </w:div>
    <w:div w:id="475923865">
      <w:bodyDiv w:val="1"/>
      <w:marLeft w:val="0"/>
      <w:marRight w:val="0"/>
      <w:marTop w:val="0"/>
      <w:marBottom w:val="0"/>
      <w:divBdr>
        <w:top w:val="none" w:sz="0" w:space="0" w:color="auto"/>
        <w:left w:val="none" w:sz="0" w:space="0" w:color="auto"/>
        <w:bottom w:val="none" w:sz="0" w:space="0" w:color="auto"/>
        <w:right w:val="none" w:sz="0" w:space="0" w:color="auto"/>
      </w:divBdr>
    </w:div>
    <w:div w:id="478689365">
      <w:bodyDiv w:val="1"/>
      <w:marLeft w:val="0"/>
      <w:marRight w:val="0"/>
      <w:marTop w:val="0"/>
      <w:marBottom w:val="0"/>
      <w:divBdr>
        <w:top w:val="none" w:sz="0" w:space="0" w:color="auto"/>
        <w:left w:val="none" w:sz="0" w:space="0" w:color="auto"/>
        <w:bottom w:val="none" w:sz="0" w:space="0" w:color="auto"/>
        <w:right w:val="none" w:sz="0" w:space="0" w:color="auto"/>
      </w:divBdr>
    </w:div>
    <w:div w:id="569971176">
      <w:bodyDiv w:val="1"/>
      <w:marLeft w:val="0"/>
      <w:marRight w:val="0"/>
      <w:marTop w:val="0"/>
      <w:marBottom w:val="0"/>
      <w:divBdr>
        <w:top w:val="none" w:sz="0" w:space="0" w:color="auto"/>
        <w:left w:val="none" w:sz="0" w:space="0" w:color="auto"/>
        <w:bottom w:val="none" w:sz="0" w:space="0" w:color="auto"/>
        <w:right w:val="none" w:sz="0" w:space="0" w:color="auto"/>
      </w:divBdr>
    </w:div>
    <w:div w:id="594945065">
      <w:bodyDiv w:val="1"/>
      <w:marLeft w:val="0"/>
      <w:marRight w:val="0"/>
      <w:marTop w:val="0"/>
      <w:marBottom w:val="0"/>
      <w:divBdr>
        <w:top w:val="none" w:sz="0" w:space="0" w:color="auto"/>
        <w:left w:val="none" w:sz="0" w:space="0" w:color="auto"/>
        <w:bottom w:val="none" w:sz="0" w:space="0" w:color="auto"/>
        <w:right w:val="none" w:sz="0" w:space="0" w:color="auto"/>
      </w:divBdr>
    </w:div>
    <w:div w:id="665477129">
      <w:bodyDiv w:val="1"/>
      <w:marLeft w:val="0"/>
      <w:marRight w:val="0"/>
      <w:marTop w:val="0"/>
      <w:marBottom w:val="0"/>
      <w:divBdr>
        <w:top w:val="none" w:sz="0" w:space="0" w:color="auto"/>
        <w:left w:val="none" w:sz="0" w:space="0" w:color="auto"/>
        <w:bottom w:val="none" w:sz="0" w:space="0" w:color="auto"/>
        <w:right w:val="none" w:sz="0" w:space="0" w:color="auto"/>
      </w:divBdr>
    </w:div>
    <w:div w:id="729615404">
      <w:bodyDiv w:val="1"/>
      <w:marLeft w:val="0"/>
      <w:marRight w:val="0"/>
      <w:marTop w:val="0"/>
      <w:marBottom w:val="0"/>
      <w:divBdr>
        <w:top w:val="none" w:sz="0" w:space="0" w:color="auto"/>
        <w:left w:val="none" w:sz="0" w:space="0" w:color="auto"/>
        <w:bottom w:val="none" w:sz="0" w:space="0" w:color="auto"/>
        <w:right w:val="none" w:sz="0" w:space="0" w:color="auto"/>
      </w:divBdr>
    </w:div>
    <w:div w:id="814760837">
      <w:bodyDiv w:val="1"/>
      <w:marLeft w:val="0"/>
      <w:marRight w:val="0"/>
      <w:marTop w:val="0"/>
      <w:marBottom w:val="0"/>
      <w:divBdr>
        <w:top w:val="none" w:sz="0" w:space="0" w:color="auto"/>
        <w:left w:val="none" w:sz="0" w:space="0" w:color="auto"/>
        <w:bottom w:val="none" w:sz="0" w:space="0" w:color="auto"/>
        <w:right w:val="none" w:sz="0" w:space="0" w:color="auto"/>
      </w:divBdr>
    </w:div>
    <w:div w:id="858547179">
      <w:bodyDiv w:val="1"/>
      <w:marLeft w:val="0"/>
      <w:marRight w:val="0"/>
      <w:marTop w:val="0"/>
      <w:marBottom w:val="0"/>
      <w:divBdr>
        <w:top w:val="none" w:sz="0" w:space="0" w:color="auto"/>
        <w:left w:val="none" w:sz="0" w:space="0" w:color="auto"/>
        <w:bottom w:val="none" w:sz="0" w:space="0" w:color="auto"/>
        <w:right w:val="none" w:sz="0" w:space="0" w:color="auto"/>
      </w:divBdr>
    </w:div>
    <w:div w:id="1117407941">
      <w:bodyDiv w:val="1"/>
      <w:marLeft w:val="0"/>
      <w:marRight w:val="0"/>
      <w:marTop w:val="0"/>
      <w:marBottom w:val="0"/>
      <w:divBdr>
        <w:top w:val="none" w:sz="0" w:space="0" w:color="auto"/>
        <w:left w:val="none" w:sz="0" w:space="0" w:color="auto"/>
        <w:bottom w:val="none" w:sz="0" w:space="0" w:color="auto"/>
        <w:right w:val="none" w:sz="0" w:space="0" w:color="auto"/>
      </w:divBdr>
    </w:div>
    <w:div w:id="1177505268">
      <w:bodyDiv w:val="1"/>
      <w:marLeft w:val="0"/>
      <w:marRight w:val="0"/>
      <w:marTop w:val="0"/>
      <w:marBottom w:val="0"/>
      <w:divBdr>
        <w:top w:val="none" w:sz="0" w:space="0" w:color="auto"/>
        <w:left w:val="none" w:sz="0" w:space="0" w:color="auto"/>
        <w:bottom w:val="none" w:sz="0" w:space="0" w:color="auto"/>
        <w:right w:val="none" w:sz="0" w:space="0" w:color="auto"/>
      </w:divBdr>
    </w:div>
    <w:div w:id="1220287868">
      <w:bodyDiv w:val="1"/>
      <w:marLeft w:val="0"/>
      <w:marRight w:val="0"/>
      <w:marTop w:val="0"/>
      <w:marBottom w:val="0"/>
      <w:divBdr>
        <w:top w:val="none" w:sz="0" w:space="0" w:color="auto"/>
        <w:left w:val="none" w:sz="0" w:space="0" w:color="auto"/>
        <w:bottom w:val="none" w:sz="0" w:space="0" w:color="auto"/>
        <w:right w:val="none" w:sz="0" w:space="0" w:color="auto"/>
      </w:divBdr>
    </w:div>
    <w:div w:id="1285114360">
      <w:bodyDiv w:val="1"/>
      <w:marLeft w:val="0"/>
      <w:marRight w:val="0"/>
      <w:marTop w:val="0"/>
      <w:marBottom w:val="0"/>
      <w:divBdr>
        <w:top w:val="none" w:sz="0" w:space="0" w:color="auto"/>
        <w:left w:val="none" w:sz="0" w:space="0" w:color="auto"/>
        <w:bottom w:val="none" w:sz="0" w:space="0" w:color="auto"/>
        <w:right w:val="none" w:sz="0" w:space="0" w:color="auto"/>
      </w:divBdr>
    </w:div>
    <w:div w:id="1388146788">
      <w:bodyDiv w:val="1"/>
      <w:marLeft w:val="0"/>
      <w:marRight w:val="0"/>
      <w:marTop w:val="0"/>
      <w:marBottom w:val="0"/>
      <w:divBdr>
        <w:top w:val="none" w:sz="0" w:space="0" w:color="auto"/>
        <w:left w:val="none" w:sz="0" w:space="0" w:color="auto"/>
        <w:bottom w:val="none" w:sz="0" w:space="0" w:color="auto"/>
        <w:right w:val="none" w:sz="0" w:space="0" w:color="auto"/>
      </w:divBdr>
    </w:div>
    <w:div w:id="1398626212">
      <w:bodyDiv w:val="1"/>
      <w:marLeft w:val="0"/>
      <w:marRight w:val="0"/>
      <w:marTop w:val="0"/>
      <w:marBottom w:val="0"/>
      <w:divBdr>
        <w:top w:val="none" w:sz="0" w:space="0" w:color="auto"/>
        <w:left w:val="none" w:sz="0" w:space="0" w:color="auto"/>
        <w:bottom w:val="none" w:sz="0" w:space="0" w:color="auto"/>
        <w:right w:val="none" w:sz="0" w:space="0" w:color="auto"/>
      </w:divBdr>
    </w:div>
    <w:div w:id="1401519067">
      <w:bodyDiv w:val="1"/>
      <w:marLeft w:val="0"/>
      <w:marRight w:val="0"/>
      <w:marTop w:val="0"/>
      <w:marBottom w:val="0"/>
      <w:divBdr>
        <w:top w:val="none" w:sz="0" w:space="0" w:color="auto"/>
        <w:left w:val="none" w:sz="0" w:space="0" w:color="auto"/>
        <w:bottom w:val="none" w:sz="0" w:space="0" w:color="auto"/>
        <w:right w:val="none" w:sz="0" w:space="0" w:color="auto"/>
      </w:divBdr>
    </w:div>
    <w:div w:id="1440030433">
      <w:bodyDiv w:val="1"/>
      <w:marLeft w:val="0"/>
      <w:marRight w:val="0"/>
      <w:marTop w:val="0"/>
      <w:marBottom w:val="0"/>
      <w:divBdr>
        <w:top w:val="none" w:sz="0" w:space="0" w:color="auto"/>
        <w:left w:val="none" w:sz="0" w:space="0" w:color="auto"/>
        <w:bottom w:val="none" w:sz="0" w:space="0" w:color="auto"/>
        <w:right w:val="none" w:sz="0" w:space="0" w:color="auto"/>
      </w:divBdr>
    </w:div>
    <w:div w:id="1476484888">
      <w:bodyDiv w:val="1"/>
      <w:marLeft w:val="0"/>
      <w:marRight w:val="0"/>
      <w:marTop w:val="0"/>
      <w:marBottom w:val="0"/>
      <w:divBdr>
        <w:top w:val="none" w:sz="0" w:space="0" w:color="auto"/>
        <w:left w:val="none" w:sz="0" w:space="0" w:color="auto"/>
        <w:bottom w:val="none" w:sz="0" w:space="0" w:color="auto"/>
        <w:right w:val="none" w:sz="0" w:space="0" w:color="auto"/>
      </w:divBdr>
    </w:div>
    <w:div w:id="1479685817">
      <w:bodyDiv w:val="1"/>
      <w:marLeft w:val="0"/>
      <w:marRight w:val="0"/>
      <w:marTop w:val="0"/>
      <w:marBottom w:val="0"/>
      <w:divBdr>
        <w:top w:val="none" w:sz="0" w:space="0" w:color="auto"/>
        <w:left w:val="none" w:sz="0" w:space="0" w:color="auto"/>
        <w:bottom w:val="none" w:sz="0" w:space="0" w:color="auto"/>
        <w:right w:val="none" w:sz="0" w:space="0" w:color="auto"/>
      </w:divBdr>
    </w:div>
    <w:div w:id="1497914955">
      <w:bodyDiv w:val="1"/>
      <w:marLeft w:val="0"/>
      <w:marRight w:val="0"/>
      <w:marTop w:val="0"/>
      <w:marBottom w:val="0"/>
      <w:divBdr>
        <w:top w:val="none" w:sz="0" w:space="0" w:color="auto"/>
        <w:left w:val="none" w:sz="0" w:space="0" w:color="auto"/>
        <w:bottom w:val="none" w:sz="0" w:space="0" w:color="auto"/>
        <w:right w:val="none" w:sz="0" w:space="0" w:color="auto"/>
      </w:divBdr>
    </w:div>
    <w:div w:id="1508790314">
      <w:bodyDiv w:val="1"/>
      <w:marLeft w:val="0"/>
      <w:marRight w:val="0"/>
      <w:marTop w:val="0"/>
      <w:marBottom w:val="0"/>
      <w:divBdr>
        <w:top w:val="none" w:sz="0" w:space="0" w:color="auto"/>
        <w:left w:val="none" w:sz="0" w:space="0" w:color="auto"/>
        <w:bottom w:val="none" w:sz="0" w:space="0" w:color="auto"/>
        <w:right w:val="none" w:sz="0" w:space="0" w:color="auto"/>
      </w:divBdr>
    </w:div>
    <w:div w:id="1605960077">
      <w:bodyDiv w:val="1"/>
      <w:marLeft w:val="0"/>
      <w:marRight w:val="0"/>
      <w:marTop w:val="0"/>
      <w:marBottom w:val="0"/>
      <w:divBdr>
        <w:top w:val="none" w:sz="0" w:space="0" w:color="auto"/>
        <w:left w:val="none" w:sz="0" w:space="0" w:color="auto"/>
        <w:bottom w:val="none" w:sz="0" w:space="0" w:color="auto"/>
        <w:right w:val="none" w:sz="0" w:space="0" w:color="auto"/>
      </w:divBdr>
    </w:div>
    <w:div w:id="1635284612">
      <w:bodyDiv w:val="1"/>
      <w:marLeft w:val="0"/>
      <w:marRight w:val="0"/>
      <w:marTop w:val="0"/>
      <w:marBottom w:val="0"/>
      <w:divBdr>
        <w:top w:val="none" w:sz="0" w:space="0" w:color="auto"/>
        <w:left w:val="none" w:sz="0" w:space="0" w:color="auto"/>
        <w:bottom w:val="none" w:sz="0" w:space="0" w:color="auto"/>
        <w:right w:val="none" w:sz="0" w:space="0" w:color="auto"/>
      </w:divBdr>
    </w:div>
    <w:div w:id="1641299466">
      <w:bodyDiv w:val="1"/>
      <w:marLeft w:val="0"/>
      <w:marRight w:val="0"/>
      <w:marTop w:val="0"/>
      <w:marBottom w:val="0"/>
      <w:divBdr>
        <w:top w:val="none" w:sz="0" w:space="0" w:color="auto"/>
        <w:left w:val="none" w:sz="0" w:space="0" w:color="auto"/>
        <w:bottom w:val="none" w:sz="0" w:space="0" w:color="auto"/>
        <w:right w:val="none" w:sz="0" w:space="0" w:color="auto"/>
      </w:divBdr>
    </w:div>
    <w:div w:id="1719278689">
      <w:bodyDiv w:val="1"/>
      <w:marLeft w:val="0"/>
      <w:marRight w:val="0"/>
      <w:marTop w:val="0"/>
      <w:marBottom w:val="0"/>
      <w:divBdr>
        <w:top w:val="none" w:sz="0" w:space="0" w:color="auto"/>
        <w:left w:val="none" w:sz="0" w:space="0" w:color="auto"/>
        <w:bottom w:val="none" w:sz="0" w:space="0" w:color="auto"/>
        <w:right w:val="none" w:sz="0" w:space="0" w:color="auto"/>
      </w:divBdr>
    </w:div>
    <w:div w:id="1893148301">
      <w:bodyDiv w:val="1"/>
      <w:marLeft w:val="0"/>
      <w:marRight w:val="0"/>
      <w:marTop w:val="0"/>
      <w:marBottom w:val="0"/>
      <w:divBdr>
        <w:top w:val="none" w:sz="0" w:space="0" w:color="auto"/>
        <w:left w:val="none" w:sz="0" w:space="0" w:color="auto"/>
        <w:bottom w:val="none" w:sz="0" w:space="0" w:color="auto"/>
        <w:right w:val="none" w:sz="0" w:space="0" w:color="auto"/>
      </w:divBdr>
    </w:div>
    <w:div w:id="1951231960">
      <w:bodyDiv w:val="1"/>
      <w:marLeft w:val="0"/>
      <w:marRight w:val="0"/>
      <w:marTop w:val="0"/>
      <w:marBottom w:val="0"/>
      <w:divBdr>
        <w:top w:val="none" w:sz="0" w:space="0" w:color="auto"/>
        <w:left w:val="none" w:sz="0" w:space="0" w:color="auto"/>
        <w:bottom w:val="none" w:sz="0" w:space="0" w:color="auto"/>
        <w:right w:val="none" w:sz="0" w:space="0" w:color="auto"/>
      </w:divBdr>
    </w:div>
    <w:div w:id="2059084033">
      <w:bodyDiv w:val="1"/>
      <w:marLeft w:val="0"/>
      <w:marRight w:val="0"/>
      <w:marTop w:val="0"/>
      <w:marBottom w:val="0"/>
      <w:divBdr>
        <w:top w:val="none" w:sz="0" w:space="0" w:color="auto"/>
        <w:left w:val="none" w:sz="0" w:space="0" w:color="auto"/>
        <w:bottom w:val="none" w:sz="0" w:space="0" w:color="auto"/>
        <w:right w:val="none" w:sz="0" w:space="0" w:color="auto"/>
      </w:divBdr>
    </w:div>
    <w:div w:id="2069840527">
      <w:bodyDiv w:val="1"/>
      <w:marLeft w:val="0"/>
      <w:marRight w:val="0"/>
      <w:marTop w:val="0"/>
      <w:marBottom w:val="0"/>
      <w:divBdr>
        <w:top w:val="none" w:sz="0" w:space="0" w:color="auto"/>
        <w:left w:val="none" w:sz="0" w:space="0" w:color="auto"/>
        <w:bottom w:val="none" w:sz="0" w:space="0" w:color="auto"/>
        <w:right w:val="none" w:sz="0" w:space="0" w:color="auto"/>
      </w:divBdr>
    </w:div>
    <w:div w:id="2105493280">
      <w:bodyDiv w:val="1"/>
      <w:marLeft w:val="0"/>
      <w:marRight w:val="0"/>
      <w:marTop w:val="0"/>
      <w:marBottom w:val="0"/>
      <w:divBdr>
        <w:top w:val="none" w:sz="0" w:space="0" w:color="auto"/>
        <w:left w:val="none" w:sz="0" w:space="0" w:color="auto"/>
        <w:bottom w:val="none" w:sz="0" w:space="0" w:color="auto"/>
        <w:right w:val="none" w:sz="0" w:space="0" w:color="auto"/>
      </w:divBdr>
    </w:div>
    <w:div w:id="2128116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support.sas.com/resources/papers/proceedings/proceedings/sugi29/173-29.pdf" TargetMode="External"/><Relationship Id="rId1" Type="http://schemas.openxmlformats.org/officeDocument/2006/relationships/hyperlink" Target="https://support.sas.com/resources/papers/proceedings/proceedings/sugi29/173-29.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cegedim-health-data.com/cegedim-health-data/thin-the-health-improvement-network/" TargetMode="External"/><Relationship Id="rId2" Type="http://schemas.openxmlformats.org/officeDocument/2006/relationships/customXml" Target="../customXml/item2.xml"/><Relationship Id="rId16" Type="http://schemas.openxmlformats.org/officeDocument/2006/relationships/hyperlink" Target="https://www.who.int/news-room/fact-sheets/detail/headache-disorder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1848f3-a23d-4cfb-b70b-0d8ba46ffb28">
      <Terms xmlns="http://schemas.microsoft.com/office/infopath/2007/PartnerControls"/>
    </lcf76f155ced4ddcb4097134ff3c332f>
    <SharedWithUsers xmlns="2caa317e-aae4-4b43-b4e5-dfad05976c5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DCBDA1B96E5149898CD99F9469A6D5" ma:contentTypeVersion="15" ma:contentTypeDescription="Create a new document." ma:contentTypeScope="" ma:versionID="2e4d5445205f3d1e88d3be8a5a85d5b8">
  <xsd:schema xmlns:xsd="http://www.w3.org/2001/XMLSchema" xmlns:xs="http://www.w3.org/2001/XMLSchema" xmlns:p="http://schemas.microsoft.com/office/2006/metadata/properties" xmlns:ns2="ac1848f3-a23d-4cfb-b70b-0d8ba46ffb28" xmlns:ns3="2caa317e-aae4-4b43-b4e5-dfad05976c59" targetNamespace="http://schemas.microsoft.com/office/2006/metadata/properties" ma:root="true" ma:fieldsID="cebec721b441a0f68b797c790d2d983e" ns2:_="" ns3:_="">
    <xsd:import namespace="ac1848f3-a23d-4cfb-b70b-0d8ba46ffb28"/>
    <xsd:import namespace="2caa317e-aae4-4b43-b4e5-dfad05976c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848f3-a23d-4cfb-b70b-0d8ba46ffb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aea9b38-78a5-408a-815c-fe48337954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aa317e-aae4-4b43-b4e5-dfad05976c5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Kaw</b:Tag>
    <b:SourceType>InternetSite</b:SourceType>
    <b:Guid>{023C19D7-2452-40C4-ACC1-74EB30A946CD}</b:Guid>
    <b:Title>Using SAS to Match Cases for Case Control Studies </b:Title>
    <b:Author>
      <b:Author>
        <b:NameList>
          <b:Person>
            <b:Last>Kawabata</b:Last>
            <b:First>Hugh</b:First>
          </b:Person>
          <b:Person>
            <b:Last>Tran</b:Last>
            <b:First>Michelle</b:First>
          </b:Person>
          <b:Person>
            <b:Last>Hines</b:Last>
            <b:First>Patricia</b:First>
          </b:Person>
        </b:NameList>
      </b:Author>
    </b:Author>
    <b:URL>https://support.sas.com/resources/papers/proceedings/proceedings/sugi29/173-29.pdf</b:URL>
    <b:RefOrder>1</b:RefOrder>
  </b:Source>
</b:Sources>
</file>

<file path=customXml/itemProps1.xml><?xml version="1.0" encoding="utf-8"?>
<ds:datastoreItem xmlns:ds="http://schemas.openxmlformats.org/officeDocument/2006/customXml" ds:itemID="{FB02877F-9588-4C61-85AF-F629681D8D1A}">
  <ds:schemaRefs>
    <ds:schemaRef ds:uri="ac1848f3-a23d-4cfb-b70b-0d8ba46ffb28"/>
    <ds:schemaRef ds:uri="http://purl.org/dc/elements/1.1/"/>
    <ds:schemaRef ds:uri="http://schemas.microsoft.com/office/2006/metadata/properties"/>
    <ds:schemaRef ds:uri="http://purl.org/dc/dcmitype/"/>
    <ds:schemaRef ds:uri="2caa317e-aae4-4b43-b4e5-dfad05976c59"/>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A9C578CD-1783-4903-AA7F-F9007533E2B8}">
  <ds:schemaRefs>
    <ds:schemaRef ds:uri="http://schemas.microsoft.com/sharepoint/v3/contenttype/forms"/>
  </ds:schemaRefs>
</ds:datastoreItem>
</file>

<file path=customXml/itemProps3.xml><?xml version="1.0" encoding="utf-8"?>
<ds:datastoreItem xmlns:ds="http://schemas.openxmlformats.org/officeDocument/2006/customXml" ds:itemID="{33797E47-0B6C-4159-ACF2-842940FCED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848f3-a23d-4cfb-b70b-0d8ba46ffb28"/>
    <ds:schemaRef ds:uri="2caa317e-aae4-4b43-b4e5-dfad05976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DF127A-AC7D-4E95-8576-E2B306B25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21</Pages>
  <Words>6396</Words>
  <Characters>36460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Guidance for the format and content of the protocol of non-interventional post-authorisation safety studies</vt:lpstr>
    </vt:vector>
  </TitlesOfParts>
  <Company>European Medicines Agency</Company>
  <LinksUpToDate>false</LinksUpToDate>
  <CharactersWithSpaces>42771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for the format and content of the protocol of non-interventional post-authorisation safety studies</dc:title>
  <dc:subject/>
  <dc:creator>European Medicines Agency</dc:creator>
  <cp:keywords>Guidance for the format and content of the protocol of non-interventional post-authorisation safety studies</cp:keywords>
  <dc:description>Template developed for European Medicines Agency by Fiona Lewis and Vanessa Crookes December 2009</dc:description>
  <cp:lastModifiedBy>Chu, Paula</cp:lastModifiedBy>
  <cp:revision>7</cp:revision>
  <dcterms:created xsi:type="dcterms:W3CDTF">2025-08-17T20:36:00Z</dcterms:created>
  <dcterms:modified xsi:type="dcterms:W3CDTF">2025-09-03T14:22:00Z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2012-10-01T00:00:00Z</vt:filetime>
  </property>
  <property fmtid="{D5CDD505-2E9C-101B-9397-08002B2CF9AE}" pid="3" name="Creator">
    <vt:lpwstr>Acrobat PDFMaker 10.1 for Word</vt:lpwstr>
  </property>
  <property fmtid="{D5CDD505-2E9C-101B-9397-08002B2CF9AE}" pid="4" name="DM_Category">
    <vt:lpwstr>Guideline</vt:lpwstr>
  </property>
  <property fmtid="{D5CDD505-2E9C-101B-9397-08002B2CF9AE}" pid="5" name="DM_Creation_Date">
    <vt:lpwstr>26/09/2012 09:35:25</vt:lpwstr>
  </property>
  <property fmtid="{D5CDD505-2E9C-101B-9397-08002B2CF9AE}" pid="6" name="DM_Creator_Name">
    <vt:lpwstr>Kurz Xavier</vt:lpwstr>
  </property>
  <property fmtid="{D5CDD505-2E9C-101B-9397-08002B2CF9AE}" pid="7" name="DM_DocRefId">
    <vt:lpwstr>EMA/623947/2012</vt:lpwstr>
  </property>
  <property fmtid="{D5CDD505-2E9C-101B-9397-08002B2CF9AE}" pid="8" name="DM_Modifer_Name">
    <vt:lpwstr>Kurz Xavier</vt:lpwstr>
  </property>
  <property fmtid="{D5CDD505-2E9C-101B-9397-08002B2CF9AE}" pid="9" name="DM_Modified_Date">
    <vt:lpwstr>26/09/2012 09:35:25</vt:lpwstr>
  </property>
  <property fmtid="{D5CDD505-2E9C-101B-9397-08002B2CF9AE}" pid="10" name="DM_Modifier_Name">
    <vt:lpwstr>Kurz Xavier</vt:lpwstr>
  </property>
  <property fmtid="{D5CDD505-2E9C-101B-9397-08002B2CF9AE}" pid="11" name="DM_Modify_Date">
    <vt:lpwstr>26/09/2012 09:35:25</vt:lpwstr>
  </property>
  <property fmtid="{D5CDD505-2E9C-101B-9397-08002B2CF9AE}" pid="12" name="DM_Name">
    <vt:lpwstr>Guidance for PASS protocol submission</vt:lpwstr>
  </property>
  <property fmtid="{D5CDD505-2E9C-101B-9397-08002B2CF9AE}" pid="13" name="DM_Path">
    <vt:lpwstr>/13. Projects/00305 - Implementation of the new legislative proposal on pharmacovigilance/Project Organisational Structure/Subproject Teams/2. PASS_PAES subproject team/Deliverables/Post-GVP documents</vt:lpwstr>
  </property>
  <property fmtid="{D5CDD505-2E9C-101B-9397-08002B2CF9AE}" pid="14" name="DM_Type">
    <vt:lpwstr>emea_document</vt:lpwstr>
  </property>
  <property fmtid="{D5CDD505-2E9C-101B-9397-08002B2CF9AE}" pid="15" name="DM_Version">
    <vt:lpwstr>CURRENT,1.1</vt:lpwstr>
  </property>
  <property fmtid="{D5CDD505-2E9C-101B-9397-08002B2CF9AE}" pid="16" name="DM_emea_doc_ref_id">
    <vt:lpwstr>EMA/623947/2012</vt:lpwstr>
  </property>
  <property fmtid="{D5CDD505-2E9C-101B-9397-08002B2CF9AE}" pid="17" name="DM_emea_filing_code">
    <vt:lpwstr> </vt:lpwstr>
  </property>
  <property fmtid="{D5CDD505-2E9C-101B-9397-08002B2CF9AE}" pid="18" name="LastSaved">
    <vt:filetime>2023-12-13T00:00:00Z</vt:filetime>
  </property>
  <property fmtid="{D5CDD505-2E9C-101B-9397-08002B2CF9AE}" pid="19" name="Producer">
    <vt:lpwstr>Adobe PDF Library 10.0</vt:lpwstr>
  </property>
  <property fmtid="{D5CDD505-2E9C-101B-9397-08002B2CF9AE}" pid="20" name="SourceModified">
    <vt:lpwstr>D:20120926093525</vt:lpwstr>
  </property>
  <property fmtid="{D5CDD505-2E9C-101B-9397-08002B2CF9AE}" pid="21" name="MSIP_Label_04f783dd-f5fe-4e6c-8816-198fd9c95f56_Enabled">
    <vt:lpwstr>true</vt:lpwstr>
  </property>
  <property fmtid="{D5CDD505-2E9C-101B-9397-08002B2CF9AE}" pid="22" name="MSIP_Label_04f783dd-f5fe-4e6c-8816-198fd9c95f56_SetDate">
    <vt:lpwstr>2023-12-13T16:40:46Z</vt:lpwstr>
  </property>
  <property fmtid="{D5CDD505-2E9C-101B-9397-08002B2CF9AE}" pid="23" name="MSIP_Label_04f783dd-f5fe-4e6c-8816-198fd9c95f56_Method">
    <vt:lpwstr>Privileged</vt:lpwstr>
  </property>
  <property fmtid="{D5CDD505-2E9C-101B-9397-08002B2CF9AE}" pid="24" name="MSIP_Label_04f783dd-f5fe-4e6c-8816-198fd9c95f56_Name">
    <vt:lpwstr>English - Non-Corporate</vt:lpwstr>
  </property>
  <property fmtid="{D5CDD505-2E9C-101B-9397-08002B2CF9AE}" pid="25" name="MSIP_Label_04f783dd-f5fe-4e6c-8816-198fd9c95f56_SiteId">
    <vt:lpwstr>484a70d1-caaf-4a03-a477-1cbe688304af</vt:lpwstr>
  </property>
  <property fmtid="{D5CDD505-2E9C-101B-9397-08002B2CF9AE}" pid="26" name="MSIP_Label_04f783dd-f5fe-4e6c-8816-198fd9c95f56_ActionId">
    <vt:lpwstr>c52a4ec2-fe16-4351-8a32-00e0af774f3e</vt:lpwstr>
  </property>
  <property fmtid="{D5CDD505-2E9C-101B-9397-08002B2CF9AE}" pid="27" name="MSIP_Label_04f783dd-f5fe-4e6c-8816-198fd9c95f56_ContentBits">
    <vt:lpwstr>0</vt:lpwstr>
  </property>
  <property fmtid="{D5CDD505-2E9C-101B-9397-08002B2CF9AE}" pid="28" name="ContentTypeId">
    <vt:lpwstr>0x0101004CDCBDA1B96E5149898CD99F9469A6D5</vt:lpwstr>
  </property>
  <property fmtid="{D5CDD505-2E9C-101B-9397-08002B2CF9AE}" pid="29" name="MediaServiceImageTags">
    <vt:lpwstr/>
  </property>
  <property fmtid="{D5CDD505-2E9C-101B-9397-08002B2CF9AE}" pid="30" name="_NewReviewCycle">
    <vt:lpwstr/>
  </property>
  <property fmtid="{D5CDD505-2E9C-101B-9397-08002B2CF9AE}" pid="31" name="Order">
    <vt:r8>384200</vt:r8>
  </property>
  <property fmtid="{D5CDD505-2E9C-101B-9397-08002B2CF9AE}" pid="32" name="ComplianceAssetId">
    <vt:lpwstr/>
  </property>
  <property fmtid="{D5CDD505-2E9C-101B-9397-08002B2CF9AE}" pid="33" name="_ExtendedDescription">
    <vt:lpwstr/>
  </property>
  <property fmtid="{D5CDD505-2E9C-101B-9397-08002B2CF9AE}" pid="34" name="TriggerFlowInfo">
    <vt:lpwstr/>
  </property>
</Properties>
</file>