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9D77DF4" w14:textId="77777777" w:rsidR="0021532C" w:rsidRDefault="00713B53">
      <w:pPr>
        <w:jc w:val="both"/>
      </w:pPr>
      <w:r>
        <w:rPr>
          <w:b/>
          <w:sz w:val="28"/>
          <w:szCs w:val="28"/>
        </w:rPr>
        <w:t>Analysis Conclusions</w:t>
      </w:r>
    </w:p>
    <w:p w14:paraId="5B07F772" w14:textId="77777777" w:rsidR="0021532C" w:rsidRDefault="0021532C">
      <w:pPr>
        <w:jc w:val="both"/>
      </w:pPr>
    </w:p>
    <w:p w14:paraId="5BACA95A" w14:textId="77777777" w:rsidR="0021532C" w:rsidRDefault="00713B53">
      <w:pPr>
        <w:jc w:val="both"/>
      </w:pPr>
      <w:r>
        <w:t>The final KNIME workflow is shown below:</w:t>
      </w:r>
    </w:p>
    <w:p w14:paraId="6A4A4038" w14:textId="7413DACC" w:rsidR="0021532C" w:rsidRDefault="00512E6C">
      <w:pPr>
        <w:jc w:val="both"/>
      </w:pPr>
      <w:r w:rsidRPr="00512E6C">
        <w:rPr>
          <w:noProof/>
        </w:rPr>
        <w:drawing>
          <wp:inline distT="0" distB="0" distL="0" distR="0" wp14:anchorId="38BDBBB2" wp14:editId="04FD04A8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4C30" w14:textId="77777777" w:rsidR="00512E6C" w:rsidRDefault="00512E6C">
      <w:pPr>
        <w:jc w:val="both"/>
      </w:pPr>
    </w:p>
    <w:p w14:paraId="3D8E9470" w14:textId="79A844B2" w:rsidR="0021532C" w:rsidRDefault="00713B53">
      <w:pPr>
        <w:jc w:val="both"/>
      </w:pPr>
      <w:r>
        <w:t xml:space="preserve">What makes a </w:t>
      </w:r>
      <w:proofErr w:type="spellStart"/>
      <w:r>
        <w:t>HighRoller</w:t>
      </w:r>
      <w:proofErr w:type="spellEnd"/>
      <w:r>
        <w:t xml:space="preserve"> vs. a </w:t>
      </w:r>
      <w:proofErr w:type="spellStart"/>
      <w:r>
        <w:t>PennyPincher</w:t>
      </w:r>
      <w:proofErr w:type="spellEnd"/>
      <w:r>
        <w:t>?</w:t>
      </w:r>
    </w:p>
    <w:p w14:paraId="4171B14F" w14:textId="49D56547" w:rsidR="00512E6C" w:rsidRDefault="00512E6C" w:rsidP="00512E6C">
      <w:pPr>
        <w:pStyle w:val="ListParagraph"/>
        <w:numPr>
          <w:ilvl w:val="0"/>
          <w:numId w:val="1"/>
        </w:numPr>
        <w:jc w:val="both"/>
      </w:pPr>
      <w:r>
        <w:t xml:space="preserve">User playing on </w:t>
      </w:r>
      <w:proofErr w:type="spellStart"/>
      <w:r>
        <w:t>Iphone</w:t>
      </w:r>
      <w:proofErr w:type="spellEnd"/>
      <w:r>
        <w:t xml:space="preserve"> are generally </w:t>
      </w:r>
      <w:proofErr w:type="spellStart"/>
      <w:r>
        <w:t>HighRoller</w:t>
      </w:r>
      <w:proofErr w:type="spellEnd"/>
      <w:r>
        <w:t xml:space="preserve"> </w:t>
      </w:r>
    </w:p>
    <w:p w14:paraId="4013A161" w14:textId="33538B26" w:rsidR="00512E6C" w:rsidRDefault="00512E6C" w:rsidP="00512E6C">
      <w:pPr>
        <w:pStyle w:val="ListParagraph"/>
        <w:numPr>
          <w:ilvl w:val="0"/>
          <w:numId w:val="1"/>
        </w:numPr>
        <w:jc w:val="both"/>
      </w:pPr>
      <w:r>
        <w:t xml:space="preserve">User playing on other platform are </w:t>
      </w:r>
      <w:proofErr w:type="gramStart"/>
      <w:r>
        <w:t xml:space="preserve">generally  </w:t>
      </w:r>
      <w:proofErr w:type="spellStart"/>
      <w:r>
        <w:t>PennyPincher</w:t>
      </w:r>
      <w:proofErr w:type="spellEnd"/>
      <w:proofErr w:type="gramEnd"/>
    </w:p>
    <w:p w14:paraId="64D076BD" w14:textId="77777777" w:rsidR="0021532C" w:rsidRDefault="0021532C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32C" w14:paraId="3086E9BB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18AA" w14:textId="77777777" w:rsidR="0021532C" w:rsidRDefault="00713B5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Specific Recommendations to Increase Revenue</w:t>
            </w:r>
          </w:p>
        </w:tc>
      </w:tr>
      <w:tr w:rsidR="0021532C" w14:paraId="1340A66D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78B6" w14:textId="67CD967C" w:rsidR="0021532C" w:rsidRDefault="00713B53">
            <w:pPr>
              <w:widowControl w:val="0"/>
              <w:spacing w:line="240" w:lineRule="auto"/>
            </w:pPr>
            <w:r>
              <w:t xml:space="preserve">1. </w:t>
            </w:r>
            <w:r w:rsidR="00BE635C">
              <w:t xml:space="preserve">Most of the </w:t>
            </w:r>
            <w:proofErr w:type="spellStart"/>
            <w:r w:rsidR="00BE635C">
              <w:t>Iphone</w:t>
            </w:r>
            <w:proofErr w:type="spellEnd"/>
            <w:r w:rsidR="00BE635C">
              <w:t xml:space="preserve"> (86%) and </w:t>
            </w:r>
            <w:r>
              <w:t xml:space="preserve">of </w:t>
            </w:r>
            <w:proofErr w:type="gramStart"/>
            <w:r>
              <w:t>Mac</w:t>
            </w:r>
            <w:r w:rsidR="00BE635C">
              <w:t>(</w:t>
            </w:r>
            <w:proofErr w:type="gramEnd"/>
            <w:r w:rsidR="00BE635C">
              <w:t>33%)</w:t>
            </w:r>
            <w:r>
              <w:t xml:space="preserve"> user are </w:t>
            </w:r>
            <w:proofErr w:type="spellStart"/>
            <w:r>
              <w:t>Highroller</w:t>
            </w:r>
            <w:proofErr w:type="spellEnd"/>
            <w:r>
              <w:t>, If we offer more promotion and ads to mac user</w:t>
            </w:r>
            <w:r w:rsidR="00BE635C">
              <w:t xml:space="preserve">, </w:t>
            </w:r>
            <w:r>
              <w:t>they are more likely to spend more money</w:t>
            </w:r>
            <w:r w:rsidR="00BE635C">
              <w:t xml:space="preserve">. </w:t>
            </w:r>
            <w:proofErr w:type="gramStart"/>
            <w:r w:rsidR="00BE635C">
              <w:t>Also</w:t>
            </w:r>
            <w:proofErr w:type="gramEnd"/>
            <w:r w:rsidR="00BE635C">
              <w:t xml:space="preserve"> future product can be made for Apple users to increase </w:t>
            </w:r>
            <w:proofErr w:type="spellStart"/>
            <w:r w:rsidR="00BE635C">
              <w:t>revelnue</w:t>
            </w:r>
            <w:proofErr w:type="spellEnd"/>
            <w:r w:rsidR="00BE635C">
              <w:t>.</w:t>
            </w:r>
          </w:p>
        </w:tc>
      </w:tr>
      <w:tr w:rsidR="0021532C" w14:paraId="77E312D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61F0" w14:textId="1B5B6AB3" w:rsidR="0021532C" w:rsidRDefault="00713B53">
            <w:pPr>
              <w:widowControl w:val="0"/>
              <w:spacing w:line="240" w:lineRule="auto"/>
            </w:pPr>
            <w:r>
              <w:t>2. 35% of total users are android user. As android user hold majority of market, specific ads and promotion packages can be offered to</w:t>
            </w:r>
            <w:r w:rsidR="00BE635C">
              <w:t xml:space="preserve"> make them spend more and </w:t>
            </w:r>
            <w:r>
              <w:t>increase the overall revenue.</w:t>
            </w:r>
          </w:p>
        </w:tc>
      </w:tr>
    </w:tbl>
    <w:p w14:paraId="5D55EBF0" w14:textId="77777777" w:rsidR="0021532C" w:rsidRDefault="0021532C">
      <w:pPr>
        <w:jc w:val="both"/>
      </w:pPr>
    </w:p>
    <w:p w14:paraId="44493486" w14:textId="77777777" w:rsidR="0021532C" w:rsidRDefault="0021532C">
      <w:pPr>
        <w:jc w:val="both"/>
      </w:pPr>
    </w:p>
    <w:p w14:paraId="4770C675" w14:textId="551310C7" w:rsidR="0021532C" w:rsidRDefault="0021532C"/>
    <w:p w14:paraId="57777430" w14:textId="1CB143BC" w:rsidR="00BE635C" w:rsidRPr="00BE635C" w:rsidRDefault="00BE635C" w:rsidP="00BE635C">
      <w:pPr>
        <w:tabs>
          <w:tab w:val="left" w:pos="5568"/>
        </w:tabs>
      </w:pPr>
      <w:r>
        <w:tab/>
      </w:r>
    </w:p>
    <w:sectPr w:rsidR="00BE635C" w:rsidRPr="00BE63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71382"/>
    <w:multiLevelType w:val="hybridMultilevel"/>
    <w:tmpl w:val="4EDE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2C"/>
    <w:rsid w:val="0021532C"/>
    <w:rsid w:val="00512E6C"/>
    <w:rsid w:val="00713B53"/>
    <w:rsid w:val="00B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6FE8"/>
  <w15:docId w15:val="{6AE5E594-FDC9-44AD-8E1D-D13DE9A9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3</cp:revision>
  <dcterms:created xsi:type="dcterms:W3CDTF">2020-05-05T19:09:00Z</dcterms:created>
  <dcterms:modified xsi:type="dcterms:W3CDTF">2020-05-05T19:21:00Z</dcterms:modified>
</cp:coreProperties>
</file>