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3C85" w14:textId="0AA69E5C" w:rsidR="002A3B65" w:rsidRDefault="00000000">
      <w:pPr>
        <w:pStyle w:val="Title"/>
      </w:pPr>
      <w:r>
        <w:t>Software Requirements Specification</w:t>
      </w:r>
    </w:p>
    <w:p w14:paraId="36C48A6A" w14:textId="77777777" w:rsidR="002A3B65" w:rsidRDefault="00000000">
      <w:r>
        <w:t>AI-Powered Course Generation Platform</w:t>
      </w:r>
    </w:p>
    <w:p w14:paraId="2CFEE504" w14:textId="77777777" w:rsidR="002A3B65" w:rsidRDefault="00000000">
      <w:r>
        <w:t>Course: CMSC 430 — Software Engineering</w:t>
      </w:r>
    </w:p>
    <w:p w14:paraId="49A4A27E" w14:textId="46D3D61C" w:rsidR="002A3B65" w:rsidRDefault="00000000">
      <w:r>
        <w:t>Authors: Project Team (</w:t>
      </w:r>
      <w:r w:rsidR="00984B50">
        <w:t>RJ Coke, Naiya Patel, Joshua Deusinger, Hollister Seney, Jimmy Paulson)</w:t>
      </w:r>
    </w:p>
    <w:p w14:paraId="4BFAA605" w14:textId="77777777" w:rsidR="002A3B65" w:rsidRDefault="00000000">
      <w:r>
        <w:t>Date: October 2025</w:t>
      </w:r>
    </w:p>
    <w:p w14:paraId="69BFFD62" w14:textId="77777777" w:rsidR="002A3B65" w:rsidRDefault="002A3B65"/>
    <w:p w14:paraId="05688434" w14:textId="77777777" w:rsidR="002A3B65" w:rsidRPr="00984B50" w:rsidRDefault="00000000">
      <w:pPr>
        <w:pStyle w:val="Heading1"/>
        <w:rPr>
          <w:color w:val="auto"/>
        </w:rPr>
      </w:pPr>
      <w:r w:rsidRPr="00984B50">
        <w:rPr>
          <w:color w:val="auto"/>
        </w:rPr>
        <w:t>1. Introduction</w:t>
      </w:r>
    </w:p>
    <w:p w14:paraId="15A46C13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1.1 Purpose</w:t>
      </w:r>
    </w:p>
    <w:p w14:paraId="5FD2DCAF" w14:textId="77777777" w:rsidR="002A3B65" w:rsidRPr="00984B50" w:rsidRDefault="00000000">
      <w:r w:rsidRPr="00984B50">
        <w:t>This document defines the software requirements for an AI-powered course generation system that automatically creates educational content from uploaded notes or documents. It describes the system’s functionality, performance goals, constraints, and interfaces to guide design, development, and validation.</w:t>
      </w:r>
    </w:p>
    <w:p w14:paraId="3768FFDD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1.2 Scope</w:t>
      </w:r>
    </w:p>
    <w:p w14:paraId="522C9667" w14:textId="77777777" w:rsidR="002A3B65" w:rsidRPr="00984B50" w:rsidRDefault="00000000">
      <w:r w:rsidRPr="00984B50">
        <w:t>The system enables creators to upload study materials, from which AI generates structured lessons, quizzes, and flashcards. Learners can access and interact with these materials via a web interface. The system supports collaboration between multiple creators and offers dashboards for progress tracking and analytics.</w:t>
      </w:r>
    </w:p>
    <w:p w14:paraId="1392D473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1.3 Definitions, Acronyms, and Abbreviations</w:t>
      </w:r>
    </w:p>
    <w:p w14:paraId="02ECE9E4" w14:textId="77777777" w:rsidR="002A3B65" w:rsidRPr="00984B50" w:rsidRDefault="00000000">
      <w:r w:rsidRPr="00984B50">
        <w:t>AI – Artificial Intelligence</w:t>
      </w:r>
      <w:r w:rsidRPr="00984B50">
        <w:br/>
        <w:t>NLP – Natural Language Processing</w:t>
      </w:r>
      <w:r w:rsidRPr="00984B50">
        <w:br/>
        <w:t>SRS – Software Requirements Specification</w:t>
      </w:r>
      <w:r w:rsidRPr="00984B50">
        <w:br/>
        <w:t>API – Application Programming Interface</w:t>
      </w:r>
    </w:p>
    <w:p w14:paraId="55D58673" w14:textId="77777777" w:rsidR="002A3B65" w:rsidRPr="00984B50" w:rsidRDefault="00000000">
      <w:pPr>
        <w:pStyle w:val="Heading1"/>
        <w:rPr>
          <w:color w:val="auto"/>
        </w:rPr>
      </w:pPr>
      <w:r w:rsidRPr="00984B50">
        <w:rPr>
          <w:color w:val="auto"/>
        </w:rPr>
        <w:t>2. Overall Description</w:t>
      </w:r>
    </w:p>
    <w:p w14:paraId="7B93D393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2.1 Product Perspective</w:t>
      </w:r>
    </w:p>
    <w:p w14:paraId="7128B186" w14:textId="77777777" w:rsidR="002A3B65" w:rsidRPr="00984B50" w:rsidRDefault="00000000">
      <w:r w:rsidRPr="00984B50">
        <w:t>The system is a web-based platform integrating AI capabilities to automate course material generation. It interacts with external AI APIs for natural language processing and quiz generation, and supports cloud-based storage for user data.</w:t>
      </w:r>
    </w:p>
    <w:p w14:paraId="412F5D16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lastRenderedPageBreak/>
        <w:t>2.2 Product Functions</w:t>
      </w:r>
    </w:p>
    <w:p w14:paraId="5112F520" w14:textId="77777777" w:rsidR="002A3B65" w:rsidRPr="00984B50" w:rsidRDefault="00000000">
      <w:r w:rsidRPr="00984B50">
        <w:t>Key system functions include:</w:t>
      </w:r>
      <w:r w:rsidRPr="00984B50">
        <w:br/>
        <w:t>- Upload and processing of source documents.</w:t>
      </w:r>
      <w:r w:rsidRPr="00984B50">
        <w:br/>
        <w:t>- Automatic lesson, quiz, and flashcard generation.</w:t>
      </w:r>
      <w:r w:rsidRPr="00984B50">
        <w:br/>
        <w:t>- Content review, editing, and publishing tools.</w:t>
      </w:r>
      <w:r w:rsidRPr="00984B50">
        <w:br/>
        <w:t>- Learner interaction and progress tracking.</w:t>
      </w:r>
      <w:r w:rsidRPr="00984B50">
        <w:br/>
        <w:t>- Collaboration and course management dashboards.</w:t>
      </w:r>
    </w:p>
    <w:p w14:paraId="5F52A830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2.3 User Characteristics</w:t>
      </w:r>
    </w:p>
    <w:p w14:paraId="010B11EF" w14:textId="77777777" w:rsidR="002A3B65" w:rsidRPr="00984B50" w:rsidRDefault="00000000">
      <w:r w:rsidRPr="00984B50">
        <w:t>There are two main user roles:</w:t>
      </w:r>
      <w:r w:rsidRPr="00984B50">
        <w:br/>
        <w:t>- Creators: Upload, review, edit, and publish course materials.</w:t>
      </w:r>
      <w:r w:rsidRPr="00984B50">
        <w:br/>
        <w:t>- Learners: Study lessons, take quizzes, and review flashcards.</w:t>
      </w:r>
    </w:p>
    <w:p w14:paraId="20BB9ECB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2.4 Constraints</w:t>
      </w:r>
    </w:p>
    <w:p w14:paraId="58C7A897" w14:textId="77777777" w:rsidR="002A3B65" w:rsidRPr="00984B50" w:rsidRDefault="00000000">
      <w:r w:rsidRPr="00984B50">
        <w:t>• The system must run on Windows or Linux servers.</w:t>
      </w:r>
      <w:r w:rsidRPr="00984B50">
        <w:br/>
        <w:t>• Pre-existing libraries may be required for reading .ppt and .docx files.</w:t>
      </w:r>
      <w:r w:rsidRPr="00984B50">
        <w:br/>
        <w:t>• The system must use a free AI model via an API.</w:t>
      </w:r>
      <w:r w:rsidRPr="00984B50">
        <w:br/>
        <w:t>• Two-factor authentication is required.</w:t>
      </w:r>
      <w:r w:rsidRPr="00984B50">
        <w:br/>
        <w:t>• The user interface must be straightforward and accessible.</w:t>
      </w:r>
    </w:p>
    <w:p w14:paraId="7E9B7BD6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2.5 Assumptions and Dependencies</w:t>
      </w:r>
    </w:p>
    <w:p w14:paraId="2DEAB422" w14:textId="77777777" w:rsidR="002A3B65" w:rsidRPr="00984B50" w:rsidRDefault="00000000">
      <w:r w:rsidRPr="00984B50">
        <w:t>• User has access to the internet.</w:t>
      </w:r>
      <w:r w:rsidRPr="00984B50">
        <w:br/>
        <w:t>• User understands study content such as quizzes and flashcards.</w:t>
      </w:r>
      <w:r w:rsidRPr="00984B50">
        <w:br/>
        <w:t>• Stable connection to the AI model.</w:t>
      </w:r>
      <w:r w:rsidRPr="00984B50">
        <w:br/>
        <w:t>• Compliance with privacy regulations.</w:t>
      </w:r>
      <w:r w:rsidRPr="00984B50">
        <w:br/>
        <w:t>• Features depend on access to a developer AI API.</w:t>
      </w:r>
    </w:p>
    <w:p w14:paraId="200D4BB4" w14:textId="77777777" w:rsidR="002A3B65" w:rsidRPr="00984B50" w:rsidRDefault="00000000">
      <w:pPr>
        <w:pStyle w:val="Heading1"/>
        <w:rPr>
          <w:color w:val="auto"/>
        </w:rPr>
      </w:pPr>
      <w:r w:rsidRPr="00984B50">
        <w:rPr>
          <w:color w:val="auto"/>
        </w:rPr>
        <w:t>3. Specific Requirements</w:t>
      </w:r>
    </w:p>
    <w:p w14:paraId="391DF994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3.1 Functional Requirements</w:t>
      </w:r>
    </w:p>
    <w:p w14:paraId="4DFC7DA7" w14:textId="77777777" w:rsidR="002A3B65" w:rsidRPr="00984B50" w:rsidRDefault="00000000">
      <w:r w:rsidRPr="00984B50">
        <w:t>The system must fulfill the following functional requirements:</w:t>
      </w:r>
      <w:r w:rsidRPr="00984B50">
        <w:br/>
      </w:r>
      <w:r w:rsidRPr="00984B50">
        <w:br/>
        <w:t>• User Registration, Login, and Role Management.</w:t>
      </w:r>
      <w:r w:rsidRPr="00984B50">
        <w:br/>
        <w:t>• AI-based content extraction from uploaded files.</w:t>
      </w:r>
      <w:r w:rsidRPr="00984B50">
        <w:br/>
        <w:t>• Lesson, quiz, and flashcard generation.</w:t>
      </w:r>
      <w:r w:rsidRPr="00984B50">
        <w:br/>
        <w:t>• Content editing and publishing tools.</w:t>
      </w:r>
      <w:r w:rsidRPr="00984B50">
        <w:br/>
        <w:t>• Learner progress tracking and analytics.</w:t>
      </w:r>
      <w:r w:rsidRPr="00984B50">
        <w:br/>
        <w:t>• Course export and collaboration features.</w:t>
      </w:r>
    </w:p>
    <w:p w14:paraId="6A6D562B" w14:textId="77777777" w:rsidR="002A3B65" w:rsidRPr="00984B50" w:rsidRDefault="00000000">
      <w:pPr>
        <w:pStyle w:val="Heading2"/>
        <w:rPr>
          <w:color w:val="auto"/>
        </w:rPr>
      </w:pPr>
      <w:r w:rsidRPr="00984B50">
        <w:rPr>
          <w:color w:val="auto"/>
        </w:rPr>
        <w:t>3.2 Non-Functional Requirements</w:t>
      </w:r>
    </w:p>
    <w:p w14:paraId="7F8F9C0A" w14:textId="77777777" w:rsidR="002A3B65" w:rsidRPr="00984B50" w:rsidRDefault="00000000">
      <w:r w:rsidRPr="00984B50">
        <w:t>NFR-1: Process AI-generated lesson requests within 1 minute for standard-length documents.</w:t>
      </w:r>
      <w:r w:rsidRPr="00984B50">
        <w:br/>
        <w:t>NFR-2: Support at least 10,000 concurrent users.</w:t>
      </w:r>
      <w:r w:rsidRPr="00984B50">
        <w:br/>
      </w:r>
      <w:r w:rsidRPr="00984B50">
        <w:lastRenderedPageBreak/>
        <w:t>NFR-3: Maintain 99.5% system uptime.</w:t>
      </w:r>
      <w:r w:rsidRPr="00984B50">
        <w:br/>
        <w:t>NFR-4: Enforce strong password policies.</w:t>
      </w:r>
      <w:r w:rsidRPr="00984B50">
        <w:br/>
        <w:t>NFR-5: Ensure responsive UI on all device types.</w:t>
      </w:r>
      <w:r w:rsidRPr="00984B50">
        <w:br/>
        <w:t>NFR-6: Average page load time under 3 seconds.</w:t>
      </w:r>
      <w:r w:rsidRPr="00984B50">
        <w:br/>
        <w:t>NFR-7: Full data recovery within 24 hours of critical failure.</w:t>
      </w:r>
      <w:r w:rsidRPr="00984B50">
        <w:br/>
        <w:t>NFR-8: Feature updates should not exceed 1 hour downtime.</w:t>
      </w:r>
      <w:r w:rsidRPr="00984B50">
        <w:br/>
        <w:t>NFR-9: Course export operations complete within 5 seconds.</w:t>
      </w:r>
      <w:r w:rsidRPr="00984B50">
        <w:br/>
        <w:t>NFR-10: Maintainable setup environment within 1 day for new developers.</w:t>
      </w:r>
    </w:p>
    <w:p w14:paraId="43622577" w14:textId="77777777" w:rsidR="002A3B65" w:rsidRPr="00984B50" w:rsidRDefault="00000000">
      <w:pPr>
        <w:pStyle w:val="Heading1"/>
        <w:rPr>
          <w:color w:val="auto"/>
        </w:rPr>
      </w:pPr>
      <w:r w:rsidRPr="00984B50">
        <w:rPr>
          <w:color w:val="auto"/>
        </w:rPr>
        <w:t>4. Appendices</w:t>
      </w:r>
    </w:p>
    <w:p w14:paraId="27442D8F" w14:textId="77777777" w:rsidR="002A3B65" w:rsidRPr="00984B50" w:rsidRDefault="00000000">
      <w:r w:rsidRPr="00984B50">
        <w:t>This SRS follows the IEEE 830 standard for software documentation and may evolve as the project progresses.</w:t>
      </w:r>
    </w:p>
    <w:sectPr w:rsidR="002A3B65" w:rsidRPr="00984B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749919">
    <w:abstractNumId w:val="8"/>
  </w:num>
  <w:num w:numId="2" w16cid:durableId="2049399">
    <w:abstractNumId w:val="6"/>
  </w:num>
  <w:num w:numId="3" w16cid:durableId="1301959608">
    <w:abstractNumId w:val="5"/>
  </w:num>
  <w:num w:numId="4" w16cid:durableId="2092461652">
    <w:abstractNumId w:val="4"/>
  </w:num>
  <w:num w:numId="5" w16cid:durableId="2114352075">
    <w:abstractNumId w:val="7"/>
  </w:num>
  <w:num w:numId="6" w16cid:durableId="1725787525">
    <w:abstractNumId w:val="3"/>
  </w:num>
  <w:num w:numId="7" w16cid:durableId="303238413">
    <w:abstractNumId w:val="2"/>
  </w:num>
  <w:num w:numId="8" w16cid:durableId="342827172">
    <w:abstractNumId w:val="1"/>
  </w:num>
  <w:num w:numId="9" w16cid:durableId="18162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B65"/>
    <w:rsid w:val="00326F90"/>
    <w:rsid w:val="00936D2E"/>
    <w:rsid w:val="00984B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409AE"/>
  <w14:defaultImageDpi w14:val="300"/>
  <w15:docId w15:val="{90B9184A-F057-4A15-8774-670E5076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H Paulson</cp:lastModifiedBy>
  <cp:revision>2</cp:revision>
  <dcterms:created xsi:type="dcterms:W3CDTF">2013-12-23T23:15:00Z</dcterms:created>
  <dcterms:modified xsi:type="dcterms:W3CDTF">2025-10-10T16:46:00Z</dcterms:modified>
  <cp:category/>
</cp:coreProperties>
</file>