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№____</w:t>
      </w:r>
    </w:p>
    <w:p>
      <w:pPr>
        <w:jc w:val="center"/>
      </w:pPr>
      <w:r>
        <w:rPr>
          <w:rFonts w:ascii="Times New Roman" w:hAnsi="Times New Roman"/>
          <w:b w:val="true"/>
          <w:sz w:val="30"/>
        </w:rPr>
        <w:t>Объект переключений: Воткинская ГЭС, ГГ-5</w:t>
      </w:r>
    </w:p>
    <w:p w:rsidR="00C94CA6" w:rsidP="00C94CA6" w:rsidRDefault="00C94CA6">
      <w:pPr>
        <w:widowControl w:val="0"/>
        <w:spacing w:before="240"/>
        <w:jc w:val="both"/>
        <w:rPr>
          <w:rFonts w:ascii="Times New Roman" w:hAnsi="Times New Roman" w:eastAsia="Times New Roman"/>
          <w:noProof w:val="0"/>
          <w:lang w:eastAsia="ru-RU"/>
        </w:rPr>
      </w:pPr>
      <w:r>
        <w:rPr>
          <w:rFonts w:ascii="Times New Roman" w:hAnsi="Times New Roman" w:eastAsia="Times New Roman"/>
          <w:noProof w:val="0"/>
          <w:lang w:eastAsia="ru-RU"/>
        </w:rPr>
        <w:t>Цель переключений: ____________</w:t>
      </w:r>
      <w:r>
        <w:rPr>
          <w:rFonts w:ascii="Times New Roman" w:hAnsi="Times New Roman" w:eastAsia="Times New Roman"/>
          <w:b/>
          <w:noProof w:val="0"/>
          <w:sz w:val="32"/>
          <w:szCs w:val="32"/>
          <w:u w:val="single"/>
          <w:lang w:eastAsia="ru-RU"/>
        </w:rPr>
        <w:t>Ввод в работу ГГ-5</w:t>
      </w:r>
      <w:r>
        <w:rPr>
          <w:rFonts w:ascii="Times New Roman" w:hAnsi="Times New Roman" w:eastAsia="Times New Roman"/>
          <w:noProof w:val="0"/>
          <w:lang w:eastAsia="ru-RU"/>
        </w:rPr>
        <w:t>________________________</w:t>
      </w:r>
    </w:p>
    <w:tbl>
      <w:tblPr>
        <w:tblW w:w="1044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10440"/>
      </w:tblGrid>
      <w:tr w:rsidR="00C94CA6" w:rsidTr="00E64DD4">
        <w:trPr>
          <w:jc w:val="center"/>
        </w:trPr>
        <w:tc>
          <w:tcPr>
            <w:tcW w:w="2700" w:type="dxa"/>
          </w:tcPr>
          <w:p w:rsidR="00C94CA6" w:rsidP="00E64DD4" w:rsidRDefault="00C94CA6">
            <w:pPr>
              <w:widowControl w:val="0"/>
              <w:spacing w:line="276" w:lineRule="auto"/>
              <w:jc w:val="both"/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  <w:p w:rsidR="00C94CA6" w:rsidP="00E64DD4" w:rsidRDefault="00C94CA6">
            <w:pPr>
              <w:widowControl w:val="0"/>
              <w:spacing w:line="276" w:lineRule="auto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 xml:space="preserve">     </w:t>
            </w:r>
            <w:r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Условия применения ОБП</w:t>
            </w:r>
            <w:r>
              <w:rPr>
                <w:rFonts w:ascii="Times New Roman" w:hAnsi="Times New Roman" w:eastAsia="Times New Roman"/>
                <w:noProof w:val="0"/>
                <w:lang w:eastAsia="ru-RU"/>
              </w:rPr>
              <w:t>:</w:t>
            </w:r>
          </w:p>
          <w:p w:rsidR="00C94CA6" w:rsidP="00E64DD4" w:rsidRDefault="00C94CA6">
            <w:pPr>
              <w:widowControl w:val="0"/>
              <w:numPr>
                <w:ilvl w:val="0"/>
                <w:numId w:val="1"/>
              </w:numPr>
              <w:spacing w:line="276" w:lineRule="auto"/>
              <w:ind w:left="286" w:firstLine="178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lang w:eastAsia="ru-RU"/>
              </w:rPr>
              <w:t>Описание схемы</w:t>
            </w:r>
            <w:r>
              <w:rPr>
                <w:rFonts w:ascii="Times New Roman" w:hAnsi="Times New Roman" w:eastAsia="Times New Roman"/>
                <w:noProof w:val="0"/>
                <w:lang w:val="en-US" w:eastAsia="ru-RU"/>
              </w:rPr>
              <w:t>:</w:t>
            </w:r>
          </w:p>
          <w:p w:rsidRPr="00BB5896" w:rsidR="00C94CA6" w:rsidP="00E64DD4" w:rsidRDefault="00C94CA6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sz w:val="24"/>
              </w:rPr>
            </w:pPr>
            <w:r w:rsidRPr="00BB5896">
              <w:rPr>
                <w:rFonts w:ascii="Times New Roman" w:hAnsi="Times New Roman"/>
                <w:sz w:val="24"/>
                <w:u w:val="single"/>
              </w:rPr>
              <w:t>Включены</w:t>
            </w:r>
            <w:r w:rsidRPr="00BB5896">
              <w:rPr>
                <w:rFonts w:ascii="Times New Roman" w:hAnsi="Times New Roman"/>
                <w:sz w:val="24"/>
              </w:rPr>
              <w:t>: ЗН 5Г</w:t>
            </w:r>
          </w:p>
          <w:p w:rsidRPr="00BB5896" w:rsidR="00C94CA6" w:rsidP="00E64DD4" w:rsidRDefault="00C94CA6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sz w:val="24"/>
              </w:rPr>
            </w:pPr>
            <w:r w:rsidRPr="00BB5896">
              <w:rPr>
                <w:rFonts w:ascii="Times New Roman" w:hAnsi="Times New Roman"/>
                <w:sz w:val="24"/>
                <w:u w:val="single"/>
              </w:rPr>
              <w:t>Отключены</w:t>
            </w:r>
            <w:r w:rsidRPr="00BB5896">
              <w:rPr>
                <w:rFonts w:ascii="Times New Roman" w:hAnsi="Times New Roman"/>
                <w:sz w:val="24"/>
              </w:rPr>
              <w:t xml:space="preserve">: ШР 5Г; </w:t>
            </w:r>
            <w:proofErr w:type="spellStart"/>
            <w:r w:rsidRPr="00BB5896">
              <w:rPr>
                <w:rFonts w:ascii="Times New Roman" w:hAnsi="Times New Roman"/>
                <w:sz w:val="24"/>
              </w:rPr>
              <w:t>разъеденитель</w:t>
            </w:r>
            <w:proofErr w:type="spellEnd"/>
            <w:r w:rsidRPr="00BB589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B5896">
              <w:rPr>
                <w:rFonts w:ascii="Times New Roman" w:hAnsi="Times New Roman"/>
                <w:sz w:val="24"/>
              </w:rPr>
              <w:t>нейтрали</w:t>
            </w:r>
            <w:proofErr w:type="spellEnd"/>
            <w:r w:rsidRPr="00BB5896">
              <w:rPr>
                <w:rFonts w:ascii="Times New Roman" w:hAnsi="Times New Roman"/>
                <w:sz w:val="24"/>
              </w:rPr>
              <w:t xml:space="preserve"> 5Г; 1 ТН 5Г; 2 ТН 5Г</w:t>
            </w:r>
          </w:p>
          <w:p w:rsidRPr="00BB5896" w:rsidR="00C94CA6" w:rsidP="00E64DD4" w:rsidRDefault="00C94CA6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sz w:val="24"/>
              </w:rPr>
            </w:pPr>
            <w:r w:rsidRPr="00BB5896">
              <w:rPr>
                <w:rFonts w:ascii="Times New Roman" w:hAnsi="Times New Roman"/>
                <w:sz w:val="24"/>
              </w:rPr>
              <w:t>Генератор в ремонте,</w:t>
            </w:r>
          </w:p>
          <w:p w:rsidRPr="00BB5896" w:rsidR="00C94CA6" w:rsidP="00E64DD4" w:rsidRDefault="00C94CA6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</w:pPr>
            <w:r w:rsidRPr="00BB5896">
              <w:rPr>
                <w:rFonts w:ascii="Times New Roman" w:hAnsi="Times New Roman"/>
                <w:sz w:val="24"/>
              </w:rPr>
              <w:t>Щит 15Н от РШ</w:t>
            </w:r>
          </w:p>
          <w:p w:rsidRPr="00BB5896" w:rsidR="00C94CA6" w:rsidP="00E64DD4" w:rsidRDefault="00C94CA6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 w:rsidRPr="00BB5896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 w:rsidRPr="00BB5896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BB5896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</w:t>
            </w:r>
          </w:p>
          <w:p w:rsidRPr="00BB5896" w:rsidR="00C94CA6" w:rsidP="00E64DD4" w:rsidRDefault="00C94CA6">
            <w:pPr>
              <w:ind w:firstLine="709"/>
              <w:jc w:val="both"/>
              <w:rPr>
                <w:rFonts w:ascii="Times New Roman" w:hAnsi="Times New Roman"/>
                <w:b/>
              </w:rPr>
            </w:pPr>
            <w:r w:rsidRPr="00BB5896">
              <w:rPr>
                <w:rFonts w:ascii="Times New Roman" w:hAnsi="Times New Roman"/>
                <w:b/>
              </w:rPr>
              <w:t>Проверить наличие за</w:t>
            </w:r>
            <w:r>
              <w:rPr>
                <w:rFonts w:ascii="Times New Roman" w:hAnsi="Times New Roman"/>
                <w:b/>
              </w:rPr>
              <w:t>писей о возможности включения ГГ-5</w:t>
            </w:r>
            <w:r w:rsidRPr="00BB5896">
              <w:rPr>
                <w:rFonts w:ascii="Times New Roman" w:hAnsi="Times New Roman"/>
                <w:b/>
              </w:rPr>
              <w:t xml:space="preserve"> в сеть.</w:t>
            </w:r>
          </w:p>
          <w:p w:rsidRPr="00BB5896" w:rsidR="00C94CA6" w:rsidP="00E64DD4" w:rsidRDefault="00C94CA6">
            <w:pPr>
              <w:ind w:firstLine="709"/>
              <w:jc w:val="both"/>
              <w:rPr>
                <w:rFonts w:ascii="Times New Roman" w:hAnsi="Times New Roman"/>
                <w:b/>
              </w:rPr>
            </w:pPr>
            <w:r w:rsidRPr="00BB5896">
              <w:rPr>
                <w:rFonts w:ascii="Times New Roman" w:hAnsi="Times New Roman"/>
                <w:b/>
              </w:rPr>
              <w:t xml:space="preserve">Произвести замер изоляции цепей возбуждения </w:t>
            </w:r>
            <w:r w:rsidRPr="00BB5896">
              <w:rPr>
                <w:rFonts w:ascii="Times New Roman" w:hAnsi="Times New Roman"/>
                <w:b/>
                <w:lang w:val="en-US"/>
              </w:rPr>
              <w:t>c</w:t>
            </w:r>
            <w:r>
              <w:rPr>
                <w:rFonts w:ascii="Times New Roman" w:hAnsi="Times New Roman"/>
                <w:b/>
              </w:rPr>
              <w:t xml:space="preserve"> ротором ГГ-5</w:t>
            </w:r>
            <w:r w:rsidRPr="00BB5896">
              <w:rPr>
                <w:rFonts w:ascii="Times New Roman" w:hAnsi="Times New Roman"/>
                <w:b/>
              </w:rPr>
              <w:t xml:space="preserve"> (не менее 0.5 МОм).</w:t>
            </w:r>
          </w:p>
          <w:p w:rsidRPr="005A6599" w:rsidR="00C94CA6" w:rsidP="00E64DD4" w:rsidRDefault="00C94CA6">
            <w:pPr>
              <w:pStyle w:val="a3"/>
              <w:ind w:left="719"/>
              <w:jc w:val="both"/>
              <w:rPr>
                <w:rFonts w:ascii="Times New Roman" w:hAnsi="Times New Roman"/>
                <w:b/>
                <w:sz w:val="24"/>
                <w:lang w:val="ru-RU"/>
              </w:rPr>
            </w:pPr>
            <w:r w:rsidRPr="00BB5896">
              <w:rPr>
                <w:rFonts w:ascii="Times New Roman" w:hAnsi="Times New Roman"/>
                <w:b/>
                <w:sz w:val="24"/>
              </w:rPr>
              <w:t xml:space="preserve">Замер изоляции обмотки статора 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ГГ-5</w:t>
            </w:r>
            <w:r w:rsidRPr="00BB5896">
              <w:rPr>
                <w:rFonts w:ascii="Times New Roman" w:hAnsi="Times New Roman"/>
                <w:b/>
                <w:sz w:val="24"/>
              </w:rPr>
              <w:t xml:space="preserve"> должен быть произведен персоналом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 xml:space="preserve"> УМО</w:t>
            </w:r>
            <w:r w:rsidRPr="00BB5896">
              <w:rPr>
                <w:rFonts w:ascii="Times New Roman" w:hAnsi="Times New Roman"/>
                <w:b/>
                <w:sz w:val="24"/>
              </w:rPr>
              <w:t xml:space="preserve"> при отсоединенном 1ТН, 2ТН </w:t>
            </w:r>
            <w:r w:rsidRPr="00BB5896">
              <w:rPr>
                <w:rFonts w:ascii="Times New Roman" w:hAnsi="Times New Roman"/>
                <w:b/>
                <w:sz w:val="24"/>
                <w:lang w:val="ru-RU"/>
              </w:rPr>
              <w:t>5</w:t>
            </w:r>
            <w:r w:rsidRPr="00BB5896">
              <w:rPr>
                <w:rFonts w:ascii="Times New Roman" w:hAnsi="Times New Roman"/>
                <w:b/>
                <w:sz w:val="24"/>
              </w:rPr>
              <w:t xml:space="preserve">Г от </w:t>
            </w:r>
            <w:proofErr w:type="spellStart"/>
            <w:r w:rsidRPr="00BB5896">
              <w:rPr>
                <w:rFonts w:ascii="Times New Roman" w:hAnsi="Times New Roman"/>
                <w:b/>
                <w:sz w:val="24"/>
              </w:rPr>
              <w:t>шинопровода</w:t>
            </w:r>
            <w:proofErr w:type="spellEnd"/>
            <w:r w:rsidRPr="00BB5896">
              <w:rPr>
                <w:rFonts w:ascii="Times New Roman" w:hAnsi="Times New Roman"/>
                <w:b/>
                <w:sz w:val="24"/>
              </w:rPr>
              <w:t xml:space="preserve"> в коробе. </w:t>
            </w:r>
          </w:p>
          <w:p w:rsidRPr="00BB5896" w:rsidR="00C94CA6" w:rsidP="00E64DD4" w:rsidRDefault="00C94CA6">
            <w:pPr>
              <w:pStyle w:val="a3"/>
              <w:ind w:firstLine="709"/>
              <w:jc w:val="both"/>
              <w:rPr>
                <w:rFonts w:ascii="Times New Roman" w:hAnsi="Times New Roman"/>
                <w:b/>
                <w:sz w:val="22"/>
              </w:rPr>
            </w:pPr>
            <w:r w:rsidRPr="00BB5896">
              <w:rPr>
                <w:rFonts w:ascii="Times New Roman" w:hAnsi="Times New Roman"/>
                <w:b/>
                <w:sz w:val="24"/>
              </w:rPr>
              <w:t xml:space="preserve">Оперативный персонал должен проверить записи по испытаниям изоляции 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ГГ-5</w:t>
            </w:r>
            <w:r w:rsidRPr="00BB5896">
              <w:rPr>
                <w:rFonts w:ascii="Times New Roman" w:hAnsi="Times New Roman"/>
                <w:b/>
                <w:sz w:val="24"/>
              </w:rPr>
              <w:t>.</w:t>
            </w:r>
          </w:p>
          <w:p w:rsidR="00C94CA6" w:rsidP="00E64DD4" w:rsidRDefault="00C94CA6">
            <w:pPr>
              <w:widowControl w:val="0"/>
              <w:numPr>
                <w:ilvl w:val="0"/>
                <w:numId w:val="1"/>
              </w:numPr>
              <w:spacing w:before="120" w:line="276" w:lineRule="auto"/>
              <w:ind w:left="284" w:firstLine="176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 xml:space="preserve">Указания об исправности оперативной блокировки: </w:t>
            </w:r>
            <w:proofErr w:type="gramStart"/>
            <w:r w:rsidRPr="005A6599">
              <w:rPr>
                <w:rFonts w:ascii="Times New Roman" w:hAnsi="Times New Roman" w:eastAsia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  <w:proofErr w:type="gramEnd"/>
          </w:p>
        </w:tc>
      </w:tr>
      <w:tr w:rsidR="00C94CA6" w:rsidTr="00E64DD4">
        <w:trPr>
          <w:jc w:val="center"/>
        </w:trPr>
        <w:tc>
          <w:tcPr>
            <w:tcW w:w="2700" w:type="dxa"/>
          </w:tcPr>
          <w:p w:rsidR="00C94CA6" w:rsidP="00E64DD4" w:rsidRDefault="00C94CA6">
            <w:pPr>
              <w:widowControl w:val="0"/>
              <w:spacing w:line="276" w:lineRule="auto"/>
              <w:jc w:val="both"/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</w:tc>
      </w:tr>
    </w:tbl>
    <w:p w:rsidR="00C94CA6" w:rsidP="00C94CA6" w:rsidRDefault="00C94CA6">
      <w:pPr>
        <w:widowControl w:val="0"/>
        <w:jc w:val="both"/>
        <w:rPr>
          <w:rFonts w:ascii="Times New Roman" w:hAnsi="Times New Roman" w:eastAsia="Times New Roman"/>
          <w:noProof w:val="0"/>
          <w:lang w:eastAsia="ru-RU"/>
        </w:rPr>
      </w:pPr>
    </w:p>
    <w:p w:rsidR="00C94CA6" w:rsidP="00C94CA6" w:rsidRDefault="00C94CA6">
      <w:pPr>
        <w:ind w:right="-484" w:firstLine="4536"/>
        <w:rPr>
          <w:rFonts w:ascii="Times New Roman" w:hAnsi="Times New Roman" w:eastAsia="Times New Roman"/>
          <w:noProof w:val="0"/>
          <w:kern w:val="28"/>
          <w:szCs w:val="24"/>
          <w:lang w:eastAsia="ru-RU"/>
        </w:rPr>
      </w:pPr>
      <w:r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>Начало:      ___час ___мин  «___» _________20__г.</w:t>
      </w:r>
    </w:p>
    <w:p w:rsidR="00C94CA6" w:rsidP="00C94CA6" w:rsidRDefault="00C94CA6">
      <w:pPr>
        <w:widowControl w:val="0"/>
        <w:spacing w:before="360" w:after="240"/>
        <w:ind w:left="-284"/>
        <w:jc w:val="center"/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Pr="00065072" w:rsidR="00C94CA6" w:rsidP="00C94CA6" w:rsidRDefault="00C94CA6">
      <w:pPr>
        <w:shd w:val="clear" w:color="auto" w:fill="BFBFBF" w:themeFill="background1" w:themeFillShade="BF"/>
        <w:spacing w:after="120"/>
        <w:rPr>
          <w:rFonts w:ascii="Times New Roman" w:hAnsi="Times New Roman"/>
          <w:b/>
          <w:szCs w:val="24"/>
          <w:u w:val="single"/>
        </w:rPr>
      </w:pPr>
      <w:r w:rsidRPr="00065072">
        <w:rPr>
          <w:rFonts w:ascii="Times New Roman" w:hAnsi="Times New Roman"/>
          <w:b/>
          <w:szCs w:val="24"/>
          <w:u w:val="single"/>
        </w:rPr>
        <w:t>На РЩ ГЩУ:</w:t>
      </w:r>
    </w:p>
    <w:p w:rsidRPr="00065072" w:rsidR="00C94CA6" w:rsidP="00C94CA6" w:rsidRDefault="00C94CA6">
      <w:pPr>
        <w:pStyle w:val="a5"/>
        <w:numPr>
          <w:ilvl w:val="0"/>
          <w:numId w:val="18"/>
        </w:numPr>
        <w:spacing w:after="120"/>
        <w:ind w:left="357" w:hanging="357"/>
        <w:rPr>
          <w:b/>
          <w:sz w:val="24"/>
          <w:szCs w:val="24"/>
        </w:rPr>
      </w:pPr>
      <w:r w:rsidRPr="00065072">
        <w:rPr>
          <w:b/>
          <w:sz w:val="24"/>
          <w:szCs w:val="24"/>
        </w:rPr>
        <w:t xml:space="preserve">У-9. </w:t>
      </w:r>
      <w:r w:rsidRPr="00065072">
        <w:rPr>
          <w:sz w:val="24"/>
          <w:szCs w:val="24"/>
        </w:rPr>
        <w:t>SF12</w:t>
      </w:r>
      <w:r w:rsidRPr="00065072">
        <w:rPr>
          <w:b/>
          <w:sz w:val="24"/>
          <w:szCs w:val="24"/>
        </w:rPr>
        <w:t xml:space="preserve"> – </w:t>
      </w:r>
      <w:r w:rsidRPr="00065072">
        <w:rPr>
          <w:sz w:val="24"/>
          <w:szCs w:val="24"/>
        </w:rPr>
        <w:t>«Защиты 5Г».</w:t>
      </w:r>
      <w:r>
        <w:rPr>
          <w:sz w:val="24"/>
          <w:szCs w:val="24"/>
        </w:rPr>
        <w:t xml:space="preserve"> </w:t>
      </w:r>
      <w:r w:rsidRPr="00065072">
        <w:rPr>
          <w:b/>
          <w:sz w:val="24"/>
          <w:szCs w:val="24"/>
        </w:rPr>
        <w:t>Включить</w:t>
      </w:r>
      <w:r>
        <w:rPr>
          <w:b/>
          <w:sz w:val="24"/>
          <w:szCs w:val="24"/>
        </w:rPr>
        <w:t xml:space="preserve"> автомат</w:t>
      </w:r>
      <w:r w:rsidRPr="00065072">
        <w:rPr>
          <w:b/>
          <w:sz w:val="24"/>
          <w:szCs w:val="24"/>
        </w:rPr>
        <w:t>.</w:t>
      </w:r>
    </w:p>
    <w:p w:rsidRPr="00065072" w:rsidR="00C94CA6" w:rsidP="00C94CA6" w:rsidRDefault="00C94CA6">
      <w:pPr>
        <w:pStyle w:val="a5"/>
        <w:numPr>
          <w:ilvl w:val="0"/>
          <w:numId w:val="18"/>
        </w:numPr>
        <w:spacing w:after="120"/>
        <w:ind w:left="357" w:hanging="357"/>
        <w:rPr>
          <w:sz w:val="24"/>
          <w:szCs w:val="24"/>
        </w:rPr>
      </w:pPr>
      <w:r w:rsidRPr="00065072">
        <w:rPr>
          <w:b/>
          <w:sz w:val="24"/>
          <w:szCs w:val="24"/>
        </w:rPr>
        <w:t xml:space="preserve">У-9. </w:t>
      </w:r>
      <w:r w:rsidRPr="00065072">
        <w:rPr>
          <w:sz w:val="24"/>
          <w:szCs w:val="24"/>
        </w:rPr>
        <w:t>SF34</w:t>
      </w:r>
      <w:r w:rsidRPr="00065072">
        <w:rPr>
          <w:b/>
          <w:sz w:val="24"/>
          <w:szCs w:val="24"/>
        </w:rPr>
        <w:t xml:space="preserve"> – </w:t>
      </w:r>
      <w:r w:rsidRPr="00065072">
        <w:rPr>
          <w:sz w:val="24"/>
          <w:szCs w:val="24"/>
        </w:rPr>
        <w:t>«Сигнализация 5Г».</w:t>
      </w:r>
      <w:r w:rsidRPr="00065072">
        <w:rPr>
          <w:b/>
          <w:sz w:val="24"/>
          <w:szCs w:val="24"/>
        </w:rPr>
        <w:t xml:space="preserve"> Включить</w:t>
      </w:r>
      <w:r w:rsidRPr="004C0AD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автомат.</w:t>
      </w:r>
    </w:p>
    <w:p w:rsidRPr="00065072" w:rsidR="00C94CA6" w:rsidP="00C94CA6" w:rsidRDefault="00C94CA6">
      <w:pPr>
        <w:pStyle w:val="a5"/>
        <w:numPr>
          <w:ilvl w:val="0"/>
          <w:numId w:val="18"/>
        </w:numPr>
        <w:spacing w:after="120"/>
        <w:ind w:left="357" w:hanging="357"/>
        <w:rPr>
          <w:b/>
          <w:sz w:val="24"/>
          <w:szCs w:val="24"/>
        </w:rPr>
      </w:pPr>
      <w:r w:rsidRPr="00065072">
        <w:rPr>
          <w:b/>
          <w:sz w:val="24"/>
          <w:szCs w:val="24"/>
        </w:rPr>
        <w:t xml:space="preserve">У-9. </w:t>
      </w:r>
      <w:r w:rsidRPr="00065072">
        <w:rPr>
          <w:sz w:val="24"/>
          <w:szCs w:val="24"/>
        </w:rPr>
        <w:t>SF56</w:t>
      </w:r>
      <w:r w:rsidRPr="00065072">
        <w:rPr>
          <w:b/>
          <w:sz w:val="24"/>
          <w:szCs w:val="24"/>
        </w:rPr>
        <w:t xml:space="preserve">  – </w:t>
      </w:r>
      <w:r w:rsidRPr="00065072">
        <w:rPr>
          <w:sz w:val="24"/>
          <w:szCs w:val="24"/>
        </w:rPr>
        <w:t>«Питание сигнализации ЭКРА 1 5Г».</w:t>
      </w:r>
      <w:r w:rsidRPr="00065072">
        <w:rPr>
          <w:b/>
          <w:sz w:val="24"/>
          <w:szCs w:val="24"/>
        </w:rPr>
        <w:t xml:space="preserve"> Включить</w:t>
      </w:r>
      <w:r w:rsidRPr="004C0AD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автомат</w:t>
      </w:r>
      <w:r w:rsidRPr="00065072">
        <w:rPr>
          <w:b/>
          <w:sz w:val="24"/>
          <w:szCs w:val="24"/>
        </w:rPr>
        <w:t>.</w:t>
      </w:r>
    </w:p>
    <w:p w:rsidRPr="00065072" w:rsidR="00C94CA6" w:rsidP="00C94CA6" w:rsidRDefault="00C94CA6">
      <w:pPr>
        <w:pStyle w:val="a5"/>
        <w:shd w:val="clear" w:color="auto" w:fill="BFBFBF" w:themeFill="background1" w:themeFillShade="BF"/>
        <w:spacing w:after="120"/>
        <w:ind w:left="357" w:hanging="357"/>
        <w:rPr>
          <w:b/>
          <w:sz w:val="24"/>
          <w:szCs w:val="24"/>
          <w:u w:val="single"/>
        </w:rPr>
      </w:pPr>
      <w:r w:rsidRPr="00065072">
        <w:rPr>
          <w:b/>
          <w:sz w:val="24"/>
          <w:szCs w:val="24"/>
          <w:u w:val="single"/>
        </w:rPr>
        <w:t>В Машинном зале: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ШПТ 5Г.</w:t>
      </w:r>
      <w:r w:rsidRPr="0006507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sz w:val="24"/>
          <w:szCs w:val="24"/>
          <w:lang w:val="en-US"/>
        </w:rPr>
        <w:t>F</w:t>
      </w:r>
      <w:r w:rsidRPr="00065072">
        <w:rPr>
          <w:rFonts w:ascii="Times New Roman" w:hAnsi="Times New Roman"/>
          <w:sz w:val="24"/>
          <w:szCs w:val="24"/>
        </w:rPr>
        <w:t>1–«КЗР (ЭКРА–2</w:t>
      </w:r>
      <w:proofErr w:type="gramStart"/>
      <w:r w:rsidRPr="00065072">
        <w:rPr>
          <w:rFonts w:ascii="Times New Roman" w:hAnsi="Times New Roman"/>
          <w:sz w:val="24"/>
          <w:szCs w:val="24"/>
        </w:rPr>
        <w:t>)»</w:t>
      </w:r>
      <w:proofErr w:type="gramEnd"/>
      <w:r w:rsidRPr="00065072">
        <w:rPr>
          <w:rFonts w:ascii="Times New Roman" w:hAnsi="Times New Roman"/>
          <w:sz w:val="24"/>
          <w:szCs w:val="24"/>
        </w:rPr>
        <w:t xml:space="preserve"> (2А).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Проверить снятое положение предохранителей.</w:t>
      </w:r>
    </w:p>
    <w:p w:rsidRPr="001D64D2" w:rsidR="00C94CA6" w:rsidP="00C94CA6" w:rsidRDefault="00C94CA6">
      <w:pPr>
        <w:pStyle w:val="a3"/>
        <w:numPr>
          <w:ilvl w:val="0"/>
          <w:numId w:val="18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ШПТ 5Г.</w:t>
      </w:r>
      <w:r w:rsidRPr="0006507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sz w:val="24"/>
          <w:szCs w:val="24"/>
          <w:lang w:val="en-US"/>
        </w:rPr>
        <w:t>F</w:t>
      </w:r>
      <w:r w:rsidRPr="00065072">
        <w:rPr>
          <w:rFonts w:ascii="Times New Roman" w:hAnsi="Times New Roman"/>
          <w:sz w:val="24"/>
          <w:szCs w:val="24"/>
        </w:rPr>
        <w:t>2–«КЗР (ЭКРА–1</w:t>
      </w:r>
      <w:proofErr w:type="gramStart"/>
      <w:r w:rsidRPr="00065072">
        <w:rPr>
          <w:rFonts w:ascii="Times New Roman" w:hAnsi="Times New Roman"/>
          <w:sz w:val="24"/>
          <w:szCs w:val="24"/>
        </w:rPr>
        <w:t>)»</w:t>
      </w:r>
      <w:proofErr w:type="gramEnd"/>
      <w:r w:rsidRPr="00065072">
        <w:rPr>
          <w:rFonts w:ascii="Times New Roman" w:hAnsi="Times New Roman"/>
          <w:sz w:val="24"/>
          <w:szCs w:val="24"/>
        </w:rPr>
        <w:t xml:space="preserve"> (2А).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Проверить снятое положение предохранителей.</w:t>
      </w:r>
    </w:p>
    <w:p w:rsidRPr="001D64D2" w:rsidR="00C94CA6" w:rsidP="00C94CA6" w:rsidRDefault="00C94CA6">
      <w:pPr>
        <w:pStyle w:val="a3"/>
        <w:numPr>
          <w:ilvl w:val="0"/>
          <w:numId w:val="18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1D64D2">
        <w:rPr>
          <w:rFonts w:ascii="Times New Roman" w:hAnsi="Times New Roman"/>
          <w:b/>
          <w:sz w:val="24"/>
          <w:szCs w:val="24"/>
          <w:lang w:val="ru-RU"/>
        </w:rPr>
        <w:t>ШПТ 5Г.</w:t>
      </w:r>
      <w:r w:rsidRPr="001D64D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D64D2">
        <w:rPr>
          <w:rFonts w:ascii="Times New Roman" w:hAnsi="Times New Roman"/>
          <w:sz w:val="24"/>
          <w:szCs w:val="24"/>
          <w:lang w:val="en-US"/>
        </w:rPr>
        <w:t>F</w:t>
      </w:r>
      <w:r w:rsidRPr="001D64D2">
        <w:rPr>
          <w:rFonts w:ascii="Times New Roman" w:hAnsi="Times New Roman"/>
          <w:sz w:val="24"/>
          <w:szCs w:val="24"/>
        </w:rPr>
        <w:t>9–«Начальное возбуждение 5Г» (75А)</w:t>
      </w:r>
      <w:r w:rsidRPr="001D64D2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1D64D2">
        <w:rPr>
          <w:rFonts w:ascii="Times New Roman" w:hAnsi="Times New Roman"/>
          <w:b/>
          <w:sz w:val="24"/>
          <w:szCs w:val="24"/>
          <w:lang w:val="ru-RU"/>
        </w:rPr>
        <w:t>Проверить снятое положение предохранителей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1D64D2" w:rsidR="00C94CA6" w:rsidP="00C94CA6" w:rsidRDefault="00C94CA6">
      <w:pPr>
        <w:pStyle w:val="a3"/>
        <w:numPr>
          <w:ilvl w:val="0"/>
          <w:numId w:val="18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1D64D2">
        <w:rPr>
          <w:rFonts w:ascii="Times New Roman" w:hAnsi="Times New Roman"/>
          <w:b/>
          <w:sz w:val="24"/>
          <w:szCs w:val="24"/>
          <w:lang w:val="ru-RU"/>
        </w:rPr>
        <w:t>ШПТ 5Г.</w:t>
      </w:r>
      <w:r w:rsidRPr="001D64D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D64D2">
        <w:rPr>
          <w:rFonts w:ascii="Times New Roman" w:hAnsi="Times New Roman"/>
          <w:sz w:val="24"/>
          <w:szCs w:val="24"/>
          <w:lang w:val="en-US"/>
        </w:rPr>
        <w:t>F</w:t>
      </w:r>
      <w:r w:rsidRPr="001D64D2">
        <w:rPr>
          <w:rFonts w:ascii="Times New Roman" w:hAnsi="Times New Roman"/>
          <w:sz w:val="24"/>
          <w:szCs w:val="24"/>
        </w:rPr>
        <w:t>3–«АВР, сигнализация 15Н, защита ТСН» (6А).</w:t>
      </w:r>
      <w:r w:rsidRPr="001D64D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D64D2">
        <w:rPr>
          <w:rFonts w:ascii="Times New Roman" w:hAnsi="Times New Roman"/>
          <w:b/>
          <w:sz w:val="24"/>
          <w:szCs w:val="24"/>
          <w:lang w:val="ru-RU"/>
        </w:rPr>
        <w:t>Проверить установленное положение предохранителей.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lastRenderedPageBreak/>
        <w:t>ШПТ 5Г.</w:t>
      </w:r>
      <w:r w:rsidRPr="0006507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sz w:val="24"/>
          <w:szCs w:val="24"/>
          <w:lang w:val="en-US"/>
        </w:rPr>
        <w:t>F</w:t>
      </w:r>
      <w:r w:rsidRPr="00065072">
        <w:rPr>
          <w:rFonts w:ascii="Times New Roman" w:hAnsi="Times New Roman"/>
          <w:sz w:val="24"/>
          <w:szCs w:val="24"/>
        </w:rPr>
        <w:t>4–«Питание контроллера (ЭКРА–1</w:t>
      </w:r>
      <w:proofErr w:type="gramStart"/>
      <w:r w:rsidRPr="00065072">
        <w:rPr>
          <w:rFonts w:ascii="Times New Roman" w:hAnsi="Times New Roman"/>
          <w:sz w:val="24"/>
          <w:szCs w:val="24"/>
        </w:rPr>
        <w:t>)»</w:t>
      </w:r>
      <w:proofErr w:type="gramEnd"/>
      <w:r w:rsidRPr="00065072">
        <w:rPr>
          <w:rFonts w:ascii="Times New Roman" w:hAnsi="Times New Roman"/>
          <w:sz w:val="24"/>
          <w:szCs w:val="24"/>
        </w:rPr>
        <w:t xml:space="preserve"> (6А).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Проверить установленное положение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ей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ШПТ 5Г.</w:t>
      </w:r>
      <w:r w:rsidRPr="0006507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sz w:val="24"/>
          <w:szCs w:val="24"/>
          <w:lang w:val="en-US"/>
        </w:rPr>
        <w:t>F</w:t>
      </w:r>
      <w:r w:rsidRPr="00065072">
        <w:rPr>
          <w:rFonts w:ascii="Times New Roman" w:hAnsi="Times New Roman"/>
          <w:sz w:val="24"/>
          <w:szCs w:val="24"/>
        </w:rPr>
        <w:t>5–«Питание САУ 5Г» (10А).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Проверить установленное положение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ей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ШПТ 5Г.</w:t>
      </w:r>
      <w:r w:rsidRPr="0006507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sz w:val="24"/>
          <w:szCs w:val="24"/>
          <w:lang w:val="en-US"/>
        </w:rPr>
        <w:t>F</w:t>
      </w:r>
      <w:r w:rsidRPr="00065072">
        <w:rPr>
          <w:rFonts w:ascii="Times New Roman" w:hAnsi="Times New Roman"/>
          <w:sz w:val="24"/>
          <w:szCs w:val="24"/>
        </w:rPr>
        <w:t>6–«Резервное питание МНУ ВД» (25А).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Проверить установленное положение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ей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ШПТ 5Г.</w:t>
      </w:r>
      <w:r w:rsidRPr="0006507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sz w:val="24"/>
          <w:szCs w:val="24"/>
          <w:lang w:val="en-US"/>
        </w:rPr>
        <w:t>F</w:t>
      </w:r>
      <w:r w:rsidRPr="00065072">
        <w:rPr>
          <w:rFonts w:ascii="Times New Roman" w:hAnsi="Times New Roman"/>
          <w:sz w:val="24"/>
          <w:szCs w:val="24"/>
        </w:rPr>
        <w:t>7–«Питание и управление ГР 5Г (Y3</w:t>
      </w:r>
      <w:proofErr w:type="gramStart"/>
      <w:r w:rsidRPr="00065072">
        <w:rPr>
          <w:rFonts w:ascii="Times New Roman" w:hAnsi="Times New Roman"/>
          <w:sz w:val="24"/>
          <w:szCs w:val="24"/>
        </w:rPr>
        <w:t>)»</w:t>
      </w:r>
      <w:proofErr w:type="gramEnd"/>
      <w:r w:rsidRPr="00065072">
        <w:rPr>
          <w:rFonts w:ascii="Times New Roman" w:hAnsi="Times New Roman"/>
          <w:sz w:val="24"/>
          <w:szCs w:val="24"/>
        </w:rPr>
        <w:t xml:space="preserve"> (25А).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Проверить установленное положение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ей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ШПТ 5Г.</w:t>
      </w:r>
      <w:r w:rsidRPr="0006507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sz w:val="24"/>
          <w:szCs w:val="24"/>
          <w:lang w:val="en-US"/>
        </w:rPr>
        <w:t>F</w:t>
      </w:r>
      <w:r w:rsidRPr="00065072">
        <w:rPr>
          <w:rFonts w:ascii="Times New Roman" w:hAnsi="Times New Roman"/>
          <w:sz w:val="24"/>
          <w:szCs w:val="24"/>
        </w:rPr>
        <w:t>8–«</w:t>
      </w:r>
      <w:r w:rsidRPr="00065072">
        <w:rPr>
          <w:rFonts w:ascii="Times New Roman" w:hAnsi="Times New Roman"/>
          <w:sz w:val="24"/>
          <w:szCs w:val="24"/>
          <w:lang w:val="ru-RU"/>
        </w:rPr>
        <w:t xml:space="preserve">Питание </w:t>
      </w:r>
      <w:r>
        <w:rPr>
          <w:rFonts w:ascii="Times New Roman" w:hAnsi="Times New Roman"/>
          <w:sz w:val="24"/>
          <w:szCs w:val="24"/>
          <w:lang w:val="ru-RU"/>
        </w:rPr>
        <w:t xml:space="preserve">цепей </w:t>
      </w:r>
      <w:r w:rsidRPr="00065072">
        <w:rPr>
          <w:rFonts w:ascii="Times New Roman" w:hAnsi="Times New Roman"/>
          <w:sz w:val="24"/>
          <w:szCs w:val="24"/>
          <w:lang w:val="ru-RU"/>
        </w:rPr>
        <w:t>сигнализации ЭКРА-2</w:t>
      </w:r>
      <w:r w:rsidRPr="00065072">
        <w:rPr>
          <w:rFonts w:ascii="Times New Roman" w:hAnsi="Times New Roman"/>
          <w:sz w:val="24"/>
          <w:szCs w:val="24"/>
        </w:rPr>
        <w:t>» (</w:t>
      </w:r>
      <w:r>
        <w:rPr>
          <w:rFonts w:ascii="Times New Roman" w:hAnsi="Times New Roman"/>
          <w:sz w:val="24"/>
          <w:szCs w:val="24"/>
          <w:lang w:val="ru-RU"/>
        </w:rPr>
        <w:t>6</w:t>
      </w:r>
      <w:r w:rsidRPr="00065072">
        <w:rPr>
          <w:rFonts w:ascii="Times New Roman" w:hAnsi="Times New Roman"/>
          <w:sz w:val="24"/>
          <w:szCs w:val="24"/>
        </w:rPr>
        <w:t>А).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Проверить установленное положение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ей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САУ 5-4. </w:t>
      </w:r>
      <w:r w:rsidRPr="00065072">
        <w:rPr>
          <w:rFonts w:ascii="Times New Roman" w:hAnsi="Times New Roman"/>
          <w:sz w:val="24"/>
          <w:szCs w:val="24"/>
          <w:lang w:val="en-US"/>
        </w:rPr>
        <w:t>Q</w:t>
      </w:r>
      <w:r w:rsidRPr="00065072">
        <w:rPr>
          <w:rFonts w:ascii="Times New Roman" w:hAnsi="Times New Roman"/>
          <w:sz w:val="24"/>
          <w:szCs w:val="24"/>
        </w:rPr>
        <w:t>1 «Питание контроллера».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САУ 5-4. </w:t>
      </w:r>
      <w:r w:rsidRPr="00065072">
        <w:rPr>
          <w:rFonts w:ascii="Times New Roman" w:hAnsi="Times New Roman"/>
          <w:sz w:val="24"/>
          <w:szCs w:val="24"/>
          <w:lang w:val="en-US"/>
        </w:rPr>
        <w:t>Q</w:t>
      </w:r>
      <w:r w:rsidRPr="00065072">
        <w:rPr>
          <w:rFonts w:ascii="Times New Roman" w:hAnsi="Times New Roman"/>
          <w:sz w:val="24"/>
          <w:szCs w:val="24"/>
        </w:rPr>
        <w:t xml:space="preserve">2 «Питание источника питания для </w:t>
      </w:r>
      <w:proofErr w:type="spellStart"/>
      <w:r w:rsidRPr="00065072">
        <w:rPr>
          <w:rFonts w:ascii="Times New Roman" w:hAnsi="Times New Roman"/>
          <w:sz w:val="24"/>
          <w:szCs w:val="24"/>
        </w:rPr>
        <w:t>термоконтроля</w:t>
      </w:r>
      <w:proofErr w:type="spellEnd"/>
      <w:r w:rsidRPr="00065072">
        <w:rPr>
          <w:rFonts w:ascii="Times New Roman" w:hAnsi="Times New Roman"/>
          <w:sz w:val="24"/>
          <w:szCs w:val="24"/>
        </w:rPr>
        <w:t>».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САУ 5-4. </w:t>
      </w:r>
      <w:r w:rsidRPr="00065072">
        <w:rPr>
          <w:rFonts w:ascii="Times New Roman" w:hAnsi="Times New Roman"/>
          <w:sz w:val="24"/>
          <w:szCs w:val="24"/>
          <w:lang w:val="en-US"/>
        </w:rPr>
        <w:t>Q</w:t>
      </w:r>
      <w:r w:rsidRPr="00065072">
        <w:rPr>
          <w:rFonts w:ascii="Times New Roman" w:hAnsi="Times New Roman"/>
          <w:sz w:val="24"/>
          <w:szCs w:val="24"/>
        </w:rPr>
        <w:t>3 «Питание дополнительного источника питания».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САУ 5-4. </w:t>
      </w:r>
      <w:r w:rsidRPr="00065072">
        <w:rPr>
          <w:rFonts w:ascii="Times New Roman" w:hAnsi="Times New Roman"/>
          <w:sz w:val="24"/>
          <w:szCs w:val="24"/>
          <w:lang w:val="en-US"/>
        </w:rPr>
        <w:t>Q</w:t>
      </w:r>
      <w:r w:rsidRPr="00065072">
        <w:rPr>
          <w:rFonts w:ascii="Times New Roman" w:hAnsi="Times New Roman"/>
          <w:sz w:val="24"/>
          <w:szCs w:val="24"/>
        </w:rPr>
        <w:t xml:space="preserve">4 «Питание </w:t>
      </w:r>
      <w:proofErr w:type="spellStart"/>
      <w:r w:rsidRPr="00065072">
        <w:rPr>
          <w:rFonts w:ascii="Times New Roman" w:hAnsi="Times New Roman"/>
          <w:sz w:val="24"/>
          <w:szCs w:val="24"/>
        </w:rPr>
        <w:t>медиаконвертеров</w:t>
      </w:r>
      <w:proofErr w:type="spellEnd"/>
      <w:r w:rsidRPr="00065072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065072">
        <w:rPr>
          <w:rFonts w:ascii="Times New Roman" w:hAnsi="Times New Roman"/>
          <w:sz w:val="24"/>
          <w:szCs w:val="24"/>
        </w:rPr>
        <w:t>».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САУ 5-4. </w:t>
      </w:r>
      <w:r w:rsidRPr="00065072">
        <w:rPr>
          <w:rFonts w:ascii="Times New Roman" w:hAnsi="Times New Roman"/>
          <w:sz w:val="24"/>
          <w:szCs w:val="24"/>
          <w:lang w:val="en-US"/>
        </w:rPr>
        <w:t>Q</w:t>
      </w:r>
      <w:r w:rsidRPr="00065072">
        <w:rPr>
          <w:rFonts w:ascii="Times New Roman" w:hAnsi="Times New Roman"/>
          <w:sz w:val="24"/>
          <w:szCs w:val="24"/>
        </w:rPr>
        <w:t>5 «Питание монитора».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САУ 5-4. </w:t>
      </w:r>
      <w:r w:rsidRPr="00065072">
        <w:rPr>
          <w:rFonts w:ascii="Times New Roman" w:hAnsi="Times New Roman"/>
          <w:sz w:val="24"/>
          <w:szCs w:val="24"/>
          <w:lang w:val="en-US"/>
        </w:rPr>
        <w:t>Q</w:t>
      </w:r>
      <w:r w:rsidRPr="00065072">
        <w:rPr>
          <w:rFonts w:ascii="Times New Roman" w:hAnsi="Times New Roman"/>
          <w:sz w:val="24"/>
          <w:szCs w:val="24"/>
        </w:rPr>
        <w:t>6 «Питание системного блока».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САУ</w:t>
      </w:r>
      <w:r w:rsidRPr="00065072">
        <w:rPr>
          <w:rFonts w:ascii="Times New Roman" w:hAnsi="Times New Roman"/>
          <w:b/>
          <w:sz w:val="24"/>
          <w:szCs w:val="24"/>
          <w:lang w:val="en-US"/>
        </w:rPr>
        <w:t xml:space="preserve"> 5-4. </w:t>
      </w:r>
      <w:r w:rsidRPr="00065072">
        <w:rPr>
          <w:rFonts w:ascii="Times New Roman" w:hAnsi="Times New Roman"/>
          <w:sz w:val="24"/>
          <w:szCs w:val="24"/>
          <w:lang w:val="en-US"/>
        </w:rPr>
        <w:t>Q</w:t>
      </w:r>
      <w:r w:rsidRPr="00065072">
        <w:rPr>
          <w:rFonts w:ascii="Times New Roman" w:hAnsi="Times New Roman"/>
          <w:sz w:val="24"/>
          <w:szCs w:val="24"/>
        </w:rPr>
        <w:t xml:space="preserve">7 «Питание </w:t>
      </w:r>
      <w:proofErr w:type="spellStart"/>
      <w:r w:rsidRPr="00065072">
        <w:rPr>
          <w:rFonts w:ascii="Times New Roman" w:hAnsi="Times New Roman"/>
          <w:sz w:val="24"/>
          <w:szCs w:val="24"/>
          <w:lang w:val="en-US"/>
        </w:rPr>
        <w:t>Bently</w:t>
      </w:r>
      <w:proofErr w:type="spellEnd"/>
      <w:r w:rsidRPr="00065072">
        <w:rPr>
          <w:rFonts w:ascii="Times New Roman" w:hAnsi="Times New Roman"/>
          <w:sz w:val="24"/>
          <w:szCs w:val="24"/>
        </w:rPr>
        <w:t>–</w:t>
      </w:r>
      <w:proofErr w:type="spellStart"/>
      <w:r w:rsidRPr="00065072">
        <w:rPr>
          <w:rFonts w:ascii="Times New Roman" w:hAnsi="Times New Roman"/>
          <w:sz w:val="24"/>
          <w:szCs w:val="24"/>
          <w:lang w:val="en-US"/>
        </w:rPr>
        <w:t>Nevada</w:t>
      </w:r>
      <w:proofErr w:type="spellEnd"/>
      <w:r w:rsidRPr="0006507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5072">
        <w:rPr>
          <w:rFonts w:ascii="Times New Roman" w:hAnsi="Times New Roman"/>
          <w:sz w:val="24"/>
          <w:szCs w:val="24"/>
        </w:rPr>
        <w:t>1».</w:t>
      </w:r>
      <w:r w:rsidRPr="0006507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САУ</w:t>
      </w:r>
      <w:r w:rsidRPr="00065072">
        <w:rPr>
          <w:rFonts w:ascii="Times New Roman" w:hAnsi="Times New Roman"/>
          <w:b/>
          <w:sz w:val="24"/>
          <w:szCs w:val="24"/>
          <w:lang w:val="en-US"/>
        </w:rPr>
        <w:t xml:space="preserve"> 5-4. </w:t>
      </w:r>
      <w:r w:rsidRPr="00065072">
        <w:rPr>
          <w:rFonts w:ascii="Times New Roman" w:hAnsi="Times New Roman"/>
          <w:sz w:val="24"/>
          <w:szCs w:val="24"/>
          <w:lang w:val="en-US"/>
        </w:rPr>
        <w:t>Q</w:t>
      </w:r>
      <w:r w:rsidRPr="00065072">
        <w:rPr>
          <w:rFonts w:ascii="Times New Roman" w:hAnsi="Times New Roman"/>
          <w:sz w:val="24"/>
          <w:szCs w:val="24"/>
        </w:rPr>
        <w:t xml:space="preserve">8 «Питание </w:t>
      </w:r>
      <w:proofErr w:type="spellStart"/>
      <w:r w:rsidRPr="00065072">
        <w:rPr>
          <w:rFonts w:ascii="Times New Roman" w:hAnsi="Times New Roman"/>
          <w:sz w:val="24"/>
          <w:szCs w:val="24"/>
          <w:lang w:val="en-US"/>
        </w:rPr>
        <w:t>Bently</w:t>
      </w:r>
      <w:proofErr w:type="spellEnd"/>
      <w:r w:rsidRPr="00065072">
        <w:rPr>
          <w:rFonts w:ascii="Times New Roman" w:hAnsi="Times New Roman"/>
          <w:sz w:val="24"/>
          <w:szCs w:val="24"/>
        </w:rPr>
        <w:t>–</w:t>
      </w:r>
      <w:proofErr w:type="spellStart"/>
      <w:r w:rsidRPr="00065072">
        <w:rPr>
          <w:rFonts w:ascii="Times New Roman" w:hAnsi="Times New Roman"/>
          <w:sz w:val="24"/>
          <w:szCs w:val="24"/>
          <w:lang w:val="en-US"/>
        </w:rPr>
        <w:t>Nevada</w:t>
      </w:r>
      <w:proofErr w:type="spellEnd"/>
      <w:r w:rsidRPr="0006507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5072">
        <w:rPr>
          <w:rFonts w:ascii="Times New Roman" w:hAnsi="Times New Roman"/>
          <w:sz w:val="24"/>
          <w:szCs w:val="24"/>
        </w:rPr>
        <w:t>2».</w:t>
      </w:r>
      <w:r w:rsidRPr="0006507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САУ 5-4. </w:t>
      </w:r>
      <w:r w:rsidRPr="00065072">
        <w:rPr>
          <w:rFonts w:ascii="Times New Roman" w:hAnsi="Times New Roman"/>
          <w:sz w:val="24"/>
          <w:szCs w:val="24"/>
          <w:lang w:val="en-US"/>
        </w:rPr>
        <w:t>Q</w:t>
      </w:r>
      <w:r w:rsidRPr="00065072">
        <w:rPr>
          <w:rFonts w:ascii="Times New Roman" w:hAnsi="Times New Roman"/>
          <w:sz w:val="24"/>
          <w:szCs w:val="24"/>
        </w:rPr>
        <w:t xml:space="preserve">9 «Питание </w:t>
      </w:r>
      <w:proofErr w:type="spellStart"/>
      <w:r w:rsidRPr="00065072">
        <w:rPr>
          <w:rFonts w:ascii="Times New Roman" w:hAnsi="Times New Roman"/>
          <w:sz w:val="24"/>
          <w:szCs w:val="24"/>
        </w:rPr>
        <w:t>Свич</w:t>
      </w:r>
      <w:proofErr w:type="spellEnd"/>
      <w:r w:rsidRPr="00065072">
        <w:rPr>
          <w:rFonts w:ascii="Times New Roman" w:hAnsi="Times New Roman"/>
          <w:sz w:val="24"/>
          <w:szCs w:val="24"/>
        </w:rPr>
        <w:t>».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САУ 5-4. </w:t>
      </w:r>
      <w:r w:rsidRPr="00065072">
        <w:rPr>
          <w:rFonts w:ascii="Times New Roman" w:hAnsi="Times New Roman"/>
          <w:sz w:val="24"/>
          <w:szCs w:val="24"/>
          <w:lang w:val="en-US"/>
        </w:rPr>
        <w:t>Q</w:t>
      </w:r>
      <w:r w:rsidRPr="00065072">
        <w:rPr>
          <w:rFonts w:ascii="Times New Roman" w:hAnsi="Times New Roman"/>
          <w:sz w:val="24"/>
          <w:szCs w:val="24"/>
        </w:rPr>
        <w:t>10 «Питание АРВ».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САУ 5-4. </w:t>
      </w:r>
      <w:r w:rsidRPr="00065072">
        <w:rPr>
          <w:rFonts w:ascii="Times New Roman" w:hAnsi="Times New Roman"/>
          <w:sz w:val="24"/>
          <w:szCs w:val="24"/>
          <w:lang w:val="en-US"/>
        </w:rPr>
        <w:t>Q</w:t>
      </w:r>
      <w:r w:rsidRPr="00065072">
        <w:rPr>
          <w:rFonts w:ascii="Times New Roman" w:hAnsi="Times New Roman"/>
          <w:sz w:val="24"/>
          <w:szCs w:val="24"/>
        </w:rPr>
        <w:t xml:space="preserve">11 « Питание </w:t>
      </w:r>
      <w:proofErr w:type="spellStart"/>
      <w:r w:rsidRPr="00065072">
        <w:rPr>
          <w:rFonts w:ascii="Times New Roman" w:hAnsi="Times New Roman"/>
          <w:sz w:val="24"/>
          <w:szCs w:val="24"/>
        </w:rPr>
        <w:t>медиаконвертеров</w:t>
      </w:r>
      <w:proofErr w:type="spellEnd"/>
      <w:r w:rsidRPr="00065072">
        <w:rPr>
          <w:rFonts w:ascii="Times New Roman" w:hAnsi="Times New Roman"/>
          <w:sz w:val="24"/>
          <w:szCs w:val="24"/>
          <w:lang w:val="ru-RU"/>
        </w:rPr>
        <w:t xml:space="preserve"> В</w:t>
      </w:r>
      <w:r w:rsidRPr="00065072">
        <w:rPr>
          <w:rFonts w:ascii="Times New Roman" w:hAnsi="Times New Roman"/>
          <w:sz w:val="24"/>
          <w:szCs w:val="24"/>
        </w:rPr>
        <w:t>».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САУ 5-2. </w:t>
      </w:r>
      <w:r w:rsidRPr="00830BAF">
        <w:rPr>
          <w:rFonts w:ascii="Times New Roman" w:hAnsi="Times New Roman"/>
          <w:sz w:val="24"/>
          <w:szCs w:val="24"/>
          <w:lang w:val="ru-RU"/>
        </w:rPr>
        <w:t>Ключ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sz w:val="24"/>
          <w:szCs w:val="24"/>
          <w:lang w:val="en-US"/>
        </w:rPr>
        <w:t>SA</w:t>
      </w:r>
      <w:r w:rsidRPr="00065072">
        <w:rPr>
          <w:rFonts w:ascii="Times New Roman" w:hAnsi="Times New Roman"/>
          <w:sz w:val="24"/>
          <w:szCs w:val="24"/>
        </w:rPr>
        <w:t xml:space="preserve">–1 </w:t>
      </w:r>
      <w:r>
        <w:rPr>
          <w:rFonts w:ascii="Times New Roman" w:hAnsi="Times New Roman"/>
          <w:sz w:val="24"/>
          <w:szCs w:val="24"/>
          <w:lang w:val="ru-RU"/>
        </w:rPr>
        <w:t>«Р</w:t>
      </w:r>
      <w:r w:rsidRPr="00065072">
        <w:rPr>
          <w:rFonts w:ascii="Times New Roman" w:hAnsi="Times New Roman"/>
          <w:sz w:val="24"/>
          <w:szCs w:val="24"/>
          <w:lang w:val="ru-RU"/>
        </w:rPr>
        <w:t>ежим синхронизации</w:t>
      </w:r>
      <w:r>
        <w:rPr>
          <w:rFonts w:ascii="Times New Roman" w:hAnsi="Times New Roman"/>
          <w:sz w:val="24"/>
          <w:szCs w:val="24"/>
          <w:lang w:val="ru-RU"/>
        </w:rPr>
        <w:t xml:space="preserve">».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065072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065072">
        <w:rPr>
          <w:rFonts w:ascii="Times New Roman" w:hAnsi="Times New Roman"/>
          <w:b/>
          <w:sz w:val="24"/>
          <w:szCs w:val="24"/>
        </w:rPr>
        <w:t xml:space="preserve"> в положение «Отключено».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ЭГРК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ГГ-5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>Ключ</w:t>
      </w:r>
      <w:r w:rsidRPr="0006507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sz w:val="24"/>
          <w:szCs w:val="24"/>
          <w:lang w:val="en-US"/>
        </w:rPr>
        <w:t>S</w:t>
      </w:r>
      <w:r w:rsidRPr="00065072">
        <w:rPr>
          <w:rFonts w:ascii="Times New Roman" w:hAnsi="Times New Roman"/>
          <w:sz w:val="24"/>
          <w:szCs w:val="24"/>
        </w:rPr>
        <w:t>К–1</w:t>
      </w:r>
      <w:r>
        <w:rPr>
          <w:rFonts w:ascii="Times New Roman" w:hAnsi="Times New Roman"/>
          <w:sz w:val="24"/>
          <w:szCs w:val="24"/>
          <w:lang w:val="ru-RU"/>
        </w:rPr>
        <w:t xml:space="preserve"> «В</w:t>
      </w:r>
      <w:r w:rsidRPr="00065072">
        <w:rPr>
          <w:rFonts w:ascii="Times New Roman" w:hAnsi="Times New Roman"/>
          <w:sz w:val="24"/>
          <w:szCs w:val="24"/>
          <w:lang w:val="ru-RU"/>
        </w:rPr>
        <w:t>ыбор режима</w:t>
      </w:r>
      <w:r>
        <w:rPr>
          <w:rFonts w:ascii="Times New Roman" w:hAnsi="Times New Roman"/>
          <w:sz w:val="24"/>
          <w:szCs w:val="24"/>
          <w:lang w:val="ru-RU"/>
        </w:rPr>
        <w:t>».</w:t>
      </w:r>
      <w:r w:rsidRPr="00065072">
        <w:rPr>
          <w:rFonts w:ascii="Times New Roman" w:hAnsi="Times New Roman"/>
          <w:sz w:val="24"/>
          <w:szCs w:val="24"/>
        </w:rPr>
        <w:t xml:space="preserve">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065072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065072">
        <w:rPr>
          <w:rFonts w:ascii="Times New Roman" w:hAnsi="Times New Roman"/>
          <w:b/>
          <w:sz w:val="24"/>
          <w:szCs w:val="24"/>
        </w:rPr>
        <w:t xml:space="preserve"> в положение «Отключено».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ГГ-5.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МНУ ВД. </w:t>
      </w:r>
      <w:r w:rsidRPr="00065072">
        <w:rPr>
          <w:rFonts w:ascii="Times New Roman" w:hAnsi="Times New Roman"/>
          <w:sz w:val="24"/>
          <w:szCs w:val="24"/>
        </w:rPr>
        <w:t>Ключ</w:t>
      </w:r>
      <w:r w:rsidRPr="00830BA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sz w:val="24"/>
          <w:szCs w:val="24"/>
          <w:lang w:val="en-US"/>
        </w:rPr>
        <w:t>S</w:t>
      </w:r>
      <w:r w:rsidRPr="00065072">
        <w:rPr>
          <w:rFonts w:ascii="Times New Roman" w:hAnsi="Times New Roman"/>
          <w:sz w:val="24"/>
          <w:szCs w:val="24"/>
          <w:lang w:val="ru-RU"/>
        </w:rPr>
        <w:t>А</w:t>
      </w:r>
      <w:r w:rsidRPr="00065072">
        <w:rPr>
          <w:rFonts w:ascii="Times New Roman" w:hAnsi="Times New Roman"/>
          <w:sz w:val="24"/>
          <w:szCs w:val="24"/>
        </w:rPr>
        <w:t>–1</w:t>
      </w:r>
      <w:r w:rsidRPr="0006507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«В</w:t>
      </w:r>
      <w:r w:rsidRPr="00065072">
        <w:rPr>
          <w:rFonts w:ascii="Times New Roman" w:hAnsi="Times New Roman"/>
          <w:sz w:val="24"/>
          <w:szCs w:val="24"/>
          <w:lang w:val="ru-RU"/>
        </w:rPr>
        <w:t>ыбор режима</w:t>
      </w:r>
      <w:r>
        <w:rPr>
          <w:rFonts w:ascii="Times New Roman" w:hAnsi="Times New Roman"/>
          <w:sz w:val="24"/>
          <w:szCs w:val="24"/>
          <w:lang w:val="ru-RU"/>
        </w:rPr>
        <w:t xml:space="preserve">» </w:t>
      </w:r>
      <w:r w:rsidRPr="00065072">
        <w:rPr>
          <w:rFonts w:ascii="Times New Roman" w:hAnsi="Times New Roman"/>
          <w:sz w:val="24"/>
          <w:szCs w:val="24"/>
          <w:lang w:val="ru-RU"/>
        </w:rPr>
        <w:t>«насос-1»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065072">
        <w:rPr>
          <w:rFonts w:ascii="Times New Roman" w:hAnsi="Times New Roman"/>
          <w:sz w:val="24"/>
          <w:szCs w:val="24"/>
        </w:rPr>
        <w:t xml:space="preserve">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065072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065072">
        <w:rPr>
          <w:rFonts w:ascii="Times New Roman" w:hAnsi="Times New Roman"/>
          <w:b/>
          <w:sz w:val="24"/>
          <w:szCs w:val="24"/>
        </w:rPr>
        <w:t xml:space="preserve"> в положение «Автомат».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ГГ-5.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МНУ ВД. </w:t>
      </w:r>
      <w:r w:rsidRPr="00065072">
        <w:rPr>
          <w:rFonts w:ascii="Times New Roman" w:hAnsi="Times New Roman"/>
          <w:sz w:val="24"/>
          <w:szCs w:val="24"/>
        </w:rPr>
        <w:t xml:space="preserve">Ключ </w:t>
      </w:r>
      <w:r w:rsidRPr="00065072">
        <w:rPr>
          <w:rFonts w:ascii="Times New Roman" w:hAnsi="Times New Roman"/>
          <w:sz w:val="24"/>
          <w:szCs w:val="24"/>
          <w:lang w:val="en-US"/>
        </w:rPr>
        <w:t>S</w:t>
      </w:r>
      <w:r w:rsidRPr="00065072">
        <w:rPr>
          <w:rFonts w:ascii="Times New Roman" w:hAnsi="Times New Roman"/>
          <w:sz w:val="24"/>
          <w:szCs w:val="24"/>
          <w:lang w:val="ru-RU"/>
        </w:rPr>
        <w:t>А</w:t>
      </w:r>
      <w:r w:rsidRPr="00065072">
        <w:rPr>
          <w:rFonts w:ascii="Times New Roman" w:hAnsi="Times New Roman"/>
          <w:sz w:val="24"/>
          <w:szCs w:val="24"/>
        </w:rPr>
        <w:t>–2</w:t>
      </w:r>
      <w:r w:rsidRPr="0006507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«В</w:t>
      </w:r>
      <w:r w:rsidRPr="00065072">
        <w:rPr>
          <w:rFonts w:ascii="Times New Roman" w:hAnsi="Times New Roman"/>
          <w:sz w:val="24"/>
          <w:szCs w:val="24"/>
          <w:lang w:val="ru-RU"/>
        </w:rPr>
        <w:t>ыбора режима</w:t>
      </w:r>
      <w:r>
        <w:rPr>
          <w:rFonts w:ascii="Times New Roman" w:hAnsi="Times New Roman"/>
          <w:sz w:val="24"/>
          <w:szCs w:val="24"/>
          <w:lang w:val="ru-RU"/>
        </w:rPr>
        <w:t xml:space="preserve">» </w:t>
      </w:r>
      <w:r w:rsidRPr="00065072">
        <w:rPr>
          <w:rFonts w:ascii="Times New Roman" w:hAnsi="Times New Roman"/>
          <w:sz w:val="24"/>
          <w:szCs w:val="24"/>
          <w:lang w:val="ru-RU"/>
        </w:rPr>
        <w:t>«насос-2»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065072">
        <w:rPr>
          <w:rFonts w:ascii="Times New Roman" w:hAnsi="Times New Roman"/>
          <w:sz w:val="24"/>
          <w:szCs w:val="24"/>
        </w:rPr>
        <w:t xml:space="preserve"> 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065072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065072">
        <w:rPr>
          <w:rFonts w:ascii="Times New Roman" w:hAnsi="Times New Roman"/>
          <w:b/>
          <w:sz w:val="24"/>
          <w:szCs w:val="24"/>
        </w:rPr>
        <w:t xml:space="preserve"> в положение «Автомат».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ЭГРК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ГГ-5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 xml:space="preserve">Проверить положение всех рукояток </w:t>
      </w:r>
      <w:proofErr w:type="spellStart"/>
      <w:r w:rsidRPr="00065072">
        <w:rPr>
          <w:rFonts w:ascii="Times New Roman" w:hAnsi="Times New Roman"/>
          <w:sz w:val="24"/>
          <w:szCs w:val="24"/>
        </w:rPr>
        <w:t>гидрораспределителей</w:t>
      </w:r>
      <w:proofErr w:type="spellEnd"/>
      <w:r w:rsidRPr="00065072">
        <w:rPr>
          <w:rFonts w:ascii="Times New Roman" w:hAnsi="Times New Roman"/>
          <w:sz w:val="24"/>
          <w:szCs w:val="24"/>
        </w:rPr>
        <w:t xml:space="preserve"> и вентилей ЭГРК, МНУ и МНУ ВД соответствующие нормальному режиму работы. При несоответствии выяснить причину и перевести в рабочее положение.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 xml:space="preserve">Снять цепь №__ с задвижки ЭГРК–150 </w:t>
      </w:r>
      <w:r>
        <w:rPr>
          <w:rFonts w:ascii="Times New Roman" w:hAnsi="Times New Roman"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sz w:val="24"/>
          <w:szCs w:val="24"/>
          <w:lang w:val="ru-RU"/>
        </w:rPr>
        <w:t xml:space="preserve"> № 1М/5</w:t>
      </w:r>
      <w:r w:rsidRPr="00065072">
        <w:rPr>
          <w:rFonts w:ascii="Times New Roman" w:hAnsi="Times New Roman"/>
          <w:sz w:val="24"/>
          <w:szCs w:val="24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ГГ-5. </w:t>
      </w:r>
      <w:r w:rsidRPr="00065072">
        <w:rPr>
          <w:rFonts w:ascii="Times New Roman" w:hAnsi="Times New Roman"/>
          <w:sz w:val="24"/>
          <w:szCs w:val="24"/>
        </w:rPr>
        <w:t xml:space="preserve">Открыть задвижку ЭГРК–150 </w:t>
      </w:r>
      <w:r>
        <w:rPr>
          <w:rFonts w:ascii="Times New Roman" w:hAnsi="Times New Roman"/>
          <w:sz w:val="24"/>
          <w:szCs w:val="24"/>
          <w:lang w:val="ru-RU"/>
        </w:rPr>
        <w:t xml:space="preserve">ГГ-5 </w:t>
      </w:r>
      <w:r w:rsidRPr="00065072">
        <w:rPr>
          <w:rFonts w:ascii="Times New Roman" w:hAnsi="Times New Roman"/>
          <w:sz w:val="24"/>
          <w:szCs w:val="24"/>
          <w:lang w:val="ru-RU"/>
        </w:rPr>
        <w:t>№ 1М/5</w:t>
      </w:r>
      <w:r w:rsidRPr="00065072">
        <w:rPr>
          <w:rFonts w:ascii="Times New Roman" w:hAnsi="Times New Roman"/>
          <w:sz w:val="24"/>
          <w:szCs w:val="24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ГГ-5. Шахта турбины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>Проверить отсутствие дополнительного стопора на регулирую</w:t>
      </w:r>
      <w:r>
        <w:rPr>
          <w:rFonts w:ascii="Times New Roman" w:hAnsi="Times New Roman"/>
          <w:sz w:val="24"/>
          <w:szCs w:val="24"/>
          <w:lang w:val="ru-RU"/>
        </w:rPr>
        <w:t>-</w:t>
      </w:r>
      <w:proofErr w:type="spellStart"/>
      <w:r w:rsidRPr="00065072">
        <w:rPr>
          <w:rFonts w:ascii="Times New Roman" w:hAnsi="Times New Roman"/>
          <w:sz w:val="24"/>
          <w:szCs w:val="24"/>
        </w:rPr>
        <w:t>щем</w:t>
      </w:r>
      <w:proofErr w:type="spellEnd"/>
      <w:r w:rsidRPr="00065072">
        <w:rPr>
          <w:rFonts w:ascii="Times New Roman" w:hAnsi="Times New Roman"/>
          <w:sz w:val="24"/>
          <w:szCs w:val="24"/>
        </w:rPr>
        <w:t xml:space="preserve"> кольце НА </w:t>
      </w:r>
      <w:r>
        <w:rPr>
          <w:rFonts w:ascii="Times New Roman" w:hAnsi="Times New Roman"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sz w:val="24"/>
          <w:szCs w:val="24"/>
        </w:rPr>
        <w:t>, при наличии снять.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 xml:space="preserve">Поднять стопор с сервомотора НА </w:t>
      </w:r>
      <w:r>
        <w:rPr>
          <w:rFonts w:ascii="Times New Roman" w:hAnsi="Times New Roman"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sz w:val="24"/>
          <w:szCs w:val="24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>Проверить работу вспомогательного оборудования.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</w:rPr>
        <w:t>1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5</w:t>
      </w:r>
      <w:r w:rsidRPr="00065072">
        <w:rPr>
          <w:rFonts w:ascii="Times New Roman" w:hAnsi="Times New Roman"/>
          <w:b/>
          <w:sz w:val="24"/>
          <w:szCs w:val="24"/>
        </w:rPr>
        <w:t>Н</w:t>
      </w:r>
      <w:r>
        <w:rPr>
          <w:rFonts w:ascii="Times New Roman" w:hAnsi="Times New Roman"/>
          <w:b/>
          <w:sz w:val="24"/>
          <w:szCs w:val="24"/>
          <w:lang w:val="ru-RU"/>
        </w:rPr>
        <w:t>. панель 2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.</w:t>
      </w:r>
      <w:r w:rsidRPr="00065072">
        <w:rPr>
          <w:rFonts w:ascii="Times New Roman" w:hAnsi="Times New Roman"/>
          <w:sz w:val="24"/>
          <w:szCs w:val="24"/>
        </w:rPr>
        <w:t xml:space="preserve"> </w:t>
      </w:r>
      <w:r w:rsidRPr="00065072">
        <w:rPr>
          <w:rFonts w:ascii="Times New Roman" w:hAnsi="Times New Roman"/>
          <w:sz w:val="24"/>
          <w:szCs w:val="24"/>
          <w:lang w:val="en-US"/>
        </w:rPr>
        <w:t>SF</w:t>
      </w:r>
      <w:r w:rsidRPr="00065072">
        <w:rPr>
          <w:rFonts w:ascii="Times New Roman" w:hAnsi="Times New Roman"/>
          <w:sz w:val="24"/>
          <w:szCs w:val="24"/>
        </w:rPr>
        <w:t>–59 «</w:t>
      </w:r>
      <w:r w:rsidRPr="00065072">
        <w:rPr>
          <w:rFonts w:ascii="Times New Roman" w:hAnsi="Times New Roman"/>
          <w:sz w:val="24"/>
          <w:szCs w:val="24"/>
          <w:lang w:val="ru-RU"/>
        </w:rPr>
        <w:t>САУ - 5</w:t>
      </w:r>
      <w:r w:rsidRPr="00065072">
        <w:rPr>
          <w:rFonts w:ascii="Times New Roman" w:hAnsi="Times New Roman"/>
          <w:sz w:val="24"/>
          <w:szCs w:val="24"/>
        </w:rPr>
        <w:t>Г Основное питание»</w:t>
      </w:r>
      <w:r w:rsidRPr="00065072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Шкаф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М4-5. </w:t>
      </w:r>
      <w:r w:rsidRPr="00065072">
        <w:rPr>
          <w:rFonts w:ascii="Times New Roman" w:hAnsi="Times New Roman"/>
          <w:sz w:val="24"/>
          <w:szCs w:val="24"/>
          <w:lang w:val="en-US"/>
        </w:rPr>
        <w:t>SF</w:t>
      </w:r>
      <w:r w:rsidRPr="00065072">
        <w:rPr>
          <w:rFonts w:ascii="Times New Roman" w:hAnsi="Times New Roman"/>
          <w:sz w:val="24"/>
          <w:szCs w:val="24"/>
        </w:rPr>
        <w:t>–1 « Резервное питание</w:t>
      </w:r>
      <w:r w:rsidRPr="00B420D7">
        <w:rPr>
          <w:rFonts w:ascii="Times New Roman" w:hAnsi="Times New Roman"/>
          <w:sz w:val="24"/>
          <w:szCs w:val="24"/>
        </w:rPr>
        <w:t xml:space="preserve"> </w:t>
      </w:r>
      <w:r w:rsidRPr="00065072">
        <w:rPr>
          <w:rFonts w:ascii="Times New Roman" w:hAnsi="Times New Roman"/>
          <w:sz w:val="24"/>
          <w:szCs w:val="24"/>
        </w:rPr>
        <w:t>САУ 5Г».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Шкаф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М4-5. </w:t>
      </w:r>
      <w:r w:rsidRPr="00065072">
        <w:rPr>
          <w:rFonts w:ascii="Times New Roman" w:hAnsi="Times New Roman"/>
          <w:sz w:val="24"/>
          <w:szCs w:val="24"/>
          <w:lang w:val="en-US"/>
        </w:rPr>
        <w:t>SF</w:t>
      </w:r>
      <w:r w:rsidRPr="00065072">
        <w:rPr>
          <w:rFonts w:ascii="Times New Roman" w:hAnsi="Times New Roman"/>
          <w:sz w:val="24"/>
          <w:szCs w:val="24"/>
        </w:rPr>
        <w:t>–3 «ШУ–Г 5</w:t>
      </w:r>
      <w:proofErr w:type="gramStart"/>
      <w:r w:rsidRPr="00065072">
        <w:rPr>
          <w:rFonts w:ascii="Times New Roman" w:hAnsi="Times New Roman"/>
          <w:sz w:val="24"/>
          <w:szCs w:val="24"/>
        </w:rPr>
        <w:t>,6</w:t>
      </w:r>
      <w:proofErr w:type="gramEnd"/>
      <w:r w:rsidRPr="00065072">
        <w:rPr>
          <w:rFonts w:ascii="Times New Roman" w:hAnsi="Times New Roman"/>
          <w:sz w:val="24"/>
          <w:szCs w:val="24"/>
        </w:rPr>
        <w:t xml:space="preserve"> (АИИСКУЭ)».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Шкаф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М4-6. </w:t>
      </w:r>
      <w:r w:rsidRPr="00065072">
        <w:rPr>
          <w:rFonts w:ascii="Times New Roman" w:hAnsi="Times New Roman"/>
          <w:sz w:val="24"/>
          <w:szCs w:val="24"/>
          <w:lang w:val="en-US"/>
        </w:rPr>
        <w:t>SF</w:t>
      </w:r>
      <w:r w:rsidRPr="00065072">
        <w:rPr>
          <w:rFonts w:ascii="Times New Roman" w:hAnsi="Times New Roman"/>
          <w:sz w:val="24"/>
          <w:szCs w:val="24"/>
        </w:rPr>
        <w:t>–3 «1ШУ–Г 5</w:t>
      </w:r>
      <w:proofErr w:type="gramStart"/>
      <w:r w:rsidRPr="00065072">
        <w:rPr>
          <w:rFonts w:ascii="Times New Roman" w:hAnsi="Times New Roman"/>
          <w:sz w:val="24"/>
          <w:szCs w:val="24"/>
        </w:rPr>
        <w:t>,6</w:t>
      </w:r>
      <w:proofErr w:type="gramEnd"/>
      <w:r w:rsidRPr="00065072">
        <w:rPr>
          <w:rFonts w:ascii="Times New Roman" w:hAnsi="Times New Roman"/>
          <w:sz w:val="24"/>
          <w:szCs w:val="24"/>
        </w:rPr>
        <w:t xml:space="preserve"> (ТИ)».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065072" w:rsidR="00C94CA6" w:rsidP="00C94CA6" w:rsidRDefault="00C94CA6">
      <w:pPr>
        <w:pStyle w:val="a3"/>
        <w:keepNext/>
        <w:keepLines/>
        <w:shd w:val="clear" w:color="auto" w:fill="BFBFBF" w:themeFill="background1" w:themeFillShade="BF"/>
        <w:tabs>
          <w:tab w:val="left" w:pos="1701"/>
        </w:tabs>
        <w:spacing w:after="120"/>
        <w:rPr>
          <w:rFonts w:ascii="Times New Roman" w:hAnsi="Times New Roman"/>
          <w:b/>
          <w:sz w:val="24"/>
          <w:szCs w:val="24"/>
          <w:u w:val="single"/>
        </w:rPr>
      </w:pPr>
      <w:r w:rsidRPr="00065072">
        <w:rPr>
          <w:rFonts w:ascii="Times New Roman" w:hAnsi="Times New Roman"/>
          <w:b/>
          <w:sz w:val="24"/>
          <w:szCs w:val="24"/>
          <w:u w:val="single"/>
          <w:lang w:val="ru-RU"/>
        </w:rPr>
        <w:t>На РЩ ГЩУ:</w:t>
      </w:r>
    </w:p>
    <w:p w:rsidRPr="00065072" w:rsidR="00C94CA6" w:rsidP="00C94CA6" w:rsidRDefault="00C94CA6">
      <w:pPr>
        <w:pStyle w:val="a3"/>
        <w:keepNext/>
        <w:keepLines/>
        <w:numPr>
          <w:ilvl w:val="0"/>
          <w:numId w:val="18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81</w:t>
      </w:r>
      <w:r w:rsidRPr="00065072">
        <w:rPr>
          <w:rFonts w:ascii="Times New Roman" w:hAnsi="Times New Roman"/>
          <w:b/>
          <w:sz w:val="24"/>
          <w:szCs w:val="24"/>
        </w:rPr>
        <w:t xml:space="preserve">-Р (М3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3</w:t>
      </w:r>
      <w:r w:rsidRPr="00065072">
        <w:rPr>
          <w:rFonts w:ascii="Times New Roman" w:hAnsi="Times New Roman"/>
          <w:b/>
          <w:sz w:val="24"/>
          <w:szCs w:val="24"/>
        </w:rPr>
        <w:t xml:space="preserve">АТГ–1). </w:t>
      </w:r>
      <w:r w:rsidRPr="00065072">
        <w:rPr>
          <w:rFonts w:ascii="Times New Roman" w:hAnsi="Times New Roman"/>
          <w:sz w:val="24"/>
          <w:szCs w:val="24"/>
          <w:lang w:val="en-US"/>
        </w:rPr>
        <w:t>SG</w:t>
      </w:r>
      <w:r w:rsidRPr="00065072">
        <w:rPr>
          <w:rFonts w:ascii="Times New Roman" w:hAnsi="Times New Roman"/>
          <w:sz w:val="24"/>
          <w:szCs w:val="24"/>
        </w:rPr>
        <w:t>1</w:t>
      </w:r>
      <w:r w:rsidRPr="00065072">
        <w:rPr>
          <w:rFonts w:ascii="Times New Roman" w:hAnsi="Times New Roman"/>
          <w:sz w:val="24"/>
          <w:szCs w:val="24"/>
          <w:lang w:val="ru-RU"/>
        </w:rPr>
        <w:t>0</w:t>
      </w:r>
      <w:r w:rsidRPr="00065072">
        <w:rPr>
          <w:rFonts w:ascii="Times New Roman" w:hAnsi="Times New Roman"/>
          <w:sz w:val="24"/>
          <w:szCs w:val="24"/>
        </w:rPr>
        <w:t xml:space="preserve"> - «Токовые цепи ГГ-</w:t>
      </w:r>
      <w:r w:rsidRPr="00065072">
        <w:rPr>
          <w:rFonts w:ascii="Times New Roman" w:hAnsi="Times New Roman"/>
          <w:sz w:val="24"/>
          <w:szCs w:val="24"/>
          <w:lang w:val="ru-RU"/>
        </w:rPr>
        <w:t>5</w:t>
      </w:r>
      <w:r w:rsidRPr="00065072">
        <w:rPr>
          <w:rFonts w:ascii="Times New Roman" w:hAnsi="Times New Roman"/>
          <w:sz w:val="24"/>
          <w:szCs w:val="24"/>
        </w:rPr>
        <w:t xml:space="preserve">». </w:t>
      </w:r>
      <w:r w:rsidRPr="00065072">
        <w:rPr>
          <w:rFonts w:ascii="Times New Roman" w:hAnsi="Times New Roman"/>
          <w:b/>
          <w:sz w:val="24"/>
          <w:szCs w:val="24"/>
        </w:rPr>
        <w:t>Установить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рабочую</w:t>
      </w:r>
      <w:r w:rsidRPr="00065072">
        <w:rPr>
          <w:rFonts w:ascii="Times New Roman" w:hAnsi="Times New Roman"/>
          <w:b/>
          <w:sz w:val="24"/>
          <w:szCs w:val="24"/>
        </w:rPr>
        <w:t xml:space="preserve"> крышку блока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830BAF" w:rsidR="00C94CA6" w:rsidP="00C94CA6" w:rsidRDefault="00C94CA6">
      <w:pPr>
        <w:pStyle w:val="a3"/>
        <w:keepNext/>
        <w:keepLines/>
        <w:numPr>
          <w:ilvl w:val="0"/>
          <w:numId w:val="18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82</w:t>
      </w:r>
      <w:r w:rsidRPr="00065072">
        <w:rPr>
          <w:rFonts w:ascii="Times New Roman" w:hAnsi="Times New Roman"/>
          <w:b/>
          <w:sz w:val="24"/>
          <w:szCs w:val="24"/>
        </w:rPr>
        <w:t xml:space="preserve">-Р (М3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3</w:t>
      </w:r>
      <w:r w:rsidRPr="00065072">
        <w:rPr>
          <w:rFonts w:ascii="Times New Roman" w:hAnsi="Times New Roman"/>
          <w:b/>
          <w:sz w:val="24"/>
          <w:szCs w:val="24"/>
        </w:rPr>
        <w:t xml:space="preserve">АТГ–2). </w:t>
      </w:r>
      <w:r w:rsidRPr="00065072">
        <w:rPr>
          <w:rFonts w:ascii="Times New Roman" w:hAnsi="Times New Roman"/>
          <w:sz w:val="24"/>
          <w:szCs w:val="24"/>
        </w:rPr>
        <w:t>SG1</w:t>
      </w:r>
      <w:r w:rsidRPr="00065072">
        <w:rPr>
          <w:rFonts w:ascii="Times New Roman" w:hAnsi="Times New Roman"/>
          <w:sz w:val="24"/>
          <w:szCs w:val="24"/>
          <w:lang w:val="ru-RU"/>
        </w:rPr>
        <w:t>0</w:t>
      </w:r>
      <w:r w:rsidRPr="00065072">
        <w:rPr>
          <w:rFonts w:ascii="Times New Roman" w:hAnsi="Times New Roman"/>
          <w:sz w:val="24"/>
          <w:szCs w:val="24"/>
        </w:rPr>
        <w:t xml:space="preserve"> - «Токовые цепи ГГ-</w:t>
      </w:r>
      <w:r w:rsidRPr="00065072">
        <w:rPr>
          <w:rFonts w:ascii="Times New Roman" w:hAnsi="Times New Roman"/>
          <w:sz w:val="24"/>
          <w:szCs w:val="24"/>
          <w:lang w:val="ru-RU"/>
        </w:rPr>
        <w:t>5</w:t>
      </w:r>
      <w:r w:rsidRPr="00065072">
        <w:rPr>
          <w:rFonts w:ascii="Times New Roman" w:hAnsi="Times New Roman"/>
          <w:sz w:val="24"/>
          <w:szCs w:val="24"/>
        </w:rPr>
        <w:t xml:space="preserve">». </w:t>
      </w:r>
      <w:r w:rsidRPr="00065072">
        <w:rPr>
          <w:rFonts w:ascii="Times New Roman" w:hAnsi="Times New Roman"/>
          <w:b/>
          <w:sz w:val="24"/>
          <w:szCs w:val="24"/>
        </w:rPr>
        <w:t>Установить</w:t>
      </w:r>
      <w:r w:rsidRPr="004C0AD2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рабочую</w:t>
      </w:r>
      <w:r w:rsidRPr="00065072">
        <w:rPr>
          <w:rFonts w:ascii="Times New Roman" w:hAnsi="Times New Roman"/>
          <w:b/>
          <w:sz w:val="24"/>
          <w:szCs w:val="24"/>
        </w:rPr>
        <w:t xml:space="preserve"> крышку блока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830BAF" w:rsidR="00C94CA6" w:rsidP="00C94CA6" w:rsidRDefault="00C94CA6">
      <w:pPr>
        <w:pStyle w:val="a3"/>
        <w:keepNext/>
        <w:keepLines/>
        <w:shd w:val="clear" w:color="auto" w:fill="BFBFBF" w:themeFill="background1" w:themeFillShade="BF"/>
        <w:tabs>
          <w:tab w:val="left" w:pos="1701"/>
        </w:tabs>
        <w:spacing w:after="120"/>
        <w:rPr>
          <w:rFonts w:ascii="Times New Roman" w:hAnsi="Times New Roman"/>
          <w:sz w:val="24"/>
          <w:szCs w:val="24"/>
          <w:u w:val="single"/>
        </w:rPr>
      </w:pPr>
      <w:r w:rsidRPr="00830BAF">
        <w:rPr>
          <w:rFonts w:ascii="Times New Roman" w:hAnsi="Times New Roman"/>
          <w:b/>
          <w:sz w:val="24"/>
          <w:szCs w:val="24"/>
          <w:u w:val="single"/>
          <w:lang w:val="ru-RU"/>
        </w:rPr>
        <w:t>В Машинном зале: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ШУ ГР 5Г. </w:t>
      </w:r>
      <w:r w:rsidRPr="00065072">
        <w:rPr>
          <w:rFonts w:ascii="Times New Roman" w:hAnsi="Times New Roman"/>
          <w:sz w:val="24"/>
          <w:szCs w:val="24"/>
        </w:rPr>
        <w:t>F11–«Питание нагревателя и освещения шкафа».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ШУ ГР 5Г. </w:t>
      </w:r>
      <w:r w:rsidRPr="00065072">
        <w:rPr>
          <w:rFonts w:ascii="Times New Roman" w:hAnsi="Times New Roman"/>
          <w:sz w:val="24"/>
          <w:szCs w:val="24"/>
        </w:rPr>
        <w:t>F2–«Питание схемы соленоида отключения №2».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ШУ ГР 5Г</w:t>
      </w:r>
      <w:r w:rsidRPr="00065072">
        <w:rPr>
          <w:rFonts w:ascii="Times New Roman" w:hAnsi="Times New Roman"/>
          <w:sz w:val="24"/>
          <w:szCs w:val="24"/>
        </w:rPr>
        <w:t xml:space="preserve"> F12–«Питание схемы управления «В», ШР 5Г, ЗН 5Г, ЗН 3АТ от 5Г на местном управлении».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ШУ ГР 5Г. </w:t>
      </w:r>
      <w:r w:rsidRPr="00065072">
        <w:rPr>
          <w:rFonts w:ascii="Times New Roman" w:hAnsi="Times New Roman"/>
          <w:sz w:val="24"/>
          <w:szCs w:val="24"/>
        </w:rPr>
        <w:t>F3–«Питание привода двигателя «В».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ШУ ГР 5Г. </w:t>
      </w:r>
      <w:r w:rsidRPr="00065072">
        <w:rPr>
          <w:rFonts w:ascii="Times New Roman" w:hAnsi="Times New Roman"/>
          <w:sz w:val="24"/>
          <w:szCs w:val="24"/>
        </w:rPr>
        <w:t>F4–«Питание схемы управления ШР 5Г, ЗН 5Г, ЗН 3АТ от 5Г».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ШУ ГР 5Г. </w:t>
      </w:r>
      <w:r w:rsidRPr="00065072">
        <w:rPr>
          <w:rFonts w:ascii="Times New Roman" w:hAnsi="Times New Roman"/>
          <w:sz w:val="24"/>
          <w:szCs w:val="24"/>
        </w:rPr>
        <w:t>Q810–«Питание приводов ЗН 5Г, ЗН 3АТ от 5Г».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ШУ ГР 5Г. </w:t>
      </w:r>
      <w:r w:rsidRPr="00065072">
        <w:rPr>
          <w:rFonts w:ascii="Times New Roman" w:hAnsi="Times New Roman"/>
          <w:sz w:val="24"/>
          <w:szCs w:val="24"/>
        </w:rPr>
        <w:t>Q900–«Питание привода ШР 5Г».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5Н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панель 2. </w:t>
      </w:r>
      <w:r w:rsidRPr="00065072">
        <w:rPr>
          <w:rFonts w:ascii="Times New Roman" w:hAnsi="Times New Roman"/>
          <w:sz w:val="24"/>
          <w:szCs w:val="24"/>
        </w:rPr>
        <w:t>SF57–«Шкаф ГР 5Г».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>Снять переносное заземление № ___ с низкой стороны 15Т.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>ЗН 5Г.</w:t>
      </w:r>
      <w:r w:rsidRPr="00FE3018">
        <w:rPr>
          <w:rFonts w:ascii="Times New Roman" w:hAnsi="Times New Roman"/>
          <w:sz w:val="24"/>
          <w:szCs w:val="24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</w:rPr>
        <w:t>Отключить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>ЗН 5Г.</w:t>
      </w:r>
      <w:r w:rsidRPr="00FE3018">
        <w:rPr>
          <w:rFonts w:ascii="Times New Roman" w:hAnsi="Times New Roman"/>
          <w:sz w:val="24"/>
          <w:szCs w:val="24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</w:rPr>
        <w:t>Проверить отключенное положение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 xml:space="preserve">Проверить отсутствие заземлений и повреждений на </w:t>
      </w:r>
      <w:r>
        <w:rPr>
          <w:rFonts w:ascii="Times New Roman" w:hAnsi="Times New Roman"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sz w:val="24"/>
          <w:szCs w:val="24"/>
        </w:rPr>
        <w:t>, ГР 5Г и 15Т.</w:t>
      </w:r>
    </w:p>
    <w:p w:rsidRPr="00FE3018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FE3018">
        <w:rPr>
          <w:rFonts w:ascii="Times New Roman" w:hAnsi="Times New Roman"/>
          <w:b/>
          <w:sz w:val="24"/>
          <w:szCs w:val="24"/>
        </w:rPr>
        <w:t xml:space="preserve">Сообщить НСС что </w:t>
      </w:r>
      <w:r>
        <w:rPr>
          <w:rFonts w:ascii="Times New Roman" w:hAnsi="Times New Roman"/>
          <w:b/>
          <w:sz w:val="24"/>
          <w:szCs w:val="24"/>
          <w:lang w:val="ru-RU"/>
        </w:rPr>
        <w:t>ГГ-5</w:t>
      </w:r>
      <w:r w:rsidRPr="00FE301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E3018">
        <w:rPr>
          <w:rFonts w:ascii="Times New Roman" w:hAnsi="Times New Roman"/>
          <w:b/>
          <w:sz w:val="24"/>
          <w:szCs w:val="24"/>
        </w:rPr>
        <w:t>разземлен</w:t>
      </w:r>
      <w:proofErr w:type="spellEnd"/>
      <w:r w:rsidRPr="00FE3018">
        <w:rPr>
          <w:rFonts w:ascii="Times New Roman" w:hAnsi="Times New Roman"/>
          <w:b/>
          <w:sz w:val="24"/>
          <w:szCs w:val="24"/>
        </w:rPr>
        <w:t xml:space="preserve"> и можно собирать схему </w:t>
      </w:r>
      <w:r>
        <w:rPr>
          <w:rFonts w:ascii="Times New Roman" w:hAnsi="Times New Roman"/>
          <w:b/>
          <w:sz w:val="24"/>
          <w:szCs w:val="24"/>
          <w:lang w:val="ru-RU"/>
        </w:rPr>
        <w:t>ГГ-5</w:t>
      </w:r>
      <w:r w:rsidRPr="00FE3018">
        <w:rPr>
          <w:rFonts w:ascii="Times New Roman" w:hAnsi="Times New Roman"/>
          <w:b/>
          <w:sz w:val="24"/>
          <w:szCs w:val="24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Р</w:t>
      </w:r>
      <w:proofErr w:type="spellStart"/>
      <w:r w:rsidRPr="00065072">
        <w:rPr>
          <w:rFonts w:ascii="Times New Roman" w:hAnsi="Times New Roman"/>
          <w:sz w:val="24"/>
          <w:szCs w:val="24"/>
        </w:rPr>
        <w:t>азъединитель</w:t>
      </w:r>
      <w:proofErr w:type="spellEnd"/>
      <w:r w:rsidRPr="000650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072">
        <w:rPr>
          <w:rFonts w:ascii="Times New Roman" w:hAnsi="Times New Roman"/>
          <w:sz w:val="24"/>
          <w:szCs w:val="24"/>
        </w:rPr>
        <w:t>нейтрали</w:t>
      </w:r>
      <w:proofErr w:type="spellEnd"/>
      <w:r w:rsidRPr="000650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sz w:val="24"/>
          <w:szCs w:val="24"/>
        </w:rPr>
        <w:t>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Р</w:t>
      </w:r>
      <w:proofErr w:type="spellStart"/>
      <w:r w:rsidRPr="00065072">
        <w:rPr>
          <w:rFonts w:ascii="Times New Roman" w:hAnsi="Times New Roman"/>
          <w:sz w:val="24"/>
          <w:szCs w:val="24"/>
        </w:rPr>
        <w:t>азъединител</w:t>
      </w:r>
      <w:r>
        <w:rPr>
          <w:rFonts w:ascii="Times New Roman" w:hAnsi="Times New Roman"/>
          <w:sz w:val="24"/>
          <w:szCs w:val="24"/>
          <w:lang w:val="ru-RU"/>
        </w:rPr>
        <w:t>ь</w:t>
      </w:r>
      <w:proofErr w:type="spellEnd"/>
      <w:r w:rsidRPr="000650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072">
        <w:rPr>
          <w:rFonts w:ascii="Times New Roman" w:hAnsi="Times New Roman"/>
          <w:sz w:val="24"/>
          <w:szCs w:val="24"/>
        </w:rPr>
        <w:t>нейтрали</w:t>
      </w:r>
      <w:proofErr w:type="spellEnd"/>
      <w:r w:rsidRPr="000650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sz w:val="24"/>
          <w:szCs w:val="24"/>
        </w:rPr>
        <w:t>.</w:t>
      </w:r>
      <w:r w:rsidRPr="00FE3018">
        <w:rPr>
          <w:rFonts w:ascii="Times New Roman" w:hAnsi="Times New Roman"/>
          <w:sz w:val="24"/>
          <w:szCs w:val="24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</w:rPr>
        <w:t>Проверить включенное положение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ШПТ 5Г. </w:t>
      </w:r>
      <w:r w:rsidRPr="00065072">
        <w:rPr>
          <w:rFonts w:ascii="Times New Roman" w:hAnsi="Times New Roman"/>
          <w:sz w:val="24"/>
          <w:szCs w:val="24"/>
          <w:lang w:val="en-US"/>
        </w:rPr>
        <w:t>F</w:t>
      </w:r>
      <w:r w:rsidRPr="00065072">
        <w:rPr>
          <w:rFonts w:ascii="Times New Roman" w:hAnsi="Times New Roman"/>
          <w:sz w:val="24"/>
          <w:szCs w:val="24"/>
        </w:rPr>
        <w:t>1–«КЗР (ЭКРА–2</w:t>
      </w:r>
      <w:proofErr w:type="gramStart"/>
      <w:r w:rsidRPr="00065072">
        <w:rPr>
          <w:rFonts w:ascii="Times New Roman" w:hAnsi="Times New Roman"/>
          <w:sz w:val="24"/>
          <w:szCs w:val="24"/>
        </w:rPr>
        <w:t>)»</w:t>
      </w:r>
      <w:proofErr w:type="gramEnd"/>
      <w:r w:rsidRPr="00065072">
        <w:rPr>
          <w:rFonts w:ascii="Times New Roman" w:hAnsi="Times New Roman"/>
          <w:sz w:val="24"/>
          <w:szCs w:val="24"/>
        </w:rPr>
        <w:t xml:space="preserve"> (2А).</w:t>
      </w:r>
      <w:r w:rsidRPr="00FE301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>Установить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и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1D64D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ШПТ 5Г. </w:t>
      </w:r>
      <w:r w:rsidRPr="00065072">
        <w:rPr>
          <w:rFonts w:ascii="Times New Roman" w:hAnsi="Times New Roman"/>
          <w:sz w:val="24"/>
          <w:szCs w:val="24"/>
          <w:lang w:val="en-US"/>
        </w:rPr>
        <w:t>F</w:t>
      </w:r>
      <w:r w:rsidRPr="00065072">
        <w:rPr>
          <w:rFonts w:ascii="Times New Roman" w:hAnsi="Times New Roman"/>
          <w:sz w:val="24"/>
          <w:szCs w:val="24"/>
        </w:rPr>
        <w:t>2–«КЗР (ЭКРА–1</w:t>
      </w:r>
      <w:proofErr w:type="gramStart"/>
      <w:r w:rsidRPr="00065072">
        <w:rPr>
          <w:rFonts w:ascii="Times New Roman" w:hAnsi="Times New Roman"/>
          <w:sz w:val="24"/>
          <w:szCs w:val="24"/>
        </w:rPr>
        <w:t>)»</w:t>
      </w:r>
      <w:proofErr w:type="gramEnd"/>
      <w:r w:rsidRPr="00065072">
        <w:rPr>
          <w:rFonts w:ascii="Times New Roman" w:hAnsi="Times New Roman"/>
          <w:sz w:val="24"/>
          <w:szCs w:val="24"/>
        </w:rPr>
        <w:t xml:space="preserve"> (2А).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 xml:space="preserve"> Установить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и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1D64D2">
        <w:rPr>
          <w:rFonts w:ascii="Times New Roman" w:hAnsi="Times New Roman"/>
          <w:b/>
          <w:sz w:val="24"/>
          <w:szCs w:val="24"/>
          <w:lang w:val="ru-RU"/>
        </w:rPr>
        <w:t>ШПТ 5Г.</w:t>
      </w:r>
      <w:r w:rsidRPr="001D64D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D64D2">
        <w:rPr>
          <w:rFonts w:ascii="Times New Roman" w:hAnsi="Times New Roman"/>
          <w:sz w:val="24"/>
          <w:szCs w:val="24"/>
          <w:lang w:val="en-US"/>
        </w:rPr>
        <w:t>F</w:t>
      </w:r>
      <w:r w:rsidRPr="001D64D2">
        <w:rPr>
          <w:rFonts w:ascii="Times New Roman" w:hAnsi="Times New Roman"/>
          <w:sz w:val="24"/>
          <w:szCs w:val="24"/>
        </w:rPr>
        <w:t>9–«Начальное возбуждение 5Г» (75А)</w:t>
      </w:r>
      <w:r w:rsidRPr="001D64D2">
        <w:rPr>
          <w:rFonts w:ascii="Times New Roman" w:hAnsi="Times New Roman"/>
          <w:sz w:val="24"/>
          <w:szCs w:val="24"/>
          <w:lang w:val="ru-RU"/>
        </w:rPr>
        <w:t>.</w:t>
      </w:r>
      <w:r w:rsidRPr="001D64D2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>Установить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и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АТЕ 5Г. </w:t>
      </w:r>
      <w:r w:rsidRPr="00065072">
        <w:rPr>
          <w:rFonts w:ascii="Times New Roman" w:hAnsi="Times New Roman"/>
          <w:sz w:val="24"/>
          <w:szCs w:val="24"/>
        </w:rPr>
        <w:t>АП–«Цепи напряжения защит и измерений 1ТН».</w:t>
      </w:r>
      <w:r w:rsidRPr="00FE3018">
        <w:rPr>
          <w:rFonts w:ascii="Times New Roman" w:hAnsi="Times New Roman"/>
          <w:sz w:val="24"/>
          <w:szCs w:val="24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</w:rPr>
        <w:t>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АТЕ 5Г. </w:t>
      </w:r>
      <w:r w:rsidRPr="00065072">
        <w:rPr>
          <w:rFonts w:ascii="Times New Roman" w:hAnsi="Times New Roman"/>
          <w:sz w:val="24"/>
          <w:szCs w:val="24"/>
        </w:rPr>
        <w:t>SF53–«Цепи напряжения защит и измерений 2ТН».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АТЕ 5Г. </w:t>
      </w:r>
      <w:r w:rsidRPr="00065072">
        <w:rPr>
          <w:rFonts w:ascii="Times New Roman" w:hAnsi="Times New Roman"/>
          <w:sz w:val="24"/>
          <w:szCs w:val="24"/>
        </w:rPr>
        <w:t>SF52–«Цепи напряжения СУТ 2ТН».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АТЕ 5Г. </w:t>
      </w:r>
      <w:r w:rsidRPr="00065072">
        <w:rPr>
          <w:rFonts w:ascii="Times New Roman" w:hAnsi="Times New Roman"/>
          <w:sz w:val="24"/>
          <w:szCs w:val="24"/>
        </w:rPr>
        <w:t>SF51–«Цепи напряжения АРВ 2ТН».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А3 5Г. </w:t>
      </w:r>
      <w:r w:rsidRPr="00065072">
        <w:rPr>
          <w:rFonts w:ascii="Times New Roman" w:hAnsi="Times New Roman"/>
          <w:sz w:val="24"/>
          <w:szCs w:val="24"/>
        </w:rPr>
        <w:t>11,12П</w:t>
      </w:r>
      <w:proofErr w:type="gramStart"/>
      <w:r w:rsidRPr="00065072">
        <w:rPr>
          <w:rFonts w:ascii="Times New Roman" w:hAnsi="Times New Roman"/>
          <w:sz w:val="24"/>
          <w:szCs w:val="24"/>
        </w:rPr>
        <w:t>Р–</w:t>
      </w:r>
      <w:proofErr w:type="gramEnd"/>
      <w:r w:rsidRPr="00065072">
        <w:rPr>
          <w:rFonts w:ascii="Times New Roman" w:hAnsi="Times New Roman"/>
          <w:sz w:val="24"/>
          <w:szCs w:val="24"/>
        </w:rPr>
        <w:t>«Питание схемы управления, защиты и сигнализации возбуждения».</w:t>
      </w:r>
      <w:r w:rsidRPr="00FE3018">
        <w:rPr>
          <w:rFonts w:ascii="Times New Roman" w:hAnsi="Times New Roman"/>
          <w:sz w:val="24"/>
          <w:szCs w:val="24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</w:rPr>
        <w:t>Установить предохранители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FE3018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15Н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панель 2. </w:t>
      </w:r>
      <w:r w:rsidRPr="00065072">
        <w:rPr>
          <w:rFonts w:ascii="Times New Roman" w:hAnsi="Times New Roman"/>
          <w:sz w:val="24"/>
          <w:szCs w:val="24"/>
        </w:rPr>
        <w:t>SF56–«Питание возбуждения при наладке».</w:t>
      </w:r>
      <w:r w:rsidRPr="00FE3018">
        <w:rPr>
          <w:rFonts w:ascii="Times New Roman" w:hAnsi="Times New Roman"/>
          <w:sz w:val="24"/>
          <w:szCs w:val="24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</w:rPr>
        <w:t>Проверить отключенное положение автомата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FE3018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15Н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панель 2. </w:t>
      </w:r>
      <w:r w:rsidRPr="00065072">
        <w:rPr>
          <w:rFonts w:ascii="Times New Roman" w:hAnsi="Times New Roman"/>
          <w:sz w:val="24"/>
          <w:szCs w:val="24"/>
        </w:rPr>
        <w:t>SF60–«Резервное питание М4–5»</w:t>
      </w:r>
      <w:r w:rsidRPr="00065072">
        <w:rPr>
          <w:rFonts w:ascii="Times New Roman" w:hAnsi="Times New Roman"/>
          <w:b/>
          <w:bCs/>
          <w:sz w:val="24"/>
          <w:szCs w:val="24"/>
        </w:rPr>
        <w:t>.</w:t>
      </w:r>
      <w:r w:rsidRPr="00FE3018">
        <w:rPr>
          <w:rFonts w:ascii="Times New Roman" w:hAnsi="Times New Roman"/>
          <w:sz w:val="24"/>
          <w:szCs w:val="24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</w:rPr>
        <w:t>Проверить включенное положение автомата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15Н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панель 3. </w:t>
      </w:r>
      <w:r w:rsidRPr="00065072">
        <w:rPr>
          <w:rFonts w:ascii="Times New Roman" w:hAnsi="Times New Roman"/>
          <w:sz w:val="24"/>
          <w:szCs w:val="24"/>
        </w:rPr>
        <w:t>SF55–«Начальное возбуждение 5Г».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FE3018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lastRenderedPageBreak/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 w:rsidRPr="00065072">
        <w:rPr>
          <w:rFonts w:ascii="Times New Roman" w:hAnsi="Times New Roman"/>
          <w:sz w:val="24"/>
          <w:szCs w:val="24"/>
        </w:rPr>
        <w:t xml:space="preserve">Проверить испытательный блок управления ячейкой №12 КРУ–2: </w:t>
      </w:r>
      <w:r w:rsidRPr="00FE3018">
        <w:rPr>
          <w:rFonts w:ascii="Times New Roman" w:hAnsi="Times New Roman"/>
          <w:b/>
          <w:sz w:val="24"/>
          <w:szCs w:val="24"/>
        </w:rPr>
        <w:t>БИ–рабочая крышка снята (стоит холостая крышка).</w:t>
      </w:r>
    </w:p>
    <w:p w:rsidRPr="00FE3018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 w:rsidRPr="00065072">
        <w:rPr>
          <w:rFonts w:ascii="Times New Roman" w:hAnsi="Times New Roman"/>
          <w:sz w:val="24"/>
          <w:szCs w:val="24"/>
        </w:rPr>
        <w:t xml:space="preserve">SA1 </w:t>
      </w:r>
      <w:r>
        <w:rPr>
          <w:rFonts w:ascii="Times New Roman" w:hAnsi="Times New Roman"/>
          <w:sz w:val="24"/>
          <w:szCs w:val="24"/>
          <w:lang w:val="ru-RU"/>
        </w:rPr>
        <w:t xml:space="preserve">«Ключ режима». 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>В</w:t>
      </w:r>
      <w:r w:rsidRPr="00FE3018">
        <w:rPr>
          <w:rFonts w:ascii="Times New Roman" w:hAnsi="Times New Roman"/>
          <w:b/>
          <w:sz w:val="24"/>
          <w:szCs w:val="24"/>
        </w:rPr>
        <w:t xml:space="preserve"> положени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>и</w:t>
      </w:r>
      <w:r w:rsidRPr="00FE3018">
        <w:rPr>
          <w:rFonts w:ascii="Times New Roman" w:hAnsi="Times New Roman"/>
          <w:b/>
          <w:sz w:val="24"/>
          <w:szCs w:val="24"/>
        </w:rPr>
        <w:t xml:space="preserve"> «Работа».</w:t>
      </w:r>
    </w:p>
    <w:p w:rsidRPr="00FE3018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 w:rsidRPr="00065072">
        <w:rPr>
          <w:rFonts w:ascii="Times New Roman" w:hAnsi="Times New Roman"/>
          <w:sz w:val="24"/>
          <w:szCs w:val="24"/>
        </w:rPr>
        <w:t>SF16–«Ввод питания ~380 при испытаниях от 2 секции 15Н».</w:t>
      </w:r>
      <w:r w:rsidRPr="00FE3018">
        <w:rPr>
          <w:rFonts w:ascii="Times New Roman" w:hAnsi="Times New Roman"/>
          <w:sz w:val="24"/>
          <w:szCs w:val="24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</w:rPr>
        <w:t>Проверить отключенное положение автомата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 w:rsidRPr="00065072">
        <w:rPr>
          <w:rFonts w:ascii="Times New Roman" w:hAnsi="Times New Roman"/>
          <w:sz w:val="24"/>
          <w:szCs w:val="24"/>
        </w:rPr>
        <w:t>SF3–«Питание измерительных преобразователей напряжения ротора».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 w:rsidRPr="00065072">
        <w:rPr>
          <w:rFonts w:ascii="Times New Roman" w:hAnsi="Times New Roman"/>
          <w:sz w:val="24"/>
          <w:szCs w:val="24"/>
        </w:rPr>
        <w:t>SF2–«Питание измерительных преобразователей тока ротора».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 w:rsidRPr="00065072">
        <w:rPr>
          <w:rFonts w:ascii="Times New Roman" w:hAnsi="Times New Roman"/>
          <w:sz w:val="24"/>
          <w:szCs w:val="24"/>
        </w:rPr>
        <w:t>SF1–«Резерв»</w:t>
      </w:r>
      <w:r w:rsidRPr="00FE3018">
        <w:rPr>
          <w:rFonts w:ascii="Times New Roman" w:hAnsi="Times New Roman"/>
          <w:b/>
          <w:sz w:val="24"/>
          <w:szCs w:val="24"/>
        </w:rPr>
        <w:t>. Проверить отключенное положение автомата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 w:rsidRPr="00065072">
        <w:rPr>
          <w:rFonts w:ascii="Times New Roman" w:hAnsi="Times New Roman"/>
          <w:sz w:val="24"/>
          <w:szCs w:val="24"/>
        </w:rPr>
        <w:t xml:space="preserve">SF18–«Питание цепей управления </w:t>
      </w:r>
      <w:proofErr w:type="spellStart"/>
      <w:r w:rsidRPr="00065072">
        <w:rPr>
          <w:rFonts w:ascii="Times New Roman" w:hAnsi="Times New Roman"/>
          <w:sz w:val="24"/>
          <w:szCs w:val="24"/>
        </w:rPr>
        <w:t>расцепителя</w:t>
      </w:r>
      <w:r w:rsidRPr="00065072">
        <w:rPr>
          <w:rFonts w:ascii="Times New Roman" w:hAnsi="Times New Roman"/>
          <w:sz w:val="24"/>
          <w:szCs w:val="24"/>
          <w:lang w:val="ru-RU"/>
        </w:rPr>
        <w:t>ми</w:t>
      </w:r>
      <w:proofErr w:type="spellEnd"/>
      <w:r w:rsidRPr="00065072">
        <w:rPr>
          <w:rFonts w:ascii="Times New Roman" w:hAnsi="Times New Roman"/>
          <w:sz w:val="24"/>
          <w:szCs w:val="24"/>
        </w:rPr>
        <w:t xml:space="preserve"> автоматов SF10, SF11».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 w:rsidRPr="00065072">
        <w:rPr>
          <w:rFonts w:ascii="Times New Roman" w:hAnsi="Times New Roman"/>
          <w:sz w:val="24"/>
          <w:szCs w:val="24"/>
        </w:rPr>
        <w:t>SF17–«Питание цепей световой сигнализации панели А4».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 w:rsidRPr="00065072">
        <w:rPr>
          <w:rFonts w:ascii="Times New Roman" w:hAnsi="Times New Roman"/>
          <w:sz w:val="24"/>
          <w:szCs w:val="24"/>
        </w:rPr>
        <w:t>SF8–«Питание АРВ 220 В».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 w:rsidRPr="00065072">
        <w:rPr>
          <w:rFonts w:ascii="Times New Roman" w:hAnsi="Times New Roman"/>
          <w:sz w:val="24"/>
          <w:szCs w:val="24"/>
        </w:rPr>
        <w:t>SF7–«Питание АРВ ~380 В».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FE3018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>
        <w:rPr>
          <w:rFonts w:ascii="Times New Roman" w:hAnsi="Times New Roman"/>
          <w:sz w:val="24"/>
          <w:szCs w:val="24"/>
          <w:lang w:val="ru-RU"/>
        </w:rPr>
        <w:t>Ключ</w:t>
      </w:r>
      <w:r w:rsidRPr="00065072">
        <w:rPr>
          <w:rFonts w:ascii="Times New Roman" w:hAnsi="Times New Roman"/>
          <w:sz w:val="24"/>
          <w:szCs w:val="24"/>
        </w:rPr>
        <w:t xml:space="preserve"> SA4 (передняя сторона п. А</w:t>
      </w:r>
      <w:proofErr w:type="gramStart"/>
      <w:r w:rsidRPr="00065072">
        <w:rPr>
          <w:rFonts w:ascii="Times New Roman" w:hAnsi="Times New Roman"/>
          <w:sz w:val="24"/>
          <w:szCs w:val="24"/>
        </w:rPr>
        <w:t>4</w:t>
      </w:r>
      <w:proofErr w:type="gramEnd"/>
      <w:r w:rsidRPr="00065072">
        <w:rPr>
          <w:rFonts w:ascii="Times New Roman" w:hAnsi="Times New Roman"/>
          <w:sz w:val="24"/>
          <w:szCs w:val="24"/>
        </w:rPr>
        <w:t>)–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sz w:val="24"/>
          <w:szCs w:val="24"/>
        </w:rPr>
        <w:t>«Управление АРВ»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065072">
        <w:rPr>
          <w:rFonts w:ascii="Times New Roman" w:hAnsi="Times New Roman"/>
          <w:sz w:val="24"/>
          <w:szCs w:val="24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 xml:space="preserve">Перевести </w:t>
      </w:r>
      <w:r w:rsidRPr="00FE3018">
        <w:rPr>
          <w:rFonts w:ascii="Times New Roman" w:hAnsi="Times New Roman"/>
          <w:b/>
          <w:sz w:val="24"/>
          <w:szCs w:val="24"/>
        </w:rPr>
        <w:t>в положение «</w:t>
      </w:r>
      <w:proofErr w:type="spellStart"/>
      <w:r w:rsidRPr="00FE3018">
        <w:rPr>
          <w:rFonts w:ascii="Times New Roman" w:hAnsi="Times New Roman"/>
          <w:b/>
          <w:sz w:val="24"/>
          <w:szCs w:val="24"/>
        </w:rPr>
        <w:t>вкл</w:t>
      </w:r>
      <w:proofErr w:type="spellEnd"/>
      <w:r w:rsidRPr="00FE3018">
        <w:rPr>
          <w:rFonts w:ascii="Times New Roman" w:hAnsi="Times New Roman"/>
          <w:b/>
          <w:sz w:val="24"/>
          <w:szCs w:val="24"/>
        </w:rPr>
        <w:t>».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 w:rsidRPr="00065072">
        <w:rPr>
          <w:rFonts w:ascii="Times New Roman" w:hAnsi="Times New Roman"/>
          <w:sz w:val="24"/>
          <w:szCs w:val="24"/>
        </w:rPr>
        <w:t>SF13–«Цепи синхронизации II–СУТ».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 w:rsidRPr="00065072">
        <w:rPr>
          <w:rFonts w:ascii="Times New Roman" w:hAnsi="Times New Roman"/>
          <w:sz w:val="24"/>
          <w:szCs w:val="24"/>
        </w:rPr>
        <w:t>SF12–«Цепи синхронизации I–СУТ».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 w:rsidRPr="00065072">
        <w:rPr>
          <w:rFonts w:ascii="Times New Roman" w:hAnsi="Times New Roman"/>
          <w:sz w:val="24"/>
          <w:szCs w:val="24"/>
        </w:rPr>
        <w:t>SF11–«Питание СУТ 220 В».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 w:rsidRPr="00065072">
        <w:rPr>
          <w:rFonts w:ascii="Times New Roman" w:hAnsi="Times New Roman"/>
          <w:sz w:val="24"/>
          <w:szCs w:val="24"/>
        </w:rPr>
        <w:t>SF10–«Питание СУТ ~ 380 В».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 w:rsidRPr="00065072">
        <w:rPr>
          <w:rFonts w:ascii="Times New Roman" w:hAnsi="Times New Roman"/>
          <w:sz w:val="24"/>
          <w:szCs w:val="24"/>
        </w:rPr>
        <w:t>SF5–«Питание цепей управления АГП».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 w:rsidRPr="00065072">
        <w:rPr>
          <w:rFonts w:ascii="Times New Roman" w:hAnsi="Times New Roman"/>
          <w:sz w:val="24"/>
          <w:szCs w:val="24"/>
        </w:rPr>
        <w:t>SF6–«Питание цепей управления и защит возбуждения».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А5 5Г. </w:t>
      </w:r>
      <w:r w:rsidRPr="00065072">
        <w:rPr>
          <w:rFonts w:ascii="Times New Roman" w:hAnsi="Times New Roman"/>
          <w:sz w:val="24"/>
          <w:szCs w:val="24"/>
        </w:rPr>
        <w:t>АГП–5Г.</w:t>
      </w:r>
      <w:r w:rsidRPr="00FE301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Включить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830BAF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b/>
          <w:bCs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А</w:t>
      </w:r>
      <w:proofErr w:type="gramStart"/>
      <w:r w:rsidRPr="00065072">
        <w:rPr>
          <w:rFonts w:ascii="Times New Roman" w:hAnsi="Times New Roman"/>
          <w:b/>
          <w:sz w:val="24"/>
          <w:szCs w:val="24"/>
          <w:lang w:val="ru-RU"/>
        </w:rPr>
        <w:t>4</w:t>
      </w:r>
      <w:proofErr w:type="gramEnd"/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5Г. </w:t>
      </w:r>
      <w:r w:rsidRPr="00065072">
        <w:rPr>
          <w:rFonts w:ascii="Times New Roman" w:hAnsi="Times New Roman"/>
          <w:bCs/>
          <w:sz w:val="24"/>
          <w:szCs w:val="24"/>
        </w:rPr>
        <w:t>На панели А4 (передняя сторона)–</w:t>
      </w:r>
      <w:r w:rsidRPr="00830BAF">
        <w:rPr>
          <w:rFonts w:ascii="Times New Roman" w:hAnsi="Times New Roman"/>
          <w:b/>
          <w:bCs/>
          <w:sz w:val="24"/>
          <w:szCs w:val="24"/>
        </w:rPr>
        <w:t xml:space="preserve">проверить положение </w:t>
      </w:r>
      <w:proofErr w:type="spellStart"/>
      <w:r w:rsidRPr="00830BAF">
        <w:rPr>
          <w:rFonts w:ascii="Times New Roman" w:hAnsi="Times New Roman"/>
          <w:b/>
          <w:bCs/>
          <w:sz w:val="24"/>
          <w:szCs w:val="24"/>
        </w:rPr>
        <w:t>блинкеров</w:t>
      </w:r>
      <w:proofErr w:type="spellEnd"/>
      <w:r w:rsidRPr="00830BAF">
        <w:rPr>
          <w:rFonts w:ascii="Times New Roman" w:hAnsi="Times New Roman"/>
          <w:b/>
          <w:bCs/>
          <w:sz w:val="24"/>
          <w:szCs w:val="24"/>
        </w:rPr>
        <w:t>, поднять выпавшие.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15Н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 панель 1. </w:t>
      </w:r>
      <w:r w:rsidRPr="00065072">
        <w:rPr>
          <w:rFonts w:ascii="Times New Roman" w:hAnsi="Times New Roman"/>
          <w:sz w:val="24"/>
          <w:szCs w:val="24"/>
          <w:lang w:val="en-US"/>
        </w:rPr>
        <w:t>Q</w:t>
      </w:r>
      <w:r w:rsidRPr="00065072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  <w:lang w:val="ru-RU"/>
        </w:rPr>
        <w:t>«</w:t>
      </w:r>
      <w:r w:rsidRPr="00065072">
        <w:rPr>
          <w:rFonts w:ascii="Times New Roman" w:hAnsi="Times New Roman"/>
          <w:sz w:val="24"/>
          <w:szCs w:val="24"/>
        </w:rPr>
        <w:t>вводной автомат 0</w:t>
      </w:r>
      <w:proofErr w:type="gramStart"/>
      <w:r w:rsidRPr="00065072">
        <w:rPr>
          <w:rFonts w:ascii="Times New Roman" w:hAnsi="Times New Roman"/>
          <w:sz w:val="24"/>
          <w:szCs w:val="24"/>
        </w:rPr>
        <w:t>,4</w:t>
      </w:r>
      <w:proofErr w:type="gramEnd"/>
      <w:r w:rsidRPr="00065072">
        <w:rPr>
          <w:rFonts w:ascii="Times New Roman" w:hAnsi="Times New Roman"/>
          <w:sz w:val="24"/>
          <w:szCs w:val="24"/>
        </w:rPr>
        <w:t xml:space="preserve"> кВ</w:t>
      </w:r>
      <w:r>
        <w:rPr>
          <w:rFonts w:ascii="Times New Roman" w:hAnsi="Times New Roman"/>
          <w:sz w:val="24"/>
          <w:szCs w:val="24"/>
          <w:lang w:val="ru-RU"/>
        </w:rPr>
        <w:t>»</w:t>
      </w:r>
      <w:r w:rsidRPr="00065072">
        <w:rPr>
          <w:rFonts w:ascii="Times New Roman" w:hAnsi="Times New Roman"/>
          <w:sz w:val="24"/>
          <w:szCs w:val="24"/>
        </w:rPr>
        <w:t xml:space="preserve"> (15Н пан.1)–н/сторона 15Т.</w:t>
      </w:r>
      <w:r w:rsidRPr="00FE3018">
        <w:rPr>
          <w:rFonts w:ascii="Times New Roman" w:hAnsi="Times New Roman"/>
          <w:sz w:val="24"/>
          <w:szCs w:val="24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</w:rPr>
        <w:t>Вкатить в рабочее положение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15Н. </w:t>
      </w:r>
      <w:r w:rsidRPr="00065072">
        <w:rPr>
          <w:rFonts w:ascii="Times New Roman" w:hAnsi="Times New Roman"/>
          <w:sz w:val="24"/>
          <w:szCs w:val="24"/>
        </w:rPr>
        <w:t xml:space="preserve">Ключ 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SAB</w:t>
      </w:r>
      <w:r w:rsidRPr="001D64D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sz w:val="24"/>
          <w:szCs w:val="24"/>
        </w:rPr>
        <w:t>«Режим управления» на 15Н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065072">
        <w:rPr>
          <w:rFonts w:ascii="Times New Roman" w:hAnsi="Times New Roman"/>
          <w:sz w:val="24"/>
          <w:szCs w:val="24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>У</w:t>
      </w:r>
      <w:r w:rsidRPr="00FE3018">
        <w:rPr>
          <w:rFonts w:ascii="Times New Roman" w:hAnsi="Times New Roman"/>
          <w:b/>
          <w:sz w:val="24"/>
          <w:szCs w:val="24"/>
        </w:rPr>
        <w:t>становить в положение «автоматический».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</w:rPr>
        <w:t>Ш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У</w:t>
      </w:r>
      <w:r w:rsidRPr="00065072">
        <w:rPr>
          <w:rFonts w:ascii="Times New Roman" w:hAnsi="Times New Roman"/>
          <w:b/>
          <w:sz w:val="24"/>
          <w:szCs w:val="24"/>
        </w:rPr>
        <w:t xml:space="preserve"> ГР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5</w:t>
      </w:r>
      <w:r w:rsidRPr="00065072">
        <w:rPr>
          <w:rFonts w:ascii="Times New Roman" w:hAnsi="Times New Roman"/>
          <w:b/>
          <w:sz w:val="24"/>
          <w:szCs w:val="24"/>
        </w:rPr>
        <w:t>Г</w:t>
      </w:r>
      <w:r w:rsidRPr="00065072">
        <w:rPr>
          <w:rFonts w:ascii="Times New Roman" w:hAnsi="Times New Roman"/>
          <w:sz w:val="24"/>
          <w:szCs w:val="24"/>
        </w:rPr>
        <w:t xml:space="preserve">. F1–«Питание схемы управления </w:t>
      </w:r>
      <w:r w:rsidRPr="00065072">
        <w:rPr>
          <w:rFonts w:ascii="Times New Roman" w:hAnsi="Times New Roman"/>
          <w:b/>
          <w:sz w:val="24"/>
          <w:szCs w:val="24"/>
        </w:rPr>
        <w:t>В</w:t>
      </w:r>
      <w:r w:rsidRPr="00065072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>Отключить автомат.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065072">
        <w:rPr>
          <w:rFonts w:ascii="Times New Roman" w:hAnsi="Times New Roman"/>
          <w:bCs/>
          <w:sz w:val="24"/>
          <w:szCs w:val="24"/>
        </w:rPr>
        <w:t>В</w:t>
      </w:r>
      <w:r w:rsidRPr="00065072">
        <w:rPr>
          <w:rFonts w:ascii="Times New Roman" w:hAnsi="Times New Roman"/>
          <w:sz w:val="24"/>
          <w:szCs w:val="24"/>
        </w:rPr>
        <w:t xml:space="preserve"> 5Г.</w:t>
      </w:r>
      <w:r w:rsidRPr="00FE3018">
        <w:rPr>
          <w:rFonts w:ascii="Times New Roman" w:hAnsi="Times New Roman"/>
          <w:sz w:val="24"/>
          <w:szCs w:val="24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</w:rPr>
        <w:t>Проверить отключенное положение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>ШР 5Г.</w:t>
      </w:r>
      <w:r w:rsidRPr="00FE3018">
        <w:rPr>
          <w:rFonts w:ascii="Times New Roman" w:hAnsi="Times New Roman"/>
          <w:sz w:val="24"/>
          <w:szCs w:val="24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</w:rPr>
        <w:t>Включить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>ШР 5Г.</w:t>
      </w:r>
      <w:r w:rsidRPr="00FE3018">
        <w:rPr>
          <w:rFonts w:ascii="Times New Roman" w:hAnsi="Times New Roman"/>
          <w:sz w:val="24"/>
          <w:szCs w:val="24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</w:rPr>
        <w:t>Проверить включенное положение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</w:rPr>
        <w:t>Ш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У</w:t>
      </w:r>
      <w:r w:rsidRPr="00065072">
        <w:rPr>
          <w:rFonts w:ascii="Times New Roman" w:hAnsi="Times New Roman"/>
          <w:b/>
          <w:sz w:val="24"/>
          <w:szCs w:val="24"/>
        </w:rPr>
        <w:t xml:space="preserve"> ГР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5</w:t>
      </w:r>
      <w:r w:rsidRPr="00065072">
        <w:rPr>
          <w:rFonts w:ascii="Times New Roman" w:hAnsi="Times New Roman"/>
          <w:b/>
          <w:sz w:val="24"/>
          <w:szCs w:val="24"/>
        </w:rPr>
        <w:t>Г</w:t>
      </w:r>
      <w:r w:rsidRPr="00065072">
        <w:rPr>
          <w:rFonts w:ascii="Times New Roman" w:hAnsi="Times New Roman"/>
          <w:sz w:val="24"/>
          <w:szCs w:val="24"/>
        </w:rPr>
        <w:t xml:space="preserve">. F1–«Питание схемы управления </w:t>
      </w:r>
      <w:r w:rsidRPr="00065072">
        <w:rPr>
          <w:rFonts w:ascii="Times New Roman" w:hAnsi="Times New Roman"/>
          <w:b/>
          <w:sz w:val="24"/>
          <w:szCs w:val="24"/>
        </w:rPr>
        <w:t>В</w:t>
      </w:r>
      <w:r w:rsidRPr="00065072">
        <w:rPr>
          <w:rFonts w:ascii="Times New Roman" w:hAnsi="Times New Roman"/>
          <w:sz w:val="24"/>
          <w:szCs w:val="24"/>
        </w:rPr>
        <w:t>».</w:t>
      </w:r>
      <w:r w:rsidRPr="00FE3018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FE3018" w:rsidR="00C94CA6" w:rsidP="00C94CA6" w:rsidRDefault="00C94CA6">
      <w:pPr>
        <w:pStyle w:val="a3"/>
        <w:shd w:val="clear" w:color="auto" w:fill="BFBFBF" w:themeFill="background1" w:themeFillShade="BF"/>
        <w:tabs>
          <w:tab w:val="left" w:pos="1701"/>
        </w:tabs>
        <w:spacing w:after="120"/>
        <w:rPr>
          <w:rFonts w:ascii="Times New Roman" w:hAnsi="Times New Roman"/>
          <w:b/>
          <w:sz w:val="24"/>
          <w:szCs w:val="24"/>
          <w:u w:val="single"/>
        </w:rPr>
      </w:pPr>
      <w:r w:rsidRPr="00FE3018">
        <w:rPr>
          <w:rFonts w:ascii="Times New Roman" w:hAnsi="Times New Roman"/>
          <w:b/>
          <w:sz w:val="24"/>
          <w:szCs w:val="24"/>
          <w:u w:val="single"/>
          <w:lang w:val="ru-RU"/>
        </w:rPr>
        <w:t>На РЩ ГЩУ:</w:t>
      </w:r>
    </w:p>
    <w:p w:rsidRPr="00FE3018" w:rsidR="00C94CA6" w:rsidP="00C94CA6" w:rsidRDefault="00C94CA6">
      <w:pPr>
        <w:pStyle w:val="a3"/>
        <w:numPr>
          <w:ilvl w:val="0"/>
          <w:numId w:val="18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81</w:t>
      </w:r>
      <w:r w:rsidRPr="00065072">
        <w:rPr>
          <w:rFonts w:ascii="Times New Roman" w:hAnsi="Times New Roman"/>
          <w:b/>
          <w:sz w:val="24"/>
          <w:szCs w:val="24"/>
        </w:rPr>
        <w:t xml:space="preserve">-Р (М3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3</w:t>
      </w:r>
      <w:r w:rsidRPr="00065072">
        <w:rPr>
          <w:rFonts w:ascii="Times New Roman" w:hAnsi="Times New Roman"/>
          <w:b/>
          <w:sz w:val="24"/>
          <w:szCs w:val="24"/>
        </w:rPr>
        <w:t xml:space="preserve">АТГ–1). </w:t>
      </w:r>
      <w:r w:rsidRPr="00065072">
        <w:rPr>
          <w:rFonts w:ascii="Times New Roman" w:hAnsi="Times New Roman"/>
          <w:sz w:val="24"/>
          <w:szCs w:val="24"/>
        </w:rPr>
        <w:t xml:space="preserve">Ключ </w:t>
      </w:r>
      <w:r w:rsidRPr="00065072">
        <w:rPr>
          <w:rFonts w:ascii="Times New Roman" w:hAnsi="Times New Roman"/>
          <w:sz w:val="24"/>
          <w:szCs w:val="24"/>
          <w:lang w:val="en-US"/>
        </w:rPr>
        <w:t>SX</w:t>
      </w:r>
      <w:r w:rsidRPr="00065072">
        <w:rPr>
          <w:rFonts w:ascii="Times New Roman" w:hAnsi="Times New Roman"/>
          <w:sz w:val="24"/>
          <w:szCs w:val="24"/>
          <w:lang w:val="ru-RU"/>
        </w:rPr>
        <w:t>4</w:t>
      </w:r>
      <w:r w:rsidRPr="00065072">
        <w:rPr>
          <w:rFonts w:ascii="Times New Roman" w:hAnsi="Times New Roman"/>
          <w:sz w:val="24"/>
          <w:szCs w:val="24"/>
        </w:rPr>
        <w:t xml:space="preserve"> - «Отключение от защит ГГ-</w:t>
      </w:r>
      <w:r w:rsidRPr="00065072">
        <w:rPr>
          <w:rFonts w:ascii="Times New Roman" w:hAnsi="Times New Roman"/>
          <w:sz w:val="24"/>
          <w:szCs w:val="24"/>
          <w:lang w:val="ru-RU"/>
        </w:rPr>
        <w:t>5</w:t>
      </w:r>
      <w:r w:rsidRPr="00065072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065072">
        <w:rPr>
          <w:rFonts w:ascii="Times New Roman" w:hAnsi="Times New Roman"/>
          <w:sz w:val="24"/>
          <w:szCs w:val="24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FE3018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FE3018">
        <w:rPr>
          <w:rFonts w:ascii="Times New Roman" w:hAnsi="Times New Roman"/>
          <w:b/>
          <w:sz w:val="24"/>
          <w:szCs w:val="24"/>
        </w:rPr>
        <w:t xml:space="preserve"> в положение «ввод».</w:t>
      </w:r>
    </w:p>
    <w:p w:rsidRPr="00FE3018" w:rsidR="00C94CA6" w:rsidP="00C94CA6" w:rsidRDefault="00C94CA6">
      <w:pPr>
        <w:pStyle w:val="a3"/>
        <w:numPr>
          <w:ilvl w:val="0"/>
          <w:numId w:val="18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82</w:t>
      </w:r>
      <w:r w:rsidRPr="00065072">
        <w:rPr>
          <w:rFonts w:ascii="Times New Roman" w:hAnsi="Times New Roman"/>
          <w:b/>
          <w:sz w:val="24"/>
          <w:szCs w:val="24"/>
        </w:rPr>
        <w:t xml:space="preserve">-Р (М3 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3</w:t>
      </w:r>
      <w:r w:rsidRPr="00065072">
        <w:rPr>
          <w:rFonts w:ascii="Times New Roman" w:hAnsi="Times New Roman"/>
          <w:b/>
          <w:sz w:val="24"/>
          <w:szCs w:val="24"/>
        </w:rPr>
        <w:t xml:space="preserve">АТГ–2). </w:t>
      </w:r>
      <w:r w:rsidRPr="00065072">
        <w:rPr>
          <w:rFonts w:ascii="Times New Roman" w:hAnsi="Times New Roman"/>
          <w:sz w:val="24"/>
          <w:szCs w:val="24"/>
        </w:rPr>
        <w:t xml:space="preserve">Ключ </w:t>
      </w:r>
      <w:r w:rsidRPr="00065072">
        <w:rPr>
          <w:rFonts w:ascii="Times New Roman" w:hAnsi="Times New Roman"/>
          <w:sz w:val="24"/>
          <w:szCs w:val="24"/>
          <w:lang w:val="en-US"/>
        </w:rPr>
        <w:t>SX</w:t>
      </w:r>
      <w:r w:rsidRPr="00065072">
        <w:rPr>
          <w:rFonts w:ascii="Times New Roman" w:hAnsi="Times New Roman"/>
          <w:sz w:val="24"/>
          <w:szCs w:val="24"/>
          <w:lang w:val="ru-RU"/>
        </w:rPr>
        <w:t>4</w:t>
      </w:r>
      <w:r w:rsidRPr="00065072">
        <w:rPr>
          <w:rFonts w:ascii="Times New Roman" w:hAnsi="Times New Roman"/>
          <w:sz w:val="24"/>
          <w:szCs w:val="24"/>
        </w:rPr>
        <w:t xml:space="preserve"> - «Отключение от защит ГГ-</w:t>
      </w:r>
      <w:r w:rsidRPr="00065072">
        <w:rPr>
          <w:rFonts w:ascii="Times New Roman" w:hAnsi="Times New Roman"/>
          <w:sz w:val="24"/>
          <w:szCs w:val="24"/>
          <w:lang w:val="ru-RU"/>
        </w:rPr>
        <w:t>5</w:t>
      </w:r>
      <w:r w:rsidRPr="00065072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065072">
        <w:rPr>
          <w:rFonts w:ascii="Times New Roman" w:hAnsi="Times New Roman"/>
          <w:sz w:val="24"/>
          <w:szCs w:val="24"/>
        </w:rPr>
        <w:t xml:space="preserve"> 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FE3018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FE3018">
        <w:rPr>
          <w:rFonts w:ascii="Times New Roman" w:hAnsi="Times New Roman"/>
          <w:b/>
          <w:sz w:val="24"/>
          <w:szCs w:val="24"/>
        </w:rPr>
        <w:t xml:space="preserve"> в положение «ввод».</w:t>
      </w:r>
    </w:p>
    <w:p w:rsidRPr="00FE3018" w:rsidR="00C94CA6" w:rsidP="00C94CA6" w:rsidRDefault="00C94CA6">
      <w:pPr>
        <w:pStyle w:val="a3"/>
        <w:shd w:val="clear" w:color="auto" w:fill="BFBFBF" w:themeFill="background1" w:themeFillShade="BF"/>
        <w:tabs>
          <w:tab w:val="left" w:pos="1701"/>
        </w:tabs>
        <w:spacing w:after="120"/>
        <w:rPr>
          <w:rFonts w:ascii="Times New Roman" w:hAnsi="Times New Roman"/>
          <w:sz w:val="24"/>
          <w:szCs w:val="24"/>
          <w:u w:val="single"/>
          <w:lang w:val="ru-RU"/>
        </w:rPr>
      </w:pPr>
      <w:r w:rsidRPr="00FE3018">
        <w:rPr>
          <w:rFonts w:ascii="Times New Roman" w:hAnsi="Times New Roman"/>
          <w:b/>
          <w:sz w:val="24"/>
          <w:szCs w:val="24"/>
          <w:u w:val="single"/>
          <w:lang w:val="ru-RU"/>
        </w:rPr>
        <w:lastRenderedPageBreak/>
        <w:t>В Машинном зале:</w:t>
      </w:r>
    </w:p>
    <w:p w:rsidRPr="00830BAF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>САУ 5-2 5Г.</w:t>
      </w:r>
      <w:r w:rsidRPr="0006507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sz w:val="24"/>
          <w:szCs w:val="24"/>
        </w:rPr>
        <w:t xml:space="preserve">Ключ </w:t>
      </w:r>
      <w:r w:rsidRPr="00065072">
        <w:rPr>
          <w:rFonts w:ascii="Times New Roman" w:hAnsi="Times New Roman"/>
          <w:sz w:val="24"/>
          <w:szCs w:val="24"/>
          <w:lang w:val="en-US"/>
        </w:rPr>
        <w:t>SA</w:t>
      </w:r>
      <w:r w:rsidRPr="00065072">
        <w:rPr>
          <w:rFonts w:ascii="Times New Roman" w:hAnsi="Times New Roman"/>
          <w:sz w:val="24"/>
          <w:szCs w:val="24"/>
        </w:rPr>
        <w:t xml:space="preserve">–1 </w:t>
      </w:r>
      <w:r>
        <w:rPr>
          <w:rFonts w:ascii="Times New Roman" w:hAnsi="Times New Roman"/>
          <w:sz w:val="24"/>
          <w:szCs w:val="24"/>
          <w:lang w:val="ru-RU"/>
        </w:rPr>
        <w:t xml:space="preserve">«Режим синхронизации». </w:t>
      </w:r>
      <w:r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830BAF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830BAF">
        <w:rPr>
          <w:rFonts w:ascii="Times New Roman" w:hAnsi="Times New Roman"/>
          <w:b/>
          <w:sz w:val="24"/>
          <w:szCs w:val="24"/>
        </w:rPr>
        <w:t xml:space="preserve"> в положение «Сеть».</w:t>
      </w:r>
    </w:p>
    <w:p w:rsidRPr="00FE3018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ЭГРК </w:t>
      </w:r>
      <w:r>
        <w:rPr>
          <w:rFonts w:ascii="Times New Roman" w:hAnsi="Times New Roman"/>
          <w:b/>
          <w:sz w:val="24"/>
          <w:szCs w:val="24"/>
          <w:lang w:val="ru-RU"/>
        </w:rPr>
        <w:t>ГГ-5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>Ключ</w:t>
      </w:r>
      <w:r w:rsidRPr="0006507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sz w:val="24"/>
          <w:szCs w:val="24"/>
          <w:lang w:val="en-US"/>
        </w:rPr>
        <w:t>S</w:t>
      </w:r>
      <w:r w:rsidRPr="00065072">
        <w:rPr>
          <w:rFonts w:ascii="Times New Roman" w:hAnsi="Times New Roman"/>
          <w:sz w:val="24"/>
          <w:szCs w:val="24"/>
        </w:rPr>
        <w:t xml:space="preserve">К–1 </w:t>
      </w:r>
      <w:r>
        <w:rPr>
          <w:rFonts w:ascii="Times New Roman" w:hAnsi="Times New Roman"/>
          <w:sz w:val="24"/>
          <w:szCs w:val="24"/>
          <w:lang w:val="ru-RU"/>
        </w:rPr>
        <w:t>«В</w:t>
      </w:r>
      <w:r w:rsidRPr="00065072">
        <w:rPr>
          <w:rFonts w:ascii="Times New Roman" w:hAnsi="Times New Roman"/>
          <w:sz w:val="24"/>
          <w:szCs w:val="24"/>
          <w:lang w:val="ru-RU"/>
        </w:rPr>
        <w:t>ыбор режима</w:t>
      </w:r>
      <w:r>
        <w:rPr>
          <w:rFonts w:ascii="Times New Roman" w:hAnsi="Times New Roman"/>
          <w:sz w:val="24"/>
          <w:szCs w:val="24"/>
          <w:lang w:val="ru-RU"/>
        </w:rPr>
        <w:t xml:space="preserve">». </w:t>
      </w:r>
      <w:r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FE3018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FE3018">
        <w:rPr>
          <w:rFonts w:ascii="Times New Roman" w:hAnsi="Times New Roman"/>
          <w:b/>
          <w:sz w:val="24"/>
          <w:szCs w:val="24"/>
        </w:rPr>
        <w:t xml:space="preserve"> в положение «Автомат».</w:t>
      </w:r>
    </w:p>
    <w:p w:rsidRPr="00FE3018" w:rsidR="00C94CA6" w:rsidP="00C94CA6" w:rsidRDefault="00C94CA6">
      <w:pPr>
        <w:pStyle w:val="a3"/>
        <w:shd w:val="clear" w:color="auto" w:fill="BFBFBF" w:themeFill="background1" w:themeFillShade="BF"/>
        <w:spacing w:after="120"/>
        <w:rPr>
          <w:rFonts w:ascii="Times New Roman" w:hAnsi="Times New Roman"/>
          <w:b/>
          <w:sz w:val="24"/>
          <w:szCs w:val="24"/>
          <w:u w:val="single"/>
        </w:rPr>
      </w:pPr>
      <w:r w:rsidRPr="00FE3018">
        <w:rPr>
          <w:rFonts w:ascii="Times New Roman" w:hAnsi="Times New Roman"/>
          <w:b/>
          <w:sz w:val="24"/>
          <w:szCs w:val="24"/>
          <w:u w:val="single"/>
          <w:lang w:val="ru-RU"/>
        </w:rPr>
        <w:t>На РЩ ГЩУ: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84-Р</w:t>
      </w:r>
      <w:r w:rsidRPr="00065072">
        <w:rPr>
          <w:rFonts w:ascii="Times New Roman" w:hAnsi="Times New Roman"/>
          <w:b/>
          <w:sz w:val="24"/>
          <w:szCs w:val="24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>Ключ 105 КУ–«Подключение 5Г к АРУ»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065072">
        <w:rPr>
          <w:rFonts w:ascii="Times New Roman" w:hAnsi="Times New Roman"/>
          <w:sz w:val="24"/>
          <w:szCs w:val="24"/>
        </w:rPr>
        <w:t xml:space="preserve"> </w:t>
      </w:r>
      <w:r w:rsidRPr="00830BAF">
        <w:rPr>
          <w:rFonts w:ascii="Times New Roman" w:hAnsi="Times New Roman"/>
          <w:b/>
          <w:sz w:val="24"/>
          <w:szCs w:val="24"/>
          <w:lang w:val="ru-RU"/>
        </w:rPr>
        <w:t>У</w:t>
      </w:r>
      <w:r w:rsidRPr="00830BAF">
        <w:rPr>
          <w:rFonts w:ascii="Times New Roman" w:hAnsi="Times New Roman"/>
          <w:b/>
          <w:sz w:val="24"/>
          <w:szCs w:val="24"/>
        </w:rPr>
        <w:t>становить в положение «в</w:t>
      </w:r>
      <w:r w:rsidRPr="00830BAF">
        <w:rPr>
          <w:rFonts w:ascii="Times New Roman" w:hAnsi="Times New Roman"/>
          <w:b/>
          <w:sz w:val="24"/>
          <w:szCs w:val="24"/>
          <w:lang w:val="ru-RU"/>
        </w:rPr>
        <w:t>вод</w:t>
      </w:r>
      <w:r w:rsidRPr="00830BAF">
        <w:rPr>
          <w:rFonts w:ascii="Times New Roman" w:hAnsi="Times New Roman"/>
          <w:b/>
          <w:sz w:val="24"/>
          <w:szCs w:val="24"/>
        </w:rPr>
        <w:t>».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85-Р</w:t>
      </w:r>
      <w:r w:rsidRPr="00065072">
        <w:rPr>
          <w:rFonts w:ascii="Times New Roman" w:hAnsi="Times New Roman"/>
          <w:b/>
          <w:sz w:val="24"/>
          <w:szCs w:val="24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>Ключ 205 КУ–«Подключение 5Г к АРУ»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065072">
        <w:rPr>
          <w:rFonts w:ascii="Times New Roman" w:hAnsi="Times New Roman"/>
          <w:sz w:val="24"/>
          <w:szCs w:val="24"/>
        </w:rPr>
        <w:t xml:space="preserve"> </w:t>
      </w:r>
      <w:r w:rsidRPr="00830BAF">
        <w:rPr>
          <w:rFonts w:ascii="Times New Roman" w:hAnsi="Times New Roman"/>
          <w:b/>
          <w:sz w:val="24"/>
          <w:szCs w:val="24"/>
          <w:lang w:val="ru-RU"/>
        </w:rPr>
        <w:t>У</w:t>
      </w:r>
      <w:r w:rsidRPr="00830BAF">
        <w:rPr>
          <w:rFonts w:ascii="Times New Roman" w:hAnsi="Times New Roman"/>
          <w:b/>
          <w:sz w:val="24"/>
          <w:szCs w:val="24"/>
        </w:rPr>
        <w:t>становить в положение «в</w:t>
      </w:r>
      <w:r w:rsidRPr="00830BAF">
        <w:rPr>
          <w:rFonts w:ascii="Times New Roman" w:hAnsi="Times New Roman"/>
          <w:b/>
          <w:sz w:val="24"/>
          <w:szCs w:val="24"/>
          <w:lang w:val="ru-RU"/>
        </w:rPr>
        <w:t>вод</w:t>
      </w:r>
      <w:r w:rsidRPr="00830BAF">
        <w:rPr>
          <w:rFonts w:ascii="Times New Roman" w:hAnsi="Times New Roman"/>
          <w:b/>
          <w:sz w:val="24"/>
          <w:szCs w:val="24"/>
        </w:rPr>
        <w:t>».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</w:rPr>
        <w:t>У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9</w:t>
      </w:r>
      <w:r w:rsidRPr="00065072">
        <w:rPr>
          <w:rFonts w:ascii="Times New Roman" w:hAnsi="Times New Roman"/>
          <w:b/>
          <w:sz w:val="24"/>
          <w:szCs w:val="24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>Тумблер 5Г–</w:t>
      </w:r>
      <w:r>
        <w:rPr>
          <w:rFonts w:ascii="Times New Roman" w:hAnsi="Times New Roman"/>
          <w:sz w:val="24"/>
          <w:szCs w:val="24"/>
          <w:lang w:val="ru-RU"/>
        </w:rPr>
        <w:t>«</w:t>
      </w:r>
      <w:r w:rsidRPr="00065072">
        <w:rPr>
          <w:rFonts w:ascii="Times New Roman" w:hAnsi="Times New Roman"/>
          <w:sz w:val="24"/>
          <w:szCs w:val="24"/>
        </w:rPr>
        <w:t>подключение к ГРАМ</w:t>
      </w:r>
      <w:r>
        <w:rPr>
          <w:rFonts w:ascii="Times New Roman" w:hAnsi="Times New Roman"/>
          <w:sz w:val="24"/>
          <w:szCs w:val="24"/>
          <w:lang w:val="ru-RU"/>
        </w:rPr>
        <w:t>».</w:t>
      </w:r>
      <w:r w:rsidRPr="000650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FE3018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830BAF">
        <w:rPr>
          <w:rFonts w:ascii="Times New Roman" w:hAnsi="Times New Roman"/>
          <w:b/>
          <w:sz w:val="24"/>
          <w:szCs w:val="24"/>
        </w:rPr>
        <w:t xml:space="preserve"> в положение «вверх».</w:t>
      </w:r>
    </w:p>
    <w:p w:rsidRPr="00065072" w:rsidR="00C94CA6" w:rsidP="00C94CA6" w:rsidRDefault="00C94CA6">
      <w:pPr>
        <w:pStyle w:val="a3"/>
        <w:numPr>
          <w:ilvl w:val="0"/>
          <w:numId w:val="18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065072">
        <w:rPr>
          <w:rFonts w:ascii="Times New Roman" w:hAnsi="Times New Roman"/>
          <w:b/>
          <w:sz w:val="24"/>
          <w:szCs w:val="24"/>
        </w:rPr>
        <w:t>У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9</w:t>
      </w:r>
      <w:r w:rsidRPr="00065072">
        <w:rPr>
          <w:rFonts w:ascii="Times New Roman" w:hAnsi="Times New Roman"/>
          <w:b/>
          <w:sz w:val="24"/>
          <w:szCs w:val="24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>Тумблер 5Г–</w:t>
      </w:r>
      <w:r>
        <w:rPr>
          <w:rFonts w:ascii="Times New Roman" w:hAnsi="Times New Roman"/>
          <w:sz w:val="24"/>
          <w:szCs w:val="24"/>
          <w:lang w:val="ru-RU"/>
        </w:rPr>
        <w:t>«</w:t>
      </w:r>
      <w:r w:rsidRPr="00065072">
        <w:rPr>
          <w:rFonts w:ascii="Times New Roman" w:hAnsi="Times New Roman"/>
          <w:sz w:val="24"/>
          <w:szCs w:val="24"/>
        </w:rPr>
        <w:t>подключение к ГРВ</w:t>
      </w:r>
      <w:r>
        <w:rPr>
          <w:rFonts w:ascii="Times New Roman" w:hAnsi="Times New Roman"/>
          <w:sz w:val="24"/>
          <w:szCs w:val="24"/>
          <w:lang w:val="ru-RU"/>
        </w:rPr>
        <w:t>».</w:t>
      </w:r>
      <w:r w:rsidRPr="000650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FE3018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830BAF">
        <w:rPr>
          <w:rFonts w:ascii="Times New Roman" w:hAnsi="Times New Roman"/>
          <w:b/>
          <w:sz w:val="24"/>
          <w:szCs w:val="24"/>
        </w:rPr>
        <w:t xml:space="preserve"> в положение «вверх».</w:t>
      </w:r>
    </w:p>
    <w:p w:rsidRPr="00FE3018" w:rsidR="00C94CA6" w:rsidP="00C94CA6" w:rsidRDefault="00C94CA6">
      <w:pPr>
        <w:pStyle w:val="a3"/>
        <w:numPr>
          <w:ilvl w:val="0"/>
          <w:numId w:val="18"/>
        </w:numPr>
        <w:spacing w:after="120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«Овация» </w:t>
      </w:r>
      <w:r>
        <w:rPr>
          <w:rFonts w:ascii="Times New Roman" w:hAnsi="Times New Roman"/>
          <w:b/>
          <w:sz w:val="24"/>
          <w:szCs w:val="24"/>
          <w:lang w:val="ru-RU"/>
        </w:rPr>
        <w:t>ГГ-</w:t>
      </w:r>
      <w:r w:rsidRPr="00065072">
        <w:rPr>
          <w:rFonts w:ascii="Times New Roman" w:hAnsi="Times New Roman"/>
          <w:b/>
          <w:sz w:val="24"/>
          <w:szCs w:val="24"/>
          <w:lang w:val="ru-RU"/>
        </w:rPr>
        <w:t>5</w:t>
      </w:r>
      <w:r w:rsidRPr="00065072">
        <w:rPr>
          <w:rFonts w:ascii="Times New Roman" w:hAnsi="Times New Roman"/>
          <w:b/>
          <w:sz w:val="24"/>
          <w:szCs w:val="24"/>
        </w:rPr>
        <w:t xml:space="preserve">. </w:t>
      </w:r>
      <w:r w:rsidRPr="00FE3018">
        <w:rPr>
          <w:rFonts w:ascii="Times New Roman" w:hAnsi="Times New Roman"/>
          <w:sz w:val="24"/>
          <w:szCs w:val="24"/>
        </w:rPr>
        <w:t>Проверить введенное состояние защит и сигнализации.</w:t>
      </w:r>
    </w:p>
    <w:p w:rsidRPr="00FE3018" w:rsidR="00C94CA6" w:rsidP="00C94CA6" w:rsidRDefault="00C94CA6">
      <w:pPr>
        <w:pStyle w:val="a3"/>
        <w:keepNext/>
        <w:keepLines/>
        <w:numPr>
          <w:ilvl w:val="0"/>
          <w:numId w:val="18"/>
        </w:numPr>
        <w:spacing w:after="120"/>
        <w:ind w:left="567" w:hanging="567"/>
        <w:rPr>
          <w:rFonts w:ascii="Times New Roman" w:hAnsi="Times New Roman"/>
          <w:sz w:val="24"/>
          <w:szCs w:val="24"/>
        </w:rPr>
      </w:pPr>
      <w:r w:rsidRPr="00FE3018">
        <w:rPr>
          <w:rFonts w:ascii="Times New Roman" w:hAnsi="Times New Roman"/>
          <w:b/>
          <w:sz w:val="24"/>
          <w:szCs w:val="24"/>
          <w:lang w:val="ru-RU"/>
        </w:rPr>
        <w:t>81-Р (</w:t>
      </w:r>
      <w:r w:rsidRPr="00FE3018">
        <w:rPr>
          <w:rFonts w:ascii="Times New Roman" w:hAnsi="Times New Roman"/>
          <w:b/>
          <w:sz w:val="24"/>
          <w:szCs w:val="24"/>
        </w:rPr>
        <w:t>МЗ 3АТГ-1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>).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5072">
        <w:rPr>
          <w:rFonts w:ascii="Times New Roman" w:hAnsi="Times New Roman"/>
          <w:sz w:val="24"/>
          <w:szCs w:val="24"/>
        </w:rPr>
        <w:t>Проверить положение ключей защит</w:t>
      </w:r>
      <w:r>
        <w:rPr>
          <w:rFonts w:ascii="Times New Roman" w:hAnsi="Times New Roman"/>
          <w:sz w:val="24"/>
          <w:szCs w:val="24"/>
          <w:lang w:val="ru-RU"/>
        </w:rPr>
        <w:t xml:space="preserve"> ГГ-5</w:t>
      </w:r>
      <w:r w:rsidRPr="00065072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>Должны стоять в положениях, отмеченных красными точками.</w:t>
      </w:r>
    </w:p>
    <w:p w:rsidRPr="00FE3018" w:rsidR="00C94CA6" w:rsidP="00C94CA6" w:rsidRDefault="00C94CA6">
      <w:pPr>
        <w:pStyle w:val="a3"/>
        <w:keepNext/>
        <w:keepLines/>
        <w:numPr>
          <w:ilvl w:val="0"/>
          <w:numId w:val="18"/>
        </w:numPr>
        <w:spacing w:after="120"/>
        <w:ind w:left="567" w:hanging="567"/>
        <w:rPr>
          <w:rFonts w:ascii="Times New Roman" w:hAnsi="Times New Roman"/>
          <w:b/>
          <w:sz w:val="24"/>
          <w:szCs w:val="24"/>
        </w:rPr>
      </w:pPr>
      <w:r w:rsidRPr="00FE3018">
        <w:rPr>
          <w:rFonts w:ascii="Times New Roman" w:hAnsi="Times New Roman"/>
          <w:b/>
          <w:sz w:val="24"/>
          <w:szCs w:val="24"/>
          <w:lang w:val="ru-RU"/>
        </w:rPr>
        <w:t>82-Р (</w:t>
      </w:r>
      <w:r w:rsidRPr="00FE3018">
        <w:rPr>
          <w:rFonts w:ascii="Times New Roman" w:hAnsi="Times New Roman"/>
          <w:b/>
          <w:sz w:val="24"/>
          <w:szCs w:val="24"/>
        </w:rPr>
        <w:t>МЗ 3АТГ-2</w:t>
      </w:r>
      <w:r w:rsidRPr="00FE3018">
        <w:rPr>
          <w:rFonts w:ascii="Times New Roman" w:hAnsi="Times New Roman"/>
          <w:b/>
          <w:sz w:val="24"/>
          <w:szCs w:val="24"/>
          <w:lang w:val="ru-RU"/>
        </w:rPr>
        <w:t>)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>Проверить положение ключей защит</w:t>
      </w:r>
      <w:r>
        <w:rPr>
          <w:rFonts w:ascii="Times New Roman" w:hAnsi="Times New Roman"/>
          <w:sz w:val="24"/>
          <w:szCs w:val="24"/>
          <w:lang w:val="ru-RU"/>
        </w:rPr>
        <w:t xml:space="preserve"> ГГ-5</w:t>
      </w:r>
      <w:r w:rsidRPr="00065072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065072">
        <w:rPr>
          <w:rFonts w:ascii="Times New Roman" w:hAnsi="Times New Roman"/>
          <w:sz w:val="24"/>
          <w:szCs w:val="24"/>
        </w:rPr>
        <w:t>Должны стоять в положениях, отмеченных красными точками.</w:t>
      </w:r>
    </w:p>
    <w:p w:rsidRPr="00BB5896" w:rsidR="00C94CA6" w:rsidP="00C94CA6" w:rsidRDefault="00C94CA6">
      <w:pPr>
        <w:widowControl w:val="0"/>
        <w:spacing w:before="360" w:line="360" w:lineRule="auto"/>
        <w:ind w:left="539" w:firstLine="1134"/>
        <w:jc w:val="right"/>
        <w:rPr>
          <w:rFonts w:ascii="Times New Roman" w:hAnsi="Times New Roman" w:eastAsia="Times New Roman"/>
          <w:noProof w:val="0"/>
          <w:lang w:val="x-none" w:eastAsia="ru-RU"/>
        </w:rPr>
      </w:pPr>
      <w:r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>Окончание: ___час ___мин  «___» ________20__г.</w:t>
      </w:r>
    </w:p>
    <w:sectPr w:rsidR="001B6530">
      <w:pgSz w:w="11906" w:h="16838"/>
      <w:pgMar w:top="1134" w:right="850" w:bottom="1134" w:left="1701" w:header="708" w:footer="708" w:gutter="0"/>
      <w:cols w:space="708"/>
      <w:docGrid w:linePitch="360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4DC" w:rsidRDefault="002834DC" w:rsidP="00BB5896">
      <w:r>
        <w:separator/>
      </w:r>
    </w:p>
  </w:endnote>
  <w:endnote w:type="continuationSeparator" w:id="0">
    <w:p w:rsidR="002834DC" w:rsidRDefault="002834DC" w:rsidP="00BB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Ввод в работу ГГ-5</w:t>
    </w:r>
  </w:p>
  <w:p>
    <w:pPr>
      <w:jc w:val="right"/>
    </w:pPr>
    <w:r>
      <w:rPr>
        <w:rFonts w:ascii="Times New Roman" w:hAnsi="Times New Roman"/>
        <w:sz w:val="25"/>
      </w:rPr>
      <w:t>ОБП №____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4DC" w:rsidRDefault="002834DC" w:rsidP="00BB5896">
      <w:r>
        <w:separator/>
      </w:r>
    </w:p>
  </w:footnote>
  <w:footnote w:type="continuationSeparator" w:id="0">
    <w:p w:rsidR="002834DC" w:rsidRDefault="002834DC" w:rsidP="00BB5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52DE"/>
    <w:multiLevelType w:val="multilevel"/>
    <w:tmpl w:val="83CCB2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72633"/>
    <w:multiLevelType w:val="multilevel"/>
    <w:tmpl w:val="937C9622"/>
    <w:lvl w:ilvl="0">
      <w:start w:val="8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1762394F"/>
    <w:multiLevelType w:val="multilevel"/>
    <w:tmpl w:val="D68C6E5A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22723813"/>
    <w:multiLevelType w:val="multilevel"/>
    <w:tmpl w:val="E520A2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>
    <w:nsid w:val="22D626A9"/>
    <w:multiLevelType w:val="multilevel"/>
    <w:tmpl w:val="690EB5D6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2F6203A0"/>
    <w:multiLevelType w:val="multilevel"/>
    <w:tmpl w:val="EA88EDE8"/>
    <w:lvl w:ilvl="0">
      <w:start w:val="4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37574786"/>
    <w:multiLevelType w:val="multilevel"/>
    <w:tmpl w:val="82DCB984"/>
    <w:lvl w:ilvl="0">
      <w:start w:val="9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0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3AC301A3"/>
    <w:multiLevelType w:val="multilevel"/>
    <w:tmpl w:val="C4C0B5D6"/>
    <w:lvl w:ilvl="0">
      <w:start w:val="5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>
    <w:nsid w:val="44007A94"/>
    <w:multiLevelType w:val="hybridMultilevel"/>
    <w:tmpl w:val="BF1C1A80"/>
    <w:lvl w:ilvl="0" w:tplc="0890F436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155E38"/>
    <w:multiLevelType w:val="multilevel"/>
    <w:tmpl w:val="D8280CD4"/>
    <w:lvl w:ilvl="0">
      <w:start w:val="8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0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281A74"/>
    <w:multiLevelType w:val="multilevel"/>
    <w:tmpl w:val="44C6B7A4"/>
    <w:lvl w:ilvl="0">
      <w:start w:val="10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6C996FBC"/>
    <w:multiLevelType w:val="hybridMultilevel"/>
    <w:tmpl w:val="7D14D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DF569D"/>
    <w:multiLevelType w:val="multilevel"/>
    <w:tmpl w:val="2DF8D354"/>
    <w:lvl w:ilvl="0">
      <w:start w:val="8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>
    <w:nsid w:val="7CA104F9"/>
    <w:multiLevelType w:val="multilevel"/>
    <w:tmpl w:val="F49C8D2A"/>
    <w:lvl w:ilvl="0">
      <w:start w:val="8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4"/>
  </w:num>
  <w:num w:numId="13">
    <w:abstractNumId w:val="15"/>
  </w:num>
  <w:num w:numId="14">
    <w:abstractNumId w:val="10"/>
  </w:num>
  <w:num w:numId="15">
    <w:abstractNumId w:val="7"/>
  </w:num>
  <w:num w:numId="16">
    <w:abstractNumId w:val="12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57"/>
    <w:rsid w:val="000539EF"/>
    <w:rsid w:val="00065072"/>
    <w:rsid w:val="000F718C"/>
    <w:rsid w:val="001B6530"/>
    <w:rsid w:val="001E088B"/>
    <w:rsid w:val="00221FD8"/>
    <w:rsid w:val="00224371"/>
    <w:rsid w:val="002834DC"/>
    <w:rsid w:val="003072BB"/>
    <w:rsid w:val="003A2F83"/>
    <w:rsid w:val="00407AEE"/>
    <w:rsid w:val="004C0AD2"/>
    <w:rsid w:val="0052646E"/>
    <w:rsid w:val="005A6599"/>
    <w:rsid w:val="006A4E49"/>
    <w:rsid w:val="0073162A"/>
    <w:rsid w:val="00830BAF"/>
    <w:rsid w:val="008E4C13"/>
    <w:rsid w:val="009101C1"/>
    <w:rsid w:val="00977BE0"/>
    <w:rsid w:val="009B5A0D"/>
    <w:rsid w:val="009D75B2"/>
    <w:rsid w:val="009F314D"/>
    <w:rsid w:val="00A378B2"/>
    <w:rsid w:val="00AA7D4D"/>
    <w:rsid w:val="00AB48AD"/>
    <w:rsid w:val="00AD2E57"/>
    <w:rsid w:val="00B63E78"/>
    <w:rsid w:val="00BB5896"/>
    <w:rsid w:val="00C32DCF"/>
    <w:rsid w:val="00C94CA6"/>
    <w:rsid w:val="00CB3637"/>
    <w:rsid w:val="00D26713"/>
    <w:rsid w:val="00E02D35"/>
    <w:rsid w:val="00E22B5D"/>
    <w:rsid w:val="00EE2839"/>
    <w:rsid w:val="00FE0B5D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896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BB5896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BB589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BB5896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BB5896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footer"/>
    <w:basedOn w:val="a"/>
    <w:link w:val="a8"/>
    <w:unhideWhenUsed/>
    <w:rsid w:val="00BB589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BB5896"/>
    <w:rPr>
      <w:rFonts w:ascii="Geneva CY" w:eastAsia="Geneva" w:hAnsi="Geneva CY" w:cs="Times New Roman"/>
      <w:noProof/>
      <w:sz w:val="24"/>
      <w:szCs w:val="20"/>
    </w:rPr>
  </w:style>
  <w:style w:type="paragraph" w:styleId="a9">
    <w:name w:val="header"/>
    <w:basedOn w:val="a"/>
    <w:link w:val="aa"/>
    <w:uiPriority w:val="99"/>
    <w:unhideWhenUsed/>
    <w:rsid w:val="00BB589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B5896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E4C1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4C13"/>
    <w:rPr>
      <w:rFonts w:ascii="Tahoma" w:eastAsia="Genev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896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BB5896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BB589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BB5896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BB5896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footer"/>
    <w:basedOn w:val="a"/>
    <w:link w:val="a8"/>
    <w:unhideWhenUsed/>
    <w:rsid w:val="00BB589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BB5896"/>
    <w:rPr>
      <w:rFonts w:ascii="Geneva CY" w:eastAsia="Geneva" w:hAnsi="Geneva CY" w:cs="Times New Roman"/>
      <w:noProof/>
      <w:sz w:val="24"/>
      <w:szCs w:val="20"/>
    </w:rPr>
  </w:style>
  <w:style w:type="paragraph" w:styleId="a9">
    <w:name w:val="header"/>
    <w:basedOn w:val="a"/>
    <w:link w:val="aa"/>
    <w:uiPriority w:val="99"/>
    <w:unhideWhenUsed/>
    <w:rsid w:val="00BB589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B5896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E4C1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4C13"/>
    <w:rPr>
      <w:rFonts w:ascii="Tahoma" w:eastAsia="Genev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footer" Target="/word/footer2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9480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Клянчин Александр Михайлович</dc:creator>
  <cp:keywords/>
  <dc:description/>
  <cp:lastModifiedBy>Балабанов Владимир</cp:lastModifiedBy>
  <cp:revision>24</cp:revision>
  <cp:lastPrinted>2015-02-26T11:37:00Z</cp:lastPrinted>
  <dcterms:created xsi:type="dcterms:W3CDTF">2014-12-19T08:41:00Z</dcterms:created>
  <dcterms:modified xsi:type="dcterms:W3CDTF">2015-12-28T04:06:00Z</dcterms:modified>
</cp:coreProperties>
</file>