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ascii="Times New Roman" w:hAnsi="Times New Roman"/>
          <w:b w:val="true"/>
          <w:sz w:val="40"/>
        </w:rPr>
        <w:t>Бланк переключений №5</w:t>
      </w:r>
    </w:p>
    <w:p>
      <w:pPr>
        <w:jc w:val="left"/>
      </w:pPr>
      <w:r>
        <w:rPr>
          <w:rFonts w:ascii="Times New Roman" w:hAnsi="Times New Roman"/>
          <w:b w:val="true"/>
          <w:sz w:val="25"/>
        </w:rPr>
        <w:t>Объект переключений: Воткинская ГЭС, </w:t>
      </w:r>
    </w:p>
    <w:p>
      <w:pPr>
        <w:jc w:val="left"/>
      </w:pPr>
      <w:r>
        <w:rPr>
          <w:rFonts w:ascii="Times New Roman" w:hAnsi="Times New Roman"/>
          <w:b w:val="true"/>
          <w:sz w:val="25"/>
        </w:rPr>
        <w:t>Зона оперативного обслуживания: </w:t>
      </w:r>
    </w:p>
    <w:p w:rsidRPr="002E4A22" w:rsidR="002E11ED" w:rsidP="003D1D8A" w:rsidRDefault="002E11ED">
      <w:pPr>
        <w:widowControl w:val="0"/>
        <w:spacing w:before="240"/>
        <w:jc w:val="both"/>
        <w:rPr>
          <w:rFonts w:ascii="Times New Roman" w:hAnsi="Times New Roman" w:eastAsia="Times New Roman"/>
          <w:noProof w:val="0"/>
          <w:lang w:val="en-US" w:eastAsia="ru-RU"/>
        </w:rPr>
      </w:pPr>
      <w:r>
        <w:rPr>
          <w:rFonts w:ascii="Times New Roman" w:hAnsi="Times New Roman" w:eastAsia="Times New Roman"/>
          <w:noProof w:val="0"/>
          <w:lang w:eastAsia="ru-RU"/>
        </w:rPr>
        <w:t>Цель переключений: ____________________________________</w:t>
      </w:r>
      <w:r w:rsidR="002E4A22">
        <w:rPr>
          <w:rFonts w:ascii="Times New Roman" w:hAnsi="Times New Roman" w:eastAsia="Times New Roman"/>
          <w:noProof w:val="0"/>
          <w:lang w:val="en-US" w:eastAsia="ru-RU"/>
        </w:rPr>
        <w:t>____________</w:t>
      </w:r>
    </w:p>
    <w:tbl>
      <w:tblPr>
        <w:tblW w:w="10440" w:type="dxa"/>
        <w:jc w:val="center"/>
        <w:tblLayout w:type="fixed"/>
        <w:tblLook w:val="01E0" w:firstRow="1" w:lastRow="1" w:firstColumn="1" w:lastColumn="1" w:noHBand="0" w:noVBand="0"/>
      </w:tblPr>
      <w:tblGrid>
        <w:gridCol w:w="10440"/>
      </w:tblGrid>
      <w:tr w:rsidR="002E11ED" w:rsidTr="002E11ED">
        <w:trPr>
          <w:jc w:val="center"/>
        </w:trPr>
        <w:tc>
          <w:tcPr>
            <w:tcW w:w="2700" w:type="dxa"/>
          </w:tcPr>
          <w:p w:rsidR="002E11ED" w:rsidRDefault="002E11ED">
            <w:pPr>
              <w:widowControl w:val="0"/>
              <w:spacing w:line="276" w:lineRule="auto"/>
              <w:jc w:val="both"/>
              <w:rPr>
                <w:rFonts w:ascii="Times New Roman" w:hAnsi="Times New Roman" w:eastAsia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</w:pPr>
          </w:p>
          <w:p w:rsidR="002E11ED" w:rsidP="000C6387" w:rsidRDefault="002E11ED">
            <w:pPr>
              <w:widowControl w:val="0"/>
              <w:spacing w:line="276" w:lineRule="auto"/>
              <w:ind w:left="435"/>
              <w:jc w:val="both"/>
              <w:rPr>
                <w:rFonts w:ascii="Times New Roman" w:hAnsi="Times New Roman" w:eastAsia="Times New Roman"/>
                <w:noProof w:val="0"/>
                <w:lang w:eastAsia="ru-RU"/>
              </w:rPr>
            </w:pPr>
            <w:r>
              <w:rPr>
                <w:rFonts w:ascii="Times New Roman" w:hAnsi="Times New Roman" w:eastAsia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 xml:space="preserve">Условия применения </w:t>
            </w:r>
            <w:r w:rsidR="003D1D8A">
              <w:rPr>
                <w:rFonts w:ascii="Times New Roman" w:hAnsi="Times New Roman" w:eastAsia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>О</w:t>
            </w:r>
            <w:r>
              <w:rPr>
                <w:rFonts w:ascii="Times New Roman" w:hAnsi="Times New Roman" w:eastAsia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>БП</w:t>
            </w:r>
            <w:r>
              <w:rPr>
                <w:rFonts w:ascii="Times New Roman" w:hAnsi="Times New Roman" w:eastAsia="Times New Roman"/>
                <w:noProof w:val="0"/>
                <w:lang w:eastAsia="ru-RU"/>
              </w:rPr>
              <w:t>:</w:t>
            </w:r>
          </w:p>
          <w:p w:rsidR="002E11ED" w:rsidP="00873C6C" w:rsidRDefault="002E11ED">
            <w:pPr>
              <w:widowControl w:val="0"/>
              <w:numPr>
                <w:ilvl w:val="0"/>
                <w:numId w:val="1"/>
              </w:numPr>
              <w:spacing w:line="276" w:lineRule="auto"/>
              <w:ind w:left="286" w:firstLine="178"/>
              <w:jc w:val="both"/>
              <w:rPr>
                <w:rFonts w:ascii="Times New Roman" w:hAnsi="Times New Roman" w:eastAsia="Times New Roman"/>
                <w:noProof w:val="0"/>
                <w:lang w:eastAsia="ru-RU"/>
              </w:rPr>
            </w:pPr>
            <w:r>
              <w:rPr>
                <w:rFonts w:ascii="Times New Roman" w:hAnsi="Times New Roman" w:eastAsia="Times New Roman"/>
                <w:noProof w:val="0"/>
                <w:lang w:eastAsia="ru-RU"/>
              </w:rPr>
              <w:t>Описание схемы</w:t>
            </w:r>
            <w:r>
              <w:rPr>
                <w:rFonts w:ascii="Times New Roman" w:hAnsi="Times New Roman" w:eastAsia="Times New Roman"/>
                <w:noProof w:val="0"/>
                <w:lang w:val="en-US" w:eastAsia="ru-RU"/>
              </w:rPr>
              <w:t>:</w:t>
            </w:r>
          </w:p>
          <w:p w:rsidR="002E11ED" w:rsidP="002E11ED" w:rsidRDefault="002E11ED">
            <w:pPr>
              <w:pStyle w:val="a3"/>
              <w:spacing w:after="120"/>
              <w:ind w:firstLine="70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Включены</w:t>
            </w:r>
            <w:r>
              <w:rPr>
                <w:rFonts w:ascii="Times New Roman" w:hAnsi="Times New Roman"/>
                <w:sz w:val="24"/>
              </w:rPr>
              <w:t xml:space="preserve">: </w:t>
            </w:r>
          </w:p>
          <w:p w:rsidRPr="00751208" w:rsidR="002E11ED" w:rsidP="002E11ED" w:rsidRDefault="002E11ED">
            <w:pPr>
              <w:pStyle w:val="a3"/>
              <w:spacing w:after="120"/>
              <w:ind w:firstLine="70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Отключены</w:t>
            </w:r>
            <w:r>
              <w:rPr>
                <w:rFonts w:ascii="Times New Roman" w:hAnsi="Times New Roman"/>
                <w:sz w:val="24"/>
              </w:rPr>
              <w:t xml:space="preserve">: </w:t>
            </w:r>
          </w:p>
          <w:p w:rsidRPr="00C82A65" w:rsidR="002E11ED" w:rsidP="002E11ED" w:rsidRDefault="002E11ED">
            <w:pPr>
              <w:pStyle w:val="a3"/>
              <w:spacing w:after="120"/>
              <w:ind w:firstLine="709"/>
              <w:rPr>
                <w:rFonts w:ascii="Times New Roman" w:hAnsi="Times New Roman"/>
                <w:color w:val="000000"/>
                <w:spacing w:val="3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Состав защит:</w:t>
            </w:r>
            <w:r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Соответствует местным инструкциям по эксплуатации РЗА</w:t>
            </w:r>
          </w:p>
          <w:p w:rsidR="002E11ED" w:rsidP="000C520A" w:rsidRDefault="002E11ED">
            <w:pPr>
              <w:widowControl w:val="0"/>
              <w:numPr>
                <w:ilvl w:val="0"/>
                <w:numId w:val="1"/>
              </w:numPr>
              <w:spacing w:before="120" w:line="276" w:lineRule="auto"/>
              <w:ind w:left="284" w:firstLine="176"/>
              <w:jc w:val="both"/>
              <w:rPr>
                <w:rFonts w:ascii="Times New Roman" w:hAnsi="Times New Roman" w:eastAsia="Times New Roman"/>
                <w:noProof w:val="0"/>
                <w:lang w:eastAsia="ru-RU"/>
              </w:rPr>
            </w:pPr>
            <w:r>
              <w:rPr>
                <w:rFonts w:ascii="Times New Roman" w:hAnsi="Times New Roman" w:eastAsia="Times New Roman"/>
                <w:noProof w:val="0"/>
                <w:kern w:val="28"/>
                <w:szCs w:val="24"/>
                <w:lang w:eastAsia="ru-RU"/>
              </w:rPr>
              <w:t xml:space="preserve">Указания об исправности оперативной блокировки: </w:t>
            </w:r>
            <w:r w:rsidRPr="008F534A">
              <w:rPr>
                <w:rFonts w:ascii="Times New Roman" w:hAnsi="Times New Roman" w:eastAsia="Times New Roman"/>
                <w:b/>
                <w:noProof w:val="0"/>
                <w:kern w:val="28"/>
                <w:szCs w:val="24"/>
                <w:u w:val="single"/>
                <w:lang w:eastAsia="ru-RU"/>
              </w:rPr>
              <w:t>исправна</w:t>
            </w:r>
          </w:p>
        </w:tc>
      </w:tr>
      <w:tr w:rsidR="002E11ED" w:rsidTr="002E11ED">
        <w:trPr>
          <w:jc w:val="center"/>
        </w:trPr>
        <w:tc>
          <w:tcPr>
            <w:tcW w:w="2700" w:type="dxa"/>
          </w:tcPr>
          <w:p w:rsidR="002E11ED" w:rsidRDefault="002E11ED">
            <w:pPr>
              <w:widowControl w:val="0"/>
              <w:spacing w:line="276" w:lineRule="auto"/>
              <w:jc w:val="both"/>
              <w:rPr>
                <w:rFonts w:ascii="Times New Roman" w:hAnsi="Times New Roman" w:eastAsia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</w:pPr>
          </w:p>
        </w:tc>
      </w:tr>
    </w:tbl>
    <w:p w:rsidR="002E11ED" w:rsidP="002E11ED" w:rsidRDefault="002E11ED">
      <w:pPr>
        <w:ind w:right="-484" w:firstLine="4536"/>
        <w:rPr>
          <w:rFonts w:ascii="Times New Roman" w:hAnsi="Times New Roman" w:eastAsia="Times New Roman"/>
          <w:noProof w:val="0"/>
          <w:kern w:val="28"/>
          <w:szCs w:val="24"/>
          <w:lang w:eastAsia="ru-RU"/>
        </w:rPr>
      </w:pPr>
      <w:r>
        <w:rPr>
          <w:rFonts w:ascii="Times New Roman" w:hAnsi="Times New Roman" w:eastAsia="Times New Roman"/>
          <w:noProof w:val="0"/>
          <w:kern w:val="28"/>
          <w:szCs w:val="24"/>
          <w:lang w:eastAsia="ru-RU"/>
        </w:rPr>
        <w:t>Начало:      ___час ___мин  «___» _________20__г.</w:t>
      </w:r>
    </w:p>
    <w:p w:rsidR="002E11ED" w:rsidP="006F5040" w:rsidRDefault="002E11ED">
      <w:pPr>
        <w:widowControl w:val="0"/>
        <w:spacing w:before="240" w:after="120"/>
        <w:ind w:left="-284"/>
        <w:jc w:val="center"/>
        <w:rPr>
          <w:rFonts w:ascii="Times New Roman" w:hAnsi="Times New Roman" w:eastAsia="Times New Roman"/>
          <w:b/>
          <w:noProof w:val="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b/>
          <w:noProof w:val="0"/>
          <w:sz w:val="28"/>
          <w:szCs w:val="28"/>
          <w:lang w:eastAsia="ru-RU"/>
        </w:rPr>
        <w:t>Последовательность выполнения операций при переключениях.</w:t>
      </w:r>
    </w:p>
    <w:p w:rsidRPr="002E4A22" w:rsidR="002E4A22" w:rsidP="00EB0AC1" w:rsidRDefault="002E4A22">
      <w:pPr>
        <w:pStyle w:val="a5"/>
        <w:numPr>
          <w:ilvl w:val="0"/>
          <w:numId w:val="25"/>
        </w:numPr>
        <w:spacing w:after="120"/>
        <w:ind w:left="357" w:hanging="357"/>
        <w:rPr>
          <w:b/>
          <w:sz w:val="24"/>
          <w:szCs w:val="24"/>
        </w:rPr>
      </w:pPr>
    </w:p>
    <w:p w:rsidRPr="002E4A22" w:rsidR="002E4A22" w:rsidP="00EB0AC1" w:rsidRDefault="002E4A22">
      <w:pPr>
        <w:pStyle w:val="a5"/>
        <w:numPr>
          <w:ilvl w:val="0"/>
          <w:numId w:val="25"/>
        </w:numPr>
        <w:spacing w:after="120"/>
        <w:ind w:left="357" w:hanging="357"/>
        <w:rPr>
          <w:b/>
          <w:sz w:val="24"/>
          <w:szCs w:val="24"/>
        </w:rPr>
      </w:pPr>
    </w:p>
    <w:p w:rsidRPr="00EB0AC1" w:rsidR="002E11ED" w:rsidP="00EB0AC1" w:rsidRDefault="002E11ED">
      <w:pPr>
        <w:pStyle w:val="a5"/>
        <w:numPr>
          <w:ilvl w:val="0"/>
          <w:numId w:val="25"/>
        </w:numPr>
        <w:spacing w:after="120"/>
        <w:ind w:left="357" w:hanging="357"/>
        <w:rPr>
          <w:b/>
          <w:sz w:val="24"/>
          <w:szCs w:val="24"/>
        </w:rPr>
      </w:pPr>
    </w:p>
    <w:p w:rsidRPr="0011213A" w:rsidR="003D6A60" w:rsidP="003D6A60" w:rsidRDefault="003D6A60">
      <w:pPr>
        <w:ind w:hanging="142"/>
        <w:rPr>
          <w:rFonts w:ascii="Times New Roman" w:hAnsi="Times New Roman"/>
          <w:color w:val="000000"/>
          <w:szCs w:val="22"/>
        </w:rPr>
      </w:pPr>
    </w:p>
    <w:p w:rsidRPr="00CC4B04" w:rsidR="002E11ED" w:rsidP="003D6A60" w:rsidRDefault="002E11ED">
      <w:pPr>
        <w:widowControl w:val="0"/>
        <w:spacing w:before="120" w:line="360" w:lineRule="auto"/>
        <w:ind w:left="539" w:firstLine="1134"/>
        <w:jc w:val="right"/>
        <w:rPr>
          <w:sz w:val="20"/>
        </w:rPr>
      </w:pPr>
      <w:bookmarkStart w:name="_GoBack" w:id="0"/>
      <w:bookmarkEnd w:id="0"/>
    </w:p>
    <w:sectPr w:rsidRPr="00CC4B04" w:rsidR="002E11ED">
      <w:pgSz w:w="11906" w:h="16838"/>
      <w:pgMar w:top="1134" w:right="850" w:bottom="1134" w:left="1701" w:header="708" w:footer="708" w:gutter="0"/>
      <w:cols w:space="708"/>
      <w:docGrid w:linePitch="360"/>
      <w:footerReference w:type="default" r:id="obpID"/>
      <w:pgMar w:top="700" w:right="700" w:bottom="800" w:left="1200" w:header="300" w:footer="500"/>
    </w:sectPr>
    <w:p>
      <w:r>
        <w:rPr>
          <w:rFonts w:ascii="Times New Roman" w:hAnsi="Times New Roman"/>
          <w:sz w:val="22"/>
        </w:rPr>
        <w:t>Бланк заполнил и переключение производит: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 и переключение контролирует: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проверил, переключения разрешаю: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8AD" w:rsidRDefault="006C68AD" w:rsidP="002E11ED">
      <w:r>
        <w:separator/>
      </w:r>
    </w:p>
  </w:endnote>
  <w:endnote w:type="continuationSeparator" w:id="0">
    <w:p w:rsidR="006C68AD" w:rsidRDefault="006C68AD" w:rsidP="002E1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neva CY">
    <w:altName w:val="Courier New"/>
    <w:charset w:val="59"/>
    <w:family w:val="auto"/>
    <w:pitch w:val="variable"/>
    <w:sig w:usb0="00000000" w:usb1="00000000" w:usb2="00000000" w:usb3="00000000" w:csb0="00000004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>
  <w:p>
    <w:pPr>
      <w:jc w:val="left"/>
      <w:ind w:right="3000"/>
      <w:top w:val="single"/>
    </w:pPr>
    <w:r>
      <w:rPr>
        <w:rFonts w:ascii="Times New Roman" w:hAnsi="Times New Roman"/>
        <w:sz w:val="20"/>
      </w:rPr>
      <w:t>__________________________________</w:t>
    </w:r>
  </w:p>
  <w:p>
    <w:pPr>
      <w:jc w:val="right"/>
    </w:pPr>
    <w:r>
      <w:rPr>
        <w:rFonts w:ascii="Times New Roman" w:hAnsi="Times New Roman"/>
        <w:sz w:val="25"/>
      </w:rPr>
      <w:t>ОБП №5  -</w:t>
      <w:pgNum/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8AD" w:rsidRDefault="006C68AD" w:rsidP="002E11ED">
      <w:r>
        <w:separator/>
      </w:r>
    </w:p>
  </w:footnote>
  <w:footnote w:type="continuationSeparator" w:id="0">
    <w:p w:rsidR="006C68AD" w:rsidRDefault="006C68AD" w:rsidP="002E1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0405"/>
    <w:multiLevelType w:val="multilevel"/>
    <w:tmpl w:val="B2FE4AC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94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1">
    <w:nsid w:val="03E358CE"/>
    <w:multiLevelType w:val="multilevel"/>
    <w:tmpl w:val="EECEE120"/>
    <w:lvl w:ilvl="0">
      <w:start w:val="9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98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09147744"/>
    <w:multiLevelType w:val="hybridMultilevel"/>
    <w:tmpl w:val="8A28A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85AA4"/>
    <w:multiLevelType w:val="multilevel"/>
    <w:tmpl w:val="A560C3AE"/>
    <w:lvl w:ilvl="0">
      <w:start w:val="10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02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0EA03834"/>
    <w:multiLevelType w:val="hybridMultilevel"/>
    <w:tmpl w:val="2A0EC9E2"/>
    <w:lvl w:ilvl="0" w:tplc="8B023B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838A1"/>
    <w:multiLevelType w:val="multilevel"/>
    <w:tmpl w:val="C08C43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637" w:hanging="360"/>
      </w:pPr>
      <w:rPr>
        <w:rFonts w:hint="default"/>
        <w:b/>
        <w:lang w:val="x-none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>
    <w:nsid w:val="15C26911"/>
    <w:multiLevelType w:val="multilevel"/>
    <w:tmpl w:val="E6D4EC7A"/>
    <w:lvl w:ilvl="0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1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>
    <w:nsid w:val="1C134568"/>
    <w:multiLevelType w:val="multilevel"/>
    <w:tmpl w:val="AE349440"/>
    <w:lvl w:ilvl="0">
      <w:start w:val="9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7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>
    <w:nsid w:val="22723813"/>
    <w:multiLevelType w:val="multilevel"/>
    <w:tmpl w:val="38A204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lang w:val="x-none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">
    <w:nsid w:val="236F1A4E"/>
    <w:multiLevelType w:val="multilevel"/>
    <w:tmpl w:val="5074DDF0"/>
    <w:lvl w:ilvl="0">
      <w:start w:val="5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8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>
    <w:nsid w:val="2DA95664"/>
    <w:multiLevelType w:val="multilevel"/>
    <w:tmpl w:val="EA4891BA"/>
    <w:lvl w:ilvl="0">
      <w:start w:val="6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5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>
    <w:nsid w:val="2DDB581E"/>
    <w:multiLevelType w:val="multilevel"/>
    <w:tmpl w:val="86B09FD0"/>
    <w:lvl w:ilvl="0">
      <w:start w:val="1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11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>
    <w:nsid w:val="31996B48"/>
    <w:multiLevelType w:val="multilevel"/>
    <w:tmpl w:val="7F3A6C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3">
    <w:nsid w:val="34322E2C"/>
    <w:multiLevelType w:val="multilevel"/>
    <w:tmpl w:val="196A4BBE"/>
    <w:lvl w:ilvl="0">
      <w:start w:val="50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2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>
    <w:nsid w:val="3773072C"/>
    <w:multiLevelType w:val="multilevel"/>
    <w:tmpl w:val="C044AC52"/>
    <w:lvl w:ilvl="0">
      <w:start w:val="6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9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5">
    <w:nsid w:val="3D1C1B08"/>
    <w:multiLevelType w:val="multilevel"/>
    <w:tmpl w:val="7E6EB654"/>
    <w:lvl w:ilvl="0">
      <w:start w:val="2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6">
    <w:nsid w:val="4A7F38C5"/>
    <w:multiLevelType w:val="multilevel"/>
    <w:tmpl w:val="1C928F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7">
    <w:nsid w:val="4B054F9E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3089B"/>
    <w:multiLevelType w:val="multilevel"/>
    <w:tmpl w:val="A7D6711E"/>
    <w:lvl w:ilvl="0">
      <w:start w:val="9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3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>
    <w:nsid w:val="608E770E"/>
    <w:multiLevelType w:val="multilevel"/>
    <w:tmpl w:val="03E82E10"/>
    <w:lvl w:ilvl="0">
      <w:start w:val="10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00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0">
    <w:nsid w:val="629F3CF3"/>
    <w:multiLevelType w:val="multilevel"/>
    <w:tmpl w:val="E9E0EF94"/>
    <w:lvl w:ilvl="0">
      <w:start w:val="9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6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1">
    <w:nsid w:val="65356BB8"/>
    <w:multiLevelType w:val="multilevel"/>
    <w:tmpl w:val="CC2C5C86"/>
    <w:lvl w:ilvl="0">
      <w:start w:val="9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95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2">
    <w:nsid w:val="65ED011E"/>
    <w:multiLevelType w:val="hybridMultilevel"/>
    <w:tmpl w:val="CBFAE672"/>
    <w:lvl w:ilvl="0" w:tplc="5EE4C6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12"/>
  </w:num>
  <w:num w:numId="7">
    <w:abstractNumId w:val="8"/>
  </w:num>
  <w:num w:numId="8">
    <w:abstractNumId w:val="16"/>
  </w:num>
  <w:num w:numId="9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6"/>
  </w:num>
  <w:num w:numId="12">
    <w:abstractNumId w:val="13"/>
  </w:num>
  <w:num w:numId="13">
    <w:abstractNumId w:val="9"/>
  </w:num>
  <w:num w:numId="14">
    <w:abstractNumId w:val="14"/>
  </w:num>
  <w:num w:numId="15">
    <w:abstractNumId w:val="10"/>
  </w:num>
  <w:num w:numId="16">
    <w:abstractNumId w:val="7"/>
  </w:num>
  <w:num w:numId="17">
    <w:abstractNumId w:val="18"/>
  </w:num>
  <w:num w:numId="18">
    <w:abstractNumId w:val="21"/>
  </w:num>
  <w:num w:numId="19">
    <w:abstractNumId w:val="20"/>
  </w:num>
  <w:num w:numId="20">
    <w:abstractNumId w:val="1"/>
  </w:num>
  <w:num w:numId="21">
    <w:abstractNumId w:val="19"/>
  </w:num>
  <w:num w:numId="22">
    <w:abstractNumId w:val="3"/>
  </w:num>
  <w:num w:numId="23">
    <w:abstractNumId w:val="11"/>
  </w:num>
  <w:num w:numId="24">
    <w:abstractNumId w:val="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36"/>
    <w:rsid w:val="00003815"/>
    <w:rsid w:val="00065FCA"/>
    <w:rsid w:val="000A07E5"/>
    <w:rsid w:val="000C520A"/>
    <w:rsid w:val="000C6387"/>
    <w:rsid w:val="0011213A"/>
    <w:rsid w:val="001A2227"/>
    <w:rsid w:val="001B6530"/>
    <w:rsid w:val="001C328D"/>
    <w:rsid w:val="0020235D"/>
    <w:rsid w:val="00281B18"/>
    <w:rsid w:val="002D1482"/>
    <w:rsid w:val="002E11ED"/>
    <w:rsid w:val="002E4A22"/>
    <w:rsid w:val="003A1CC9"/>
    <w:rsid w:val="003D1D8A"/>
    <w:rsid w:val="003D6A60"/>
    <w:rsid w:val="003E5929"/>
    <w:rsid w:val="003E59A0"/>
    <w:rsid w:val="00423907"/>
    <w:rsid w:val="00442E00"/>
    <w:rsid w:val="00466A9B"/>
    <w:rsid w:val="004831F2"/>
    <w:rsid w:val="004A05D6"/>
    <w:rsid w:val="00512F56"/>
    <w:rsid w:val="00541385"/>
    <w:rsid w:val="005453C6"/>
    <w:rsid w:val="00582756"/>
    <w:rsid w:val="00597A8B"/>
    <w:rsid w:val="00600173"/>
    <w:rsid w:val="00602E73"/>
    <w:rsid w:val="00641D32"/>
    <w:rsid w:val="00670D56"/>
    <w:rsid w:val="006C5094"/>
    <w:rsid w:val="006C62CA"/>
    <w:rsid w:val="006C68AD"/>
    <w:rsid w:val="006F5040"/>
    <w:rsid w:val="006F5D43"/>
    <w:rsid w:val="00724011"/>
    <w:rsid w:val="00781696"/>
    <w:rsid w:val="0079352B"/>
    <w:rsid w:val="007B7518"/>
    <w:rsid w:val="007C4E3F"/>
    <w:rsid w:val="008A645F"/>
    <w:rsid w:val="008F534A"/>
    <w:rsid w:val="008F75A2"/>
    <w:rsid w:val="0090774B"/>
    <w:rsid w:val="009101C1"/>
    <w:rsid w:val="00917F8E"/>
    <w:rsid w:val="00940C76"/>
    <w:rsid w:val="00A858BF"/>
    <w:rsid w:val="00AB5A5F"/>
    <w:rsid w:val="00B218D8"/>
    <w:rsid w:val="00B42244"/>
    <w:rsid w:val="00B75815"/>
    <w:rsid w:val="00BB37F6"/>
    <w:rsid w:val="00BF1AD0"/>
    <w:rsid w:val="00C149B0"/>
    <w:rsid w:val="00CB464D"/>
    <w:rsid w:val="00CC3A3C"/>
    <w:rsid w:val="00CC4B04"/>
    <w:rsid w:val="00D06670"/>
    <w:rsid w:val="00D11D4D"/>
    <w:rsid w:val="00D56936"/>
    <w:rsid w:val="00DB5735"/>
    <w:rsid w:val="00DF69FA"/>
    <w:rsid w:val="00EB0AC1"/>
    <w:rsid w:val="00EF39E5"/>
    <w:rsid w:val="00F10EE4"/>
    <w:rsid w:val="00FB7502"/>
    <w:rsid w:val="00FE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B558C5-3B72-433E-85EB-1C150648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1ED"/>
    <w:pPr>
      <w:spacing w:after="0" w:line="240" w:lineRule="auto"/>
    </w:pPr>
    <w:rPr>
      <w:rFonts w:ascii="Geneva CY" w:eastAsia="Geneva" w:hAnsi="Geneva CY" w:cs="Times New Roman"/>
      <w:noProof/>
      <w:sz w:val="24"/>
      <w:szCs w:val="20"/>
    </w:rPr>
  </w:style>
  <w:style w:type="paragraph" w:styleId="1">
    <w:name w:val="heading 1"/>
    <w:basedOn w:val="a"/>
    <w:next w:val="a"/>
    <w:link w:val="10"/>
    <w:qFormat/>
    <w:rsid w:val="002E11ED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bCs/>
      <w:noProof w:val="0"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2E11ED"/>
    <w:pPr>
      <w:keepNext/>
      <w:spacing w:before="120" w:after="120"/>
      <w:outlineLvl w:val="1"/>
    </w:pPr>
    <w:rPr>
      <w:rFonts w:ascii="Courier New" w:eastAsia="Times New Roman" w:hAnsi="Courier New" w:cs="Courier New"/>
      <w:b/>
      <w:bCs/>
      <w:noProof w:val="0"/>
      <w:sz w:val="20"/>
      <w:lang w:eastAsia="ru-RU"/>
    </w:rPr>
  </w:style>
  <w:style w:type="paragraph" w:styleId="3">
    <w:name w:val="heading 3"/>
    <w:basedOn w:val="a"/>
    <w:next w:val="a"/>
    <w:link w:val="30"/>
    <w:qFormat/>
    <w:rsid w:val="002E11ED"/>
    <w:pPr>
      <w:keepNext/>
      <w:spacing w:before="120" w:after="120"/>
      <w:jc w:val="center"/>
      <w:outlineLvl w:val="2"/>
    </w:pPr>
    <w:rPr>
      <w:rFonts w:ascii="Courier New" w:eastAsia="Times New Roman" w:hAnsi="Courier New"/>
      <w:b/>
      <w:noProof w:val="0"/>
      <w:sz w:val="20"/>
      <w:lang w:eastAsia="ru-RU"/>
    </w:rPr>
  </w:style>
  <w:style w:type="paragraph" w:styleId="4">
    <w:name w:val="heading 4"/>
    <w:basedOn w:val="a"/>
    <w:next w:val="a"/>
    <w:link w:val="40"/>
    <w:qFormat/>
    <w:rsid w:val="002E11ED"/>
    <w:pPr>
      <w:keepNext/>
      <w:spacing w:line="360" w:lineRule="auto"/>
      <w:outlineLvl w:val="3"/>
    </w:pPr>
    <w:rPr>
      <w:rFonts w:ascii="Times New Roman" w:eastAsia="Times New Roman" w:hAnsi="Times New Roman"/>
      <w:noProof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2E11ED"/>
    <w:rPr>
      <w:rFonts w:ascii="Courier New" w:eastAsia="Times New Roman" w:hAnsi="Courier New"/>
      <w:noProof w:val="0"/>
      <w:sz w:val="20"/>
      <w:lang w:val="x-none" w:eastAsia="x-none"/>
    </w:rPr>
  </w:style>
  <w:style w:type="character" w:customStyle="1" w:styleId="a4">
    <w:name w:val="Текст Знак"/>
    <w:basedOn w:val="a0"/>
    <w:link w:val="a3"/>
    <w:rsid w:val="002E11ED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2E11ED"/>
    <w:pPr>
      <w:ind w:left="720"/>
      <w:contextualSpacing/>
    </w:pPr>
    <w:rPr>
      <w:rFonts w:ascii="Times New Roman" w:eastAsia="Times New Roman" w:hAnsi="Times New Roman"/>
      <w:noProof w:val="0"/>
      <w:sz w:val="20"/>
      <w:lang w:eastAsia="ru-RU"/>
    </w:rPr>
  </w:style>
  <w:style w:type="paragraph" w:customStyle="1" w:styleId="a6">
    <w:name w:val="Шкаф"/>
    <w:basedOn w:val="a3"/>
    <w:rsid w:val="002E11ED"/>
    <w:pPr>
      <w:spacing w:before="120" w:after="120"/>
    </w:pPr>
    <w:rPr>
      <w:rFonts w:ascii="Times New Roman" w:hAnsi="Times New Roman"/>
      <w:b/>
      <w:sz w:val="28"/>
      <w:szCs w:val="24"/>
    </w:rPr>
  </w:style>
  <w:style w:type="paragraph" w:styleId="a7">
    <w:name w:val="header"/>
    <w:basedOn w:val="a"/>
    <w:link w:val="a8"/>
    <w:unhideWhenUsed/>
    <w:rsid w:val="002E11E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E11ED"/>
    <w:rPr>
      <w:rFonts w:ascii="Geneva CY" w:eastAsia="Geneva" w:hAnsi="Geneva CY" w:cs="Times New Roman"/>
      <w:noProof/>
      <w:sz w:val="24"/>
      <w:szCs w:val="20"/>
    </w:rPr>
  </w:style>
  <w:style w:type="paragraph" w:styleId="a9">
    <w:name w:val="footer"/>
    <w:basedOn w:val="a"/>
    <w:link w:val="aa"/>
    <w:unhideWhenUsed/>
    <w:rsid w:val="002E11E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E11ED"/>
    <w:rPr>
      <w:rFonts w:ascii="Geneva CY" w:eastAsia="Geneva" w:hAnsi="Geneva CY" w:cs="Times New Roman"/>
      <w:noProof/>
      <w:sz w:val="24"/>
      <w:szCs w:val="20"/>
    </w:rPr>
  </w:style>
  <w:style w:type="paragraph" w:styleId="ab">
    <w:name w:val="Balloon Text"/>
    <w:basedOn w:val="a"/>
    <w:link w:val="ac"/>
    <w:unhideWhenUsed/>
    <w:rsid w:val="002E11E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2E11ED"/>
    <w:rPr>
      <w:rFonts w:ascii="Tahoma" w:eastAsia="Geneva" w:hAnsi="Tahoma" w:cs="Tahoma"/>
      <w:noProof/>
      <w:sz w:val="16"/>
      <w:szCs w:val="16"/>
    </w:rPr>
  </w:style>
  <w:style w:type="character" w:customStyle="1" w:styleId="10">
    <w:name w:val="Заголовок 1 Знак"/>
    <w:basedOn w:val="a0"/>
    <w:link w:val="1"/>
    <w:rsid w:val="002E11ED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E11ED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E11ED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E11E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d">
    <w:name w:val="page number"/>
    <w:basedOn w:val="a0"/>
    <w:rsid w:val="002E11ED"/>
  </w:style>
  <w:style w:type="paragraph" w:styleId="ae">
    <w:name w:val="Body Text"/>
    <w:basedOn w:val="a"/>
    <w:link w:val="af"/>
    <w:rsid w:val="002E11ED"/>
    <w:pPr>
      <w:spacing w:line="360" w:lineRule="auto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f0">
    <w:name w:val="Body Text Indent"/>
    <w:basedOn w:val="a"/>
    <w:link w:val="af1"/>
    <w:rsid w:val="002E11ED"/>
    <w:pPr>
      <w:spacing w:line="360" w:lineRule="auto"/>
      <w:ind w:left="1560" w:hanging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rsid w:val="002E11ED"/>
    <w:pPr>
      <w:spacing w:line="360" w:lineRule="auto"/>
      <w:ind w:left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f2">
    <w:name w:val="Черта"/>
    <w:basedOn w:val="4"/>
    <w:rsid w:val="002E11ED"/>
    <w:pPr>
      <w:tabs>
        <w:tab w:val="left" w:pos="7371"/>
      </w:tabs>
    </w:pPr>
    <w:rPr>
      <w:u w:val="single"/>
    </w:rPr>
  </w:style>
  <w:style w:type="table" w:styleId="af3">
    <w:name w:val="Table Grid"/>
    <w:basedOn w:val="a1"/>
    <w:rsid w:val="002E11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2.xml" Id="obpI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Клянчин Александр Михайлович</dc:creator>
  <cp:lastModifiedBy>Учетная запись Майкрософт</cp:lastModifiedBy>
  <cp:revision>11</cp:revision>
  <cp:lastPrinted>2015-02-27T04:25:00Z</cp:lastPrinted>
  <dcterms:created xsi:type="dcterms:W3CDTF">2015-11-12T18:24:00Z</dcterms:created>
  <dcterms:modified xsi:type="dcterms:W3CDTF">2016-01-03T17:46:00Z</dcterms:modified>
</cp:coreProperties>
</file>