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B69FC" w:rsidRDefault="007B69FC" w:rsidP="00465AE3">
      <w:pPr>
        <w:rPr>
          <w:rFonts w:asciiTheme="majorHAnsi" w:hAnsiTheme="majorHAnsi"/>
          <w:b/>
          <w:sz w:val="32"/>
          <w:szCs w:val="32"/>
        </w:rPr>
      </w:pPr>
      <w:r w:rsidRPr="007B69FC">
        <w:rPr>
          <w:rFonts w:asciiTheme="majorHAnsi" w:hAnsiTheme="majorHAnsi"/>
          <w:b/>
          <w:sz w:val="32"/>
          <w:szCs w:val="32"/>
        </w:rPr>
        <w:t>Приложение Х. Интерфейс приложения «Электронный журнал БП»</w:t>
      </w:r>
    </w:p>
    <w:p w:rsidR="007B69FC" w:rsidRPr="00B71A3E" w:rsidRDefault="007B69FC" w:rsidP="00465AE3">
      <w:pPr>
        <w:rPr>
          <w:i/>
        </w:rPr>
      </w:pPr>
      <w:r w:rsidRPr="00B71A3E">
        <w:rPr>
          <w:i/>
        </w:rPr>
        <w:t>При неработоспособности электронного журнала:</w:t>
      </w:r>
    </w:p>
    <w:p w:rsidR="007B69FC" w:rsidRPr="007B69FC" w:rsidRDefault="007B69FC" w:rsidP="007B69FC">
      <w:pPr>
        <w:rPr>
          <w:sz w:val="32"/>
          <w:szCs w:val="32"/>
        </w:rPr>
      </w:pPr>
      <w:r>
        <w:t>При работе со списком ТБП, автоматически создаются копии бланков в папке НТД Оперативной службы</w:t>
      </w:r>
      <w:r w:rsidR="00B71A3E">
        <w:t>:</w:t>
      </w:r>
      <w:r>
        <w:t xml:space="preserve"> </w:t>
      </w:r>
      <w:proofErr w:type="spellStart"/>
      <w:r w:rsidRPr="005E7BD4">
        <w:rPr>
          <w:u w:val="single"/>
        </w:rPr>
        <w:t>Рабочие_документы</w:t>
      </w:r>
      <w:proofErr w:type="spellEnd"/>
      <w:r w:rsidRPr="005E7BD4">
        <w:rPr>
          <w:u w:val="single"/>
        </w:rPr>
        <w:t>$:\Предприятие</w:t>
      </w:r>
      <w:r w:rsidRPr="00621F43">
        <w:rPr>
          <w:u w:val="single"/>
        </w:rPr>
        <w:t>\Оперативная служба\НТД\Бланки переключений\</w:t>
      </w:r>
      <w:r w:rsidR="006F453C" w:rsidRPr="006F453C">
        <w:rPr>
          <w:u w:val="single"/>
        </w:rPr>
        <w:t>00 ЭЖ БП (ТБП_ОБП)</w:t>
      </w:r>
      <w:r w:rsidRPr="00621F43">
        <w:rPr>
          <w:u w:val="single"/>
        </w:rPr>
        <w:t>\</w:t>
      </w:r>
      <w:r>
        <w:t xml:space="preserve">. В случае неработоспособности электронного журнала можно воспользоваться этими копиями, а запись в журнале сделать позднее. </w:t>
      </w:r>
    </w:p>
    <w:p w:rsidR="00C62D01" w:rsidRPr="00B91A4C" w:rsidRDefault="00B91A4C" w:rsidP="00465AE3">
      <w:pPr>
        <w:pStyle w:val="1"/>
        <w:numPr>
          <w:ilvl w:val="0"/>
          <w:numId w:val="6"/>
        </w:numPr>
      </w:pPr>
      <w:r>
        <w:t>Запуск приложения</w:t>
      </w:r>
    </w:p>
    <w:p w:rsidR="00C62D01" w:rsidRDefault="00B91A4C" w:rsidP="00B91A4C">
      <w:r>
        <w:t xml:space="preserve">Для запуска приложения в первый раз необходимо перейти по ссылке </w:t>
      </w:r>
      <w:hyperlink r:id="rId7" w:history="1">
        <w:r w:rsidRPr="00F02DD7">
          <w:rPr>
            <w:rStyle w:val="a4"/>
          </w:rPr>
          <w:t>http://sr-votges-015:8095</w:t>
        </w:r>
      </w:hyperlink>
      <w:r>
        <w:t xml:space="preserve"> . При этом запустится приложение с предупреждающим экраном:</w:t>
      </w:r>
    </w:p>
    <w:p w:rsidR="00B91A4C" w:rsidRPr="00B91A4C" w:rsidRDefault="00B91A4C" w:rsidP="00F77630">
      <w:pPr>
        <w:jc w:val="center"/>
      </w:pPr>
      <w:r>
        <w:rPr>
          <w:noProof/>
          <w:lang w:eastAsia="ru-RU"/>
        </w:rPr>
        <w:drawing>
          <wp:inline distT="0" distB="0" distL="0" distR="0" wp14:anchorId="4912B731" wp14:editId="6E0ABB40">
            <wp:extent cx="3934797" cy="2787943"/>
            <wp:effectExtent l="0" t="0" r="889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936628" cy="2789240"/>
                    </a:xfrm>
                    <a:prstGeom prst="rect">
                      <a:avLst/>
                    </a:prstGeom>
                  </pic:spPr>
                </pic:pic>
              </a:graphicData>
            </a:graphic>
          </wp:inline>
        </w:drawing>
      </w:r>
    </w:p>
    <w:p w:rsidR="00B91A4C" w:rsidRDefault="00B91A4C" w:rsidP="00B91A4C">
      <w:r>
        <w:t>Работа приложения возможна и в окне браузера. Единственное ограничение — в этом режиме не будет возможности редактировать бланки, запуская WORD</w:t>
      </w:r>
      <w:r w:rsidRPr="00B91A4C">
        <w:t xml:space="preserve"> </w:t>
      </w:r>
      <w:r>
        <w:t>из окон программы. Поэтому рекомендуется в предупреждающем окне нажать кнопку «ОК» и установить приложение на рабочий стол. Для установки приложения не требуется прав администратора.</w:t>
      </w:r>
    </w:p>
    <w:p w:rsidR="00C62D01" w:rsidRPr="00B91A4C" w:rsidRDefault="00B91A4C" w:rsidP="00F77630">
      <w:pPr>
        <w:jc w:val="center"/>
      </w:pPr>
      <w:r>
        <w:rPr>
          <w:noProof/>
          <w:lang w:eastAsia="ru-RU"/>
        </w:rPr>
        <w:drawing>
          <wp:inline distT="0" distB="0" distL="0" distR="0" wp14:anchorId="2CBE6808" wp14:editId="1FA9D665">
            <wp:extent cx="2326935" cy="154958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327407" cy="1549899"/>
                    </a:xfrm>
                    <a:prstGeom prst="rect">
                      <a:avLst/>
                    </a:prstGeom>
                  </pic:spPr>
                </pic:pic>
              </a:graphicData>
            </a:graphic>
          </wp:inline>
        </w:drawing>
      </w:r>
    </w:p>
    <w:p w:rsidR="00C62D01" w:rsidRPr="00B91A4C" w:rsidRDefault="00B91A4C" w:rsidP="00B91A4C">
      <w:r>
        <w:t xml:space="preserve">Последующие запуски приложения можно производить с рабочего стола. </w:t>
      </w:r>
    </w:p>
    <w:p w:rsidR="00C62D01" w:rsidRDefault="00B91A4C" w:rsidP="00465AE3">
      <w:pPr>
        <w:pStyle w:val="1"/>
        <w:numPr>
          <w:ilvl w:val="0"/>
          <w:numId w:val="6"/>
        </w:numPr>
      </w:pPr>
      <w:r>
        <w:t>Интерфейс приложения</w:t>
      </w:r>
    </w:p>
    <w:p w:rsidR="00B91A4C" w:rsidRDefault="00B91A4C" w:rsidP="00B91A4C">
      <w:r>
        <w:t>Интерфейс приложения состоит из следующих вкладок:</w:t>
      </w:r>
    </w:p>
    <w:p w:rsidR="00B91A4C" w:rsidRDefault="00B91A4C" w:rsidP="00B91A4C">
      <w:pPr>
        <w:pStyle w:val="a3"/>
        <w:numPr>
          <w:ilvl w:val="0"/>
          <w:numId w:val="4"/>
        </w:numPr>
      </w:pPr>
      <w:r>
        <w:t>«Бланки» — Вкладка содержит список типовых бланков переключений, а также кнопки для создания записей в журнал учета бланков переключений.</w:t>
      </w:r>
    </w:p>
    <w:p w:rsidR="00B91A4C" w:rsidRDefault="00B91A4C" w:rsidP="00B91A4C">
      <w:pPr>
        <w:pStyle w:val="a3"/>
        <w:numPr>
          <w:ilvl w:val="0"/>
          <w:numId w:val="4"/>
        </w:numPr>
      </w:pPr>
      <w:r>
        <w:t>«Журнал» — Вкладка содержит электронную версию журнала учета бланков переключений.</w:t>
      </w:r>
    </w:p>
    <w:p w:rsidR="00B91A4C" w:rsidRDefault="00B91A4C" w:rsidP="00B91A4C">
      <w:pPr>
        <w:pStyle w:val="a3"/>
        <w:numPr>
          <w:ilvl w:val="0"/>
          <w:numId w:val="4"/>
        </w:numPr>
      </w:pPr>
      <w:r>
        <w:t>«Замечания» — Вкладка содержит список замечаний к ТБП</w:t>
      </w:r>
    </w:p>
    <w:p w:rsidR="00B91A4C" w:rsidRDefault="00B91A4C" w:rsidP="00B91A4C">
      <w:pPr>
        <w:pStyle w:val="a3"/>
        <w:numPr>
          <w:ilvl w:val="0"/>
          <w:numId w:val="4"/>
        </w:numPr>
      </w:pPr>
      <w:r>
        <w:t>«Пользователи» — Вкладка содержит список пользователей в системе</w:t>
      </w:r>
    </w:p>
    <w:p w:rsidR="00B91A4C" w:rsidRPr="00B91A4C" w:rsidRDefault="00B91A4C" w:rsidP="00B91A4C">
      <w:pPr>
        <w:pStyle w:val="a3"/>
        <w:numPr>
          <w:ilvl w:val="0"/>
          <w:numId w:val="4"/>
        </w:numPr>
      </w:pPr>
      <w:r>
        <w:t xml:space="preserve">«О переключениях» — Вкладка содержит информацию об учете ЛСО и </w:t>
      </w:r>
      <w:r w:rsidR="00465AE3">
        <w:t>о номере последнего выданного ОБП.</w:t>
      </w:r>
    </w:p>
    <w:p w:rsidR="00B91A4C" w:rsidRDefault="00621F43" w:rsidP="00621F43">
      <w:pPr>
        <w:jc w:val="center"/>
      </w:pPr>
      <w:r>
        <w:rPr>
          <w:noProof/>
          <w:lang w:eastAsia="ru-RU"/>
        </w:rPr>
        <w:lastRenderedPageBreak/>
        <w:drawing>
          <wp:inline distT="0" distB="0" distL="0" distR="0" wp14:anchorId="0E34D011" wp14:editId="6767B243">
            <wp:extent cx="5206638" cy="2766951"/>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09061" cy="2768239"/>
                    </a:xfrm>
                    <a:prstGeom prst="rect">
                      <a:avLst/>
                    </a:prstGeom>
                  </pic:spPr>
                </pic:pic>
              </a:graphicData>
            </a:graphic>
          </wp:inline>
        </w:drawing>
      </w:r>
    </w:p>
    <w:p w:rsidR="00B91A4C" w:rsidRDefault="00B91A4C" w:rsidP="00B91A4C"/>
    <w:p w:rsidR="00B91A4C" w:rsidRDefault="00465AE3" w:rsidP="00465AE3">
      <w:pPr>
        <w:pStyle w:val="2"/>
        <w:numPr>
          <w:ilvl w:val="1"/>
          <w:numId w:val="6"/>
        </w:numPr>
      </w:pPr>
      <w:r w:rsidRPr="00465AE3">
        <w:t>Вкладка</w:t>
      </w:r>
      <w:r>
        <w:t xml:space="preserve"> «Бланки»</w:t>
      </w:r>
    </w:p>
    <w:p w:rsidR="00465AE3" w:rsidRDefault="00465AE3" w:rsidP="00465AE3">
      <w:pPr>
        <w:jc w:val="center"/>
      </w:pPr>
      <w:r>
        <w:rPr>
          <w:noProof/>
          <w:lang w:eastAsia="ru-RU"/>
        </w:rPr>
        <w:drawing>
          <wp:inline distT="0" distB="0" distL="0" distR="0" wp14:anchorId="33DE2B84" wp14:editId="4054AAB9">
            <wp:extent cx="5277574" cy="2753445"/>
            <wp:effectExtent l="0" t="0" r="0" b="889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80030" cy="2754726"/>
                    </a:xfrm>
                    <a:prstGeom prst="rect">
                      <a:avLst/>
                    </a:prstGeom>
                  </pic:spPr>
                </pic:pic>
              </a:graphicData>
            </a:graphic>
          </wp:inline>
        </w:drawing>
      </w:r>
    </w:p>
    <w:p w:rsidR="00465AE3" w:rsidRDefault="00465AE3" w:rsidP="00465AE3">
      <w:r>
        <w:t>Интерфейс вкладки «Бланки» состоит из следующих элементов:</w:t>
      </w:r>
    </w:p>
    <w:p w:rsidR="00465AE3" w:rsidRDefault="00465AE3" w:rsidP="00465AE3">
      <w:pPr>
        <w:pStyle w:val="a3"/>
        <w:numPr>
          <w:ilvl w:val="0"/>
          <w:numId w:val="9"/>
        </w:numPr>
      </w:pPr>
      <w:r>
        <w:t>Панель папок ТБП — содержит перечень папок ТБП.</w:t>
      </w:r>
    </w:p>
    <w:p w:rsidR="00465AE3" w:rsidRDefault="00465AE3" w:rsidP="00465AE3">
      <w:pPr>
        <w:pStyle w:val="a3"/>
        <w:numPr>
          <w:ilvl w:val="0"/>
          <w:numId w:val="9"/>
        </w:numPr>
      </w:pPr>
      <w:r>
        <w:t>Таблица ТБП — содержит список бланков данной папки</w:t>
      </w:r>
    </w:p>
    <w:p w:rsidR="00465AE3" w:rsidRDefault="00465AE3" w:rsidP="00465AE3">
      <w:pPr>
        <w:pStyle w:val="a3"/>
        <w:numPr>
          <w:ilvl w:val="0"/>
          <w:numId w:val="9"/>
        </w:numPr>
      </w:pPr>
      <w:r>
        <w:t xml:space="preserve">Панель информации о </w:t>
      </w:r>
      <w:proofErr w:type="gramStart"/>
      <w:r>
        <w:t>выбранном</w:t>
      </w:r>
      <w:proofErr w:type="gramEnd"/>
      <w:r>
        <w:t xml:space="preserve"> ТБП — содержит информацию о ТБП и команды управления:</w:t>
      </w:r>
    </w:p>
    <w:p w:rsidR="00465AE3" w:rsidRPr="009B44EB" w:rsidRDefault="00465AE3" w:rsidP="00465AE3">
      <w:pPr>
        <w:pStyle w:val="a3"/>
        <w:numPr>
          <w:ilvl w:val="1"/>
          <w:numId w:val="9"/>
        </w:numPr>
      </w:pPr>
      <w:r w:rsidRPr="009B44EB">
        <w:t xml:space="preserve">Связанные файлы — открывает файлы, привязанные к </w:t>
      </w:r>
      <w:proofErr w:type="gramStart"/>
      <w:r w:rsidRPr="009B44EB">
        <w:t>данному</w:t>
      </w:r>
      <w:proofErr w:type="gramEnd"/>
      <w:r w:rsidRPr="009B44EB">
        <w:t xml:space="preserve"> ТБП</w:t>
      </w:r>
      <w:r w:rsidR="00993BE5" w:rsidRPr="009B44EB">
        <w:t xml:space="preserve"> (</w:t>
      </w:r>
      <w:r w:rsidR="00993BE5" w:rsidRPr="009B44EB">
        <w:rPr>
          <w:i/>
        </w:rPr>
        <w:t>Предназначены для выгрузки/создания бланка при производстве переключений или для ознакомления</w:t>
      </w:r>
      <w:r w:rsidR="00993BE5" w:rsidRPr="009B44EB">
        <w:t>)</w:t>
      </w:r>
    </w:p>
    <w:p w:rsidR="00465AE3" w:rsidRPr="009B44EB" w:rsidRDefault="00465AE3" w:rsidP="00465AE3">
      <w:pPr>
        <w:pStyle w:val="a3"/>
        <w:numPr>
          <w:ilvl w:val="2"/>
          <w:numId w:val="9"/>
        </w:numPr>
      </w:pPr>
      <w:r w:rsidRPr="009B44EB">
        <w:t>ТБ</w:t>
      </w:r>
      <w:r w:rsidR="00336209" w:rsidRPr="009B44EB">
        <w:t>П</w:t>
      </w:r>
      <w:r w:rsidRPr="009B44EB">
        <w:t xml:space="preserve"> (</w:t>
      </w:r>
      <w:r w:rsidRPr="009B44EB">
        <w:rPr>
          <w:lang w:val="en-US"/>
        </w:rPr>
        <w:t>PDF</w:t>
      </w:r>
      <w:r w:rsidRPr="009B44EB">
        <w:t>) — загруженная скан копия ТБП</w:t>
      </w:r>
    </w:p>
    <w:p w:rsidR="00465AE3" w:rsidRPr="009B44EB" w:rsidRDefault="00336209" w:rsidP="00465AE3">
      <w:pPr>
        <w:pStyle w:val="a3"/>
        <w:numPr>
          <w:ilvl w:val="2"/>
          <w:numId w:val="9"/>
        </w:numPr>
      </w:pPr>
      <w:r w:rsidRPr="009B44EB">
        <w:t>ТБП (</w:t>
      </w:r>
      <w:r w:rsidRPr="009B44EB">
        <w:rPr>
          <w:lang w:val="en-US"/>
        </w:rPr>
        <w:t>WORD</w:t>
      </w:r>
      <w:r w:rsidRPr="009B44EB">
        <w:t xml:space="preserve">) — загруженная </w:t>
      </w:r>
      <w:r w:rsidRPr="009B44EB">
        <w:rPr>
          <w:lang w:val="en-US"/>
        </w:rPr>
        <w:t>Word</w:t>
      </w:r>
      <w:r w:rsidRPr="009B44EB">
        <w:t xml:space="preserve"> версия ТБП</w:t>
      </w:r>
      <w:r w:rsidR="00993BE5" w:rsidRPr="009B44EB">
        <w:t xml:space="preserve"> (</w:t>
      </w:r>
      <w:r w:rsidR="00993BE5" w:rsidRPr="009B44EB">
        <w:rPr>
          <w:i/>
        </w:rPr>
        <w:t>при переключении не используется – без подписей</w:t>
      </w:r>
      <w:r w:rsidR="00993BE5" w:rsidRPr="009B44EB">
        <w:t>)</w:t>
      </w:r>
    </w:p>
    <w:p w:rsidR="00336209" w:rsidRDefault="00336209" w:rsidP="00465AE3">
      <w:pPr>
        <w:pStyle w:val="a3"/>
        <w:numPr>
          <w:ilvl w:val="2"/>
          <w:numId w:val="9"/>
        </w:numPr>
      </w:pPr>
      <w:proofErr w:type="gramStart"/>
      <w:r w:rsidRPr="009B44EB">
        <w:t>ОБП (</w:t>
      </w:r>
      <w:r w:rsidRPr="009B44EB">
        <w:rPr>
          <w:lang w:val="en-US"/>
        </w:rPr>
        <w:t>WORD</w:t>
      </w:r>
      <w:r w:rsidRPr="009B44EB">
        <w:t>)— генерирует ОБП на основе ТБП. (</w:t>
      </w:r>
      <w:r w:rsidRPr="009B44EB">
        <w:rPr>
          <w:i/>
          <w:u w:val="single"/>
        </w:rPr>
        <w:t>внимание:</w:t>
      </w:r>
      <w:proofErr w:type="gramEnd"/>
      <w:r w:rsidRPr="009B44EB">
        <w:rPr>
          <w:i/>
          <w:u w:val="single"/>
        </w:rPr>
        <w:t xml:space="preserve"> ОБП формирует</w:t>
      </w:r>
      <w:r w:rsidR="000F03E6">
        <w:rPr>
          <w:i/>
          <w:u w:val="single"/>
        </w:rPr>
        <w:t>ся</w:t>
      </w:r>
      <w:r w:rsidRPr="009B44EB">
        <w:rPr>
          <w:i/>
          <w:u w:val="single"/>
        </w:rPr>
        <w:t xml:space="preserve"> путем замены шапки и окончания ТБП. Конец шапки определяется</w:t>
      </w:r>
      <w:r w:rsidRPr="00336209">
        <w:rPr>
          <w:i/>
          <w:u w:val="single"/>
        </w:rPr>
        <w:t xml:space="preserve"> по фразе «Цель переключений». </w:t>
      </w:r>
      <w:proofErr w:type="gramStart"/>
      <w:r w:rsidRPr="00336209">
        <w:rPr>
          <w:i/>
          <w:u w:val="single"/>
        </w:rPr>
        <w:t>Конец тела бланка определяется по фразе «Окончание</w:t>
      </w:r>
      <w:r>
        <w:rPr>
          <w:i/>
          <w:u w:val="single"/>
        </w:rPr>
        <w:t>:</w:t>
      </w:r>
      <w:r w:rsidRPr="00336209">
        <w:rPr>
          <w:i/>
          <w:u w:val="single"/>
        </w:rPr>
        <w:t>». В случае изменения формата ТБП, генерация ОБП работать не будет</w:t>
      </w:r>
      <w:r>
        <w:t>).</w:t>
      </w:r>
      <w:r w:rsidRPr="00336209">
        <w:t xml:space="preserve"> </w:t>
      </w:r>
      <w:proofErr w:type="gramEnd"/>
    </w:p>
    <w:p w:rsidR="00336209" w:rsidRDefault="00336209" w:rsidP="00336209">
      <w:pPr>
        <w:pStyle w:val="a3"/>
        <w:numPr>
          <w:ilvl w:val="1"/>
          <w:numId w:val="9"/>
        </w:numPr>
      </w:pPr>
      <w:r>
        <w:t xml:space="preserve">Дополнительно </w:t>
      </w:r>
      <w:r w:rsidRPr="00336209">
        <w:t xml:space="preserve">— </w:t>
      </w:r>
      <w:r>
        <w:t>Кнопки для получения дополнительной информации о ТБП</w:t>
      </w:r>
    </w:p>
    <w:p w:rsidR="00336209" w:rsidRDefault="00336209" w:rsidP="00336209">
      <w:pPr>
        <w:pStyle w:val="a3"/>
        <w:numPr>
          <w:ilvl w:val="2"/>
          <w:numId w:val="9"/>
        </w:numPr>
      </w:pPr>
      <w:r>
        <w:t xml:space="preserve">История редактирования — Вызывает окно с историей загрузки новых файлов к данному </w:t>
      </w:r>
      <w:r w:rsidRPr="009B44EB">
        <w:t>бланку</w:t>
      </w:r>
      <w:r w:rsidR="00993BE5" w:rsidRPr="009B44EB">
        <w:t xml:space="preserve"> (</w:t>
      </w:r>
      <w:r w:rsidR="00993BE5" w:rsidRPr="009B44EB">
        <w:rPr>
          <w:i/>
        </w:rPr>
        <w:t>история редактирования «связанных файлов»</w:t>
      </w:r>
      <w:r w:rsidR="00425CF2" w:rsidRPr="009B44EB">
        <w:rPr>
          <w:i/>
        </w:rPr>
        <w:t xml:space="preserve"> прикрепленных</w:t>
      </w:r>
      <w:r w:rsidR="00993BE5" w:rsidRPr="009B44EB">
        <w:rPr>
          <w:i/>
        </w:rPr>
        <w:t xml:space="preserve"> к ТБП</w:t>
      </w:r>
      <w:r w:rsidR="00993BE5" w:rsidRPr="009B44EB">
        <w:t>)</w:t>
      </w:r>
      <w:r w:rsidRPr="009B44EB">
        <w:t>. При</w:t>
      </w:r>
      <w:r>
        <w:t xml:space="preserve"> нажатии кнопки «Файл» открывается соответствующая версия файла</w:t>
      </w:r>
    </w:p>
    <w:p w:rsidR="00336209" w:rsidRDefault="00336209" w:rsidP="00336209">
      <w:pPr>
        <w:pStyle w:val="a3"/>
        <w:ind w:left="3540" w:firstLine="0"/>
      </w:pPr>
      <w:r>
        <w:rPr>
          <w:noProof/>
          <w:lang w:eastAsia="ru-RU"/>
        </w:rPr>
        <w:lastRenderedPageBreak/>
        <w:drawing>
          <wp:inline distT="0" distB="0" distL="0" distR="0" wp14:anchorId="6C4C5652" wp14:editId="3CA3E6B3">
            <wp:extent cx="2505693" cy="1255033"/>
            <wp:effectExtent l="0" t="0" r="9525" b="254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509983" cy="1257182"/>
                    </a:xfrm>
                    <a:prstGeom prst="rect">
                      <a:avLst/>
                    </a:prstGeom>
                  </pic:spPr>
                </pic:pic>
              </a:graphicData>
            </a:graphic>
          </wp:inline>
        </w:drawing>
      </w:r>
    </w:p>
    <w:p w:rsidR="00336209" w:rsidRDefault="00336209" w:rsidP="00336209">
      <w:pPr>
        <w:pStyle w:val="a3"/>
        <w:numPr>
          <w:ilvl w:val="2"/>
          <w:numId w:val="9"/>
        </w:numPr>
      </w:pPr>
      <w:r>
        <w:t>История переключений — Вызывает окно со спис</w:t>
      </w:r>
      <w:r w:rsidR="00425CF2">
        <w:t>ком</w:t>
      </w:r>
      <w:r>
        <w:t xml:space="preserve"> переключения по </w:t>
      </w:r>
      <w:proofErr w:type="gramStart"/>
      <w:r>
        <w:t>данному</w:t>
      </w:r>
      <w:proofErr w:type="gramEnd"/>
      <w:r>
        <w:t xml:space="preserve"> ТБП (или по ОБП, созданным на основе его) за текущий год.</w:t>
      </w:r>
    </w:p>
    <w:p w:rsidR="00336209" w:rsidRDefault="00336209" w:rsidP="00336209">
      <w:pPr>
        <w:pStyle w:val="a3"/>
        <w:ind w:left="3540" w:firstLine="0"/>
      </w:pPr>
      <w:r>
        <w:rPr>
          <w:noProof/>
          <w:lang w:eastAsia="ru-RU"/>
        </w:rPr>
        <w:drawing>
          <wp:inline distT="0" distB="0" distL="0" distR="0" wp14:anchorId="2E2DB193" wp14:editId="2BCA6C06">
            <wp:extent cx="4004748" cy="1611571"/>
            <wp:effectExtent l="0" t="0" r="0" b="825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006612" cy="1612321"/>
                    </a:xfrm>
                    <a:prstGeom prst="rect">
                      <a:avLst/>
                    </a:prstGeom>
                  </pic:spPr>
                </pic:pic>
              </a:graphicData>
            </a:graphic>
          </wp:inline>
        </w:drawing>
      </w:r>
    </w:p>
    <w:p w:rsidR="00336209" w:rsidRDefault="00336209" w:rsidP="00336209">
      <w:pPr>
        <w:pStyle w:val="a3"/>
        <w:numPr>
          <w:ilvl w:val="1"/>
          <w:numId w:val="9"/>
        </w:numPr>
      </w:pPr>
      <w:r>
        <w:t xml:space="preserve">Создать замечание — Вызывает окно создания замечания к </w:t>
      </w:r>
      <w:proofErr w:type="gramStart"/>
      <w:r>
        <w:t>данному</w:t>
      </w:r>
      <w:proofErr w:type="gramEnd"/>
      <w:r>
        <w:t xml:space="preserve"> ТБП. Более подробно в разделе «Работа с замечаниями к ТБП»</w:t>
      </w:r>
    </w:p>
    <w:p w:rsidR="00336209" w:rsidRDefault="00336209" w:rsidP="00336209">
      <w:pPr>
        <w:pStyle w:val="a3"/>
        <w:numPr>
          <w:ilvl w:val="1"/>
          <w:numId w:val="9"/>
        </w:numPr>
      </w:pPr>
      <w:r>
        <w:t>Журнал переключений — содержит кнопки для создания записей в журнал переключений. Более подробно в разделе «</w:t>
      </w:r>
      <w:r w:rsidR="006607E7">
        <w:t xml:space="preserve">Порядок </w:t>
      </w:r>
      <w:r w:rsidR="007B69FC">
        <w:t>переключений</w:t>
      </w:r>
      <w:r>
        <w:t>»</w:t>
      </w:r>
    </w:p>
    <w:p w:rsidR="00336209" w:rsidRDefault="00336209" w:rsidP="00336209">
      <w:pPr>
        <w:pStyle w:val="a3"/>
        <w:numPr>
          <w:ilvl w:val="2"/>
          <w:numId w:val="9"/>
        </w:numPr>
      </w:pPr>
      <w:r>
        <w:t>Создать запись в журнал (ТБП)</w:t>
      </w:r>
    </w:p>
    <w:p w:rsidR="00336209" w:rsidRDefault="00336209" w:rsidP="00336209">
      <w:pPr>
        <w:pStyle w:val="a3"/>
        <w:numPr>
          <w:ilvl w:val="2"/>
          <w:numId w:val="9"/>
        </w:numPr>
      </w:pPr>
      <w:r>
        <w:t>Создать запись в журнал (ОБП)</w:t>
      </w:r>
    </w:p>
    <w:p w:rsidR="00336209" w:rsidRDefault="00336209" w:rsidP="00336209">
      <w:pPr>
        <w:pStyle w:val="a3"/>
        <w:numPr>
          <w:ilvl w:val="1"/>
          <w:numId w:val="9"/>
        </w:numPr>
      </w:pPr>
      <w:r>
        <w:t xml:space="preserve">Редактирование — содержит кнопки для редактирования ТБП (доступно </w:t>
      </w:r>
      <w:proofErr w:type="spellStart"/>
      <w:r>
        <w:t>Н</w:t>
      </w:r>
      <w:r w:rsidR="001659C1">
        <w:t>ач</w:t>
      </w:r>
      <w:r>
        <w:t>ОС</w:t>
      </w:r>
      <w:proofErr w:type="spellEnd"/>
      <w:r>
        <w:t xml:space="preserve">, зам. </w:t>
      </w:r>
      <w:proofErr w:type="spellStart"/>
      <w:r>
        <w:t>Н</w:t>
      </w:r>
      <w:r w:rsidR="001659C1">
        <w:t>ач</w:t>
      </w:r>
      <w:r>
        <w:t>ОС</w:t>
      </w:r>
      <w:proofErr w:type="spellEnd"/>
      <w:r>
        <w:t>)</w:t>
      </w:r>
    </w:p>
    <w:p w:rsidR="00336209" w:rsidRDefault="00336209" w:rsidP="00336209">
      <w:pPr>
        <w:pStyle w:val="a3"/>
        <w:numPr>
          <w:ilvl w:val="2"/>
          <w:numId w:val="9"/>
        </w:numPr>
      </w:pPr>
      <w:r>
        <w:t>Редактировать — вызывает окно редактирования ТБП</w:t>
      </w:r>
    </w:p>
    <w:p w:rsidR="00336209" w:rsidRDefault="00336209" w:rsidP="00336209">
      <w:pPr>
        <w:pStyle w:val="a3"/>
        <w:numPr>
          <w:ilvl w:val="2"/>
          <w:numId w:val="9"/>
        </w:numPr>
      </w:pPr>
      <w:r>
        <w:t>Удалить — удаление ТБП.</w:t>
      </w:r>
    </w:p>
    <w:p w:rsidR="008A4EA2" w:rsidRDefault="008A4EA2" w:rsidP="008A4EA2">
      <w:pPr>
        <w:pStyle w:val="a3"/>
        <w:numPr>
          <w:ilvl w:val="0"/>
          <w:numId w:val="9"/>
        </w:numPr>
      </w:pPr>
      <w:r>
        <w:t>Управление списком ТБП:</w:t>
      </w:r>
    </w:p>
    <w:p w:rsidR="008A4EA2" w:rsidRDefault="008A4EA2" w:rsidP="008A4EA2">
      <w:pPr>
        <w:pStyle w:val="a3"/>
        <w:numPr>
          <w:ilvl w:val="1"/>
          <w:numId w:val="9"/>
        </w:numPr>
      </w:pPr>
      <w:r>
        <w:t>Создать ТБП — вызывает окно создания ТБП</w:t>
      </w:r>
    </w:p>
    <w:p w:rsidR="008A4EA2" w:rsidRDefault="008A4EA2" w:rsidP="008A4EA2">
      <w:pPr>
        <w:pStyle w:val="a3"/>
        <w:numPr>
          <w:ilvl w:val="1"/>
          <w:numId w:val="9"/>
        </w:numPr>
      </w:pPr>
      <w:r>
        <w:t>Пакетная загрузка ТБП — вызывает окно для загрузки списка файлов к ТБП</w:t>
      </w:r>
    </w:p>
    <w:p w:rsidR="008A4EA2" w:rsidRPr="009B44EB" w:rsidRDefault="008A4EA2" w:rsidP="008A4EA2">
      <w:pPr>
        <w:pStyle w:val="a3"/>
        <w:numPr>
          <w:ilvl w:val="0"/>
          <w:numId w:val="9"/>
        </w:numPr>
      </w:pPr>
      <w:r w:rsidRPr="009B44EB">
        <w:t>Создание пустого ОБП</w:t>
      </w:r>
      <w:r w:rsidR="00962C23" w:rsidRPr="009B44EB">
        <w:t xml:space="preserve"> (Предназначено для создания и учета ОБП по оборудованию не входящего в перечень ТБП)</w:t>
      </w:r>
    </w:p>
    <w:p w:rsidR="008A4EA2" w:rsidRPr="009B44EB" w:rsidRDefault="008A4EA2" w:rsidP="008A4EA2">
      <w:pPr>
        <w:pStyle w:val="a3"/>
        <w:numPr>
          <w:ilvl w:val="1"/>
          <w:numId w:val="9"/>
        </w:numPr>
      </w:pPr>
      <w:r w:rsidRPr="009B44EB">
        <w:t xml:space="preserve">Создать ОБП — вызывает </w:t>
      </w:r>
      <w:r w:rsidR="00107931" w:rsidRPr="009B44EB">
        <w:t xml:space="preserve">окно </w:t>
      </w:r>
      <w:r w:rsidRPr="009B44EB">
        <w:t>создания</w:t>
      </w:r>
      <w:r w:rsidR="00107931" w:rsidRPr="009B44EB">
        <w:t xml:space="preserve"> записи в журнал ОБП</w:t>
      </w:r>
      <w:r w:rsidRPr="009B44EB">
        <w:t xml:space="preserve"> </w:t>
      </w:r>
      <w:r w:rsidR="00107931" w:rsidRPr="009B44EB">
        <w:t xml:space="preserve"> (с возможностью прикрепления файла переключения или создания  файла по предложенному шаблону)</w:t>
      </w:r>
      <w:r w:rsidRPr="009B44EB">
        <w:t>.</w:t>
      </w:r>
      <w:r w:rsidR="00107931" w:rsidRPr="009B44EB">
        <w:t xml:space="preserve"> </w:t>
      </w:r>
      <w:r w:rsidR="00107931" w:rsidRPr="009B44EB">
        <w:rPr>
          <w:b/>
          <w:u w:val="single"/>
        </w:rPr>
        <w:t xml:space="preserve">Примечание: формат </w:t>
      </w:r>
      <w:proofErr w:type="spellStart"/>
      <w:r w:rsidR="00107931" w:rsidRPr="009B44EB">
        <w:rPr>
          <w:b/>
          <w:u w:val="single"/>
        </w:rPr>
        <w:t>прикреляемого</w:t>
      </w:r>
      <w:proofErr w:type="spellEnd"/>
      <w:r w:rsidR="00107931" w:rsidRPr="009B44EB">
        <w:rPr>
          <w:b/>
          <w:u w:val="single"/>
        </w:rPr>
        <w:t xml:space="preserve"> файла должен быть «.</w:t>
      </w:r>
      <w:proofErr w:type="spellStart"/>
      <w:r w:rsidR="00107931" w:rsidRPr="009B44EB">
        <w:rPr>
          <w:b/>
          <w:u w:val="single"/>
          <w:lang w:val="en-US"/>
        </w:rPr>
        <w:t>docx</w:t>
      </w:r>
      <w:proofErr w:type="spellEnd"/>
      <w:r w:rsidR="00107931" w:rsidRPr="009B44EB">
        <w:rPr>
          <w:b/>
          <w:u w:val="single"/>
        </w:rPr>
        <w:t>».</w:t>
      </w:r>
      <w:r w:rsidRPr="009B44EB">
        <w:t xml:space="preserve"> Более подробно в разделе «Порядок работы с бланками»</w:t>
      </w:r>
    </w:p>
    <w:p w:rsidR="008A4EA2" w:rsidRPr="00465AE3" w:rsidRDefault="008A4EA2" w:rsidP="008A4EA2">
      <w:pPr>
        <w:pStyle w:val="a3"/>
        <w:numPr>
          <w:ilvl w:val="1"/>
          <w:numId w:val="9"/>
        </w:numPr>
      </w:pPr>
      <w:r>
        <w:t>Шаблон ОБП — открывает пустой шаблон ОБП</w:t>
      </w:r>
    </w:p>
    <w:p w:rsidR="00B91A4C" w:rsidRDefault="00A46904" w:rsidP="00A46904">
      <w:pPr>
        <w:pStyle w:val="2"/>
        <w:numPr>
          <w:ilvl w:val="1"/>
          <w:numId w:val="6"/>
        </w:numPr>
      </w:pPr>
      <w:r>
        <w:lastRenderedPageBreak/>
        <w:t>Вкладка Журнал</w:t>
      </w:r>
    </w:p>
    <w:p w:rsidR="00A46904" w:rsidRPr="00A46904" w:rsidRDefault="001F4B43" w:rsidP="003A2AE0">
      <w:pPr>
        <w:jc w:val="center"/>
      </w:pPr>
      <w:r>
        <w:rPr>
          <w:noProof/>
          <w:lang w:eastAsia="ru-RU"/>
        </w:rPr>
        <w:drawing>
          <wp:inline distT="0" distB="0" distL="0" distR="0" wp14:anchorId="4A7CA544" wp14:editId="71394DC5">
            <wp:extent cx="5409210" cy="2851154"/>
            <wp:effectExtent l="0" t="0" r="1270" b="635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410848" cy="2852018"/>
                    </a:xfrm>
                    <a:prstGeom prst="rect">
                      <a:avLst/>
                    </a:prstGeom>
                  </pic:spPr>
                </pic:pic>
              </a:graphicData>
            </a:graphic>
          </wp:inline>
        </w:drawing>
      </w:r>
    </w:p>
    <w:p w:rsidR="00B91A4C" w:rsidRDefault="00A46904" w:rsidP="00B91A4C">
      <w:r>
        <w:t>На вкладке содержится список переключений по ОБП/ТБП</w:t>
      </w:r>
    </w:p>
    <w:p w:rsidR="00A46904" w:rsidRDefault="003A191D" w:rsidP="00B91A4C">
      <w:r>
        <w:t>Состав таблицы:</w:t>
      </w:r>
    </w:p>
    <w:p w:rsidR="003A191D" w:rsidRDefault="003A191D" w:rsidP="003A191D">
      <w:pPr>
        <w:pStyle w:val="a3"/>
        <w:numPr>
          <w:ilvl w:val="0"/>
          <w:numId w:val="11"/>
        </w:numPr>
      </w:pPr>
      <w:r>
        <w:t>Дата создания — дата создания записи в журнале</w:t>
      </w:r>
    </w:p>
    <w:p w:rsidR="003A191D" w:rsidRDefault="003A191D" w:rsidP="003A191D">
      <w:pPr>
        <w:pStyle w:val="a3"/>
        <w:numPr>
          <w:ilvl w:val="0"/>
          <w:numId w:val="11"/>
        </w:numPr>
      </w:pPr>
      <w:r>
        <w:t>№ бланка</w:t>
      </w:r>
    </w:p>
    <w:p w:rsidR="003A191D" w:rsidRDefault="003A191D" w:rsidP="003A191D">
      <w:pPr>
        <w:pStyle w:val="a3"/>
        <w:numPr>
          <w:ilvl w:val="1"/>
          <w:numId w:val="11"/>
        </w:numPr>
      </w:pPr>
      <w:r>
        <w:t>Для ТБП номер в формате ТБП№</w:t>
      </w:r>
      <w:r>
        <w:rPr>
          <w:lang w:val="en-US"/>
        </w:rPr>
        <w:t>X</w:t>
      </w:r>
      <w:r w:rsidRPr="003A191D">
        <w:t>-</w:t>
      </w:r>
      <w:r>
        <w:rPr>
          <w:lang w:val="en-US"/>
        </w:rPr>
        <w:t>Y</w:t>
      </w:r>
      <w:r w:rsidRPr="003A191D">
        <w:t>/</w:t>
      </w:r>
      <w:r>
        <w:rPr>
          <w:lang w:val="en-US"/>
        </w:rPr>
        <w:t>N</w:t>
      </w:r>
      <w:r w:rsidRPr="003A191D">
        <w:t xml:space="preserve">, </w:t>
      </w:r>
      <w:r>
        <w:t xml:space="preserve">где </w:t>
      </w:r>
      <w:r>
        <w:rPr>
          <w:lang w:val="en-US"/>
        </w:rPr>
        <w:t>X</w:t>
      </w:r>
      <w:r w:rsidRPr="003A191D">
        <w:t xml:space="preserve"> — </w:t>
      </w:r>
      <w:r>
        <w:t xml:space="preserve">номер папки, </w:t>
      </w:r>
      <w:r>
        <w:rPr>
          <w:lang w:val="en-US"/>
        </w:rPr>
        <w:t>Y</w:t>
      </w:r>
      <w:r w:rsidRPr="003A191D">
        <w:t xml:space="preserve"> — </w:t>
      </w:r>
      <w:r>
        <w:t xml:space="preserve">номер бланка в папке, </w:t>
      </w:r>
      <w:r>
        <w:rPr>
          <w:lang w:val="en-US"/>
        </w:rPr>
        <w:t>N</w:t>
      </w:r>
      <w:r w:rsidRPr="003A191D">
        <w:t xml:space="preserve"> — </w:t>
      </w:r>
      <w:r>
        <w:t xml:space="preserve">номер переключения </w:t>
      </w:r>
      <w:proofErr w:type="gramStart"/>
      <w:r>
        <w:t>по этому</w:t>
      </w:r>
      <w:proofErr w:type="gramEnd"/>
      <w:r>
        <w:t xml:space="preserve"> ТБП в текущем году</w:t>
      </w:r>
    </w:p>
    <w:p w:rsidR="003A191D" w:rsidRDefault="003A191D" w:rsidP="003A191D">
      <w:pPr>
        <w:pStyle w:val="a3"/>
        <w:numPr>
          <w:ilvl w:val="1"/>
          <w:numId w:val="11"/>
        </w:numPr>
      </w:pPr>
      <w:r>
        <w:t xml:space="preserve">Для ОБП номер в формате ОБП № </w:t>
      </w:r>
      <w:r>
        <w:rPr>
          <w:lang w:val="en-US"/>
        </w:rPr>
        <w:t>N</w:t>
      </w:r>
      <w:r w:rsidRPr="003A191D">
        <w:t xml:space="preserve">, </w:t>
      </w:r>
      <w:r>
        <w:t xml:space="preserve">где </w:t>
      </w:r>
      <w:r>
        <w:rPr>
          <w:lang w:val="en-US"/>
        </w:rPr>
        <w:t>N</w:t>
      </w:r>
      <w:r w:rsidRPr="003A191D">
        <w:t xml:space="preserve"> — </w:t>
      </w:r>
      <w:r>
        <w:t>сквозная нумерация ОБП по году</w:t>
      </w:r>
    </w:p>
    <w:p w:rsidR="001F4B43" w:rsidRPr="001F4B43" w:rsidRDefault="001F4B43" w:rsidP="003A191D">
      <w:pPr>
        <w:pStyle w:val="a3"/>
        <w:numPr>
          <w:ilvl w:val="1"/>
          <w:numId w:val="11"/>
        </w:numPr>
      </w:pPr>
      <w:r>
        <w:t>Основание — Номер местной или диспетчерской заявки (или команда диспетчера)</w:t>
      </w:r>
    </w:p>
    <w:p w:rsidR="003A191D" w:rsidRDefault="003A191D" w:rsidP="003A191D">
      <w:pPr>
        <w:pStyle w:val="a3"/>
        <w:numPr>
          <w:ilvl w:val="1"/>
          <w:numId w:val="11"/>
        </w:numPr>
      </w:pPr>
      <w:r>
        <w:t>Задание — задание на переключение</w:t>
      </w:r>
    </w:p>
    <w:p w:rsidR="003A191D" w:rsidRDefault="003A191D" w:rsidP="003A191D">
      <w:pPr>
        <w:pStyle w:val="a3"/>
        <w:numPr>
          <w:ilvl w:val="1"/>
          <w:numId w:val="11"/>
        </w:numPr>
      </w:pPr>
      <w:r>
        <w:t>Комментарий — комментарий к записи</w:t>
      </w:r>
      <w:r w:rsidR="001F4B43">
        <w:t>. В данном поле также выводится причина использования бланка ОБП вместо ТБП.</w:t>
      </w:r>
    </w:p>
    <w:p w:rsidR="003A191D" w:rsidRPr="009B44EB" w:rsidRDefault="003A191D" w:rsidP="003A191D">
      <w:pPr>
        <w:pStyle w:val="a3"/>
        <w:numPr>
          <w:ilvl w:val="1"/>
          <w:numId w:val="11"/>
        </w:numPr>
      </w:pPr>
      <w:r w:rsidRPr="009B44EB">
        <w:t>Автор — автор записи в журнале</w:t>
      </w:r>
    </w:p>
    <w:p w:rsidR="003A191D" w:rsidRPr="009B44EB" w:rsidRDefault="003A191D" w:rsidP="003A191D">
      <w:pPr>
        <w:pStyle w:val="a3"/>
        <w:numPr>
          <w:ilvl w:val="1"/>
          <w:numId w:val="11"/>
        </w:numPr>
      </w:pPr>
      <w:r w:rsidRPr="009B44EB">
        <w:t>Дата — дата начала и окончания переключений</w:t>
      </w:r>
      <w:r w:rsidR="00107931" w:rsidRPr="009B44EB">
        <w:t xml:space="preserve"> (</w:t>
      </w:r>
      <w:r w:rsidR="00107931" w:rsidRPr="009B44EB">
        <w:rPr>
          <w:i/>
        </w:rPr>
        <w:t>должна соответствовать бумажной версии бланка</w:t>
      </w:r>
      <w:r w:rsidR="00107931" w:rsidRPr="009B44EB">
        <w:t>)</w:t>
      </w:r>
    </w:p>
    <w:p w:rsidR="003A191D" w:rsidRPr="009B44EB" w:rsidRDefault="003A191D" w:rsidP="003A191D">
      <w:pPr>
        <w:pStyle w:val="a3"/>
        <w:numPr>
          <w:ilvl w:val="1"/>
          <w:numId w:val="11"/>
        </w:numPr>
      </w:pPr>
      <w:r w:rsidRPr="009B44EB">
        <w:t>Команды</w:t>
      </w:r>
    </w:p>
    <w:p w:rsidR="003A191D" w:rsidRDefault="003A191D" w:rsidP="003A191D">
      <w:pPr>
        <w:pStyle w:val="a3"/>
        <w:numPr>
          <w:ilvl w:val="2"/>
          <w:numId w:val="11"/>
        </w:numPr>
      </w:pPr>
      <w:r>
        <w:t xml:space="preserve">Бланк — открывает бланк, по которому </w:t>
      </w:r>
      <w:proofErr w:type="gramStart"/>
      <w:r>
        <w:t>производились</w:t>
      </w:r>
      <w:proofErr w:type="gramEnd"/>
      <w:r>
        <w:t>/будут производиться переключения</w:t>
      </w:r>
    </w:p>
    <w:p w:rsidR="003A191D" w:rsidRDefault="003A191D" w:rsidP="003A191D">
      <w:pPr>
        <w:pStyle w:val="a3"/>
        <w:numPr>
          <w:ilvl w:val="3"/>
          <w:numId w:val="11"/>
        </w:numPr>
      </w:pPr>
      <w:r>
        <w:t>Для ТБП — открывает скан копию ТБП с внедренным номером бланка:</w:t>
      </w:r>
    </w:p>
    <w:p w:rsidR="003A191D" w:rsidRDefault="003A191D" w:rsidP="003A191D">
      <w:pPr>
        <w:pStyle w:val="a3"/>
        <w:ind w:left="3447" w:firstLine="0"/>
      </w:pPr>
      <w:r>
        <w:rPr>
          <w:noProof/>
          <w:lang w:eastAsia="ru-RU"/>
        </w:rPr>
        <w:drawing>
          <wp:inline distT="0" distB="0" distL="0" distR="0" wp14:anchorId="5CE53CB2" wp14:editId="61565DE4">
            <wp:extent cx="3806645" cy="2048493"/>
            <wp:effectExtent l="0" t="0" r="381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809380" cy="2049965"/>
                    </a:xfrm>
                    <a:prstGeom prst="rect">
                      <a:avLst/>
                    </a:prstGeom>
                  </pic:spPr>
                </pic:pic>
              </a:graphicData>
            </a:graphic>
          </wp:inline>
        </w:drawing>
      </w:r>
    </w:p>
    <w:p w:rsidR="003A191D" w:rsidRDefault="003A191D" w:rsidP="003A191D">
      <w:pPr>
        <w:pStyle w:val="a3"/>
        <w:numPr>
          <w:ilvl w:val="3"/>
          <w:numId w:val="11"/>
        </w:numPr>
      </w:pPr>
      <w:r>
        <w:t xml:space="preserve">Для ОБП — открывает загруженную </w:t>
      </w:r>
      <w:r>
        <w:rPr>
          <w:lang w:val="en-US"/>
        </w:rPr>
        <w:t>WORD</w:t>
      </w:r>
      <w:r>
        <w:t xml:space="preserve"> версию бланка переключений</w:t>
      </w:r>
    </w:p>
    <w:p w:rsidR="00FF73BD" w:rsidRPr="00FF73BD" w:rsidRDefault="003A191D" w:rsidP="003A191D">
      <w:pPr>
        <w:pStyle w:val="a3"/>
        <w:numPr>
          <w:ilvl w:val="2"/>
          <w:numId w:val="11"/>
        </w:numPr>
        <w:rPr>
          <w:b/>
        </w:rPr>
      </w:pPr>
      <w:r>
        <w:t xml:space="preserve">Изменить </w:t>
      </w:r>
      <w:r w:rsidRPr="009B44EB">
        <w:t xml:space="preserve">— вызывает окно заполнения </w:t>
      </w:r>
      <w:proofErr w:type="gramStart"/>
      <w:r w:rsidRPr="009B44EB">
        <w:t>параметров</w:t>
      </w:r>
      <w:proofErr w:type="gramEnd"/>
      <w:r w:rsidRPr="009B44EB">
        <w:t xml:space="preserve"> переключения</w:t>
      </w:r>
      <w:r w:rsidR="00230694" w:rsidRPr="009B44EB">
        <w:t xml:space="preserve"> (</w:t>
      </w:r>
      <w:r w:rsidR="00230694" w:rsidRPr="00FF73BD">
        <w:rPr>
          <w:i/>
        </w:rPr>
        <w:t>предназначена для ввода времен начала/окончания переключения, для корректировки записи</w:t>
      </w:r>
      <w:r w:rsidR="006671AF" w:rsidRPr="00FF73BD">
        <w:rPr>
          <w:i/>
        </w:rPr>
        <w:t>. Д</w:t>
      </w:r>
      <w:r w:rsidR="00230694" w:rsidRPr="00FF73BD">
        <w:rPr>
          <w:i/>
        </w:rPr>
        <w:t xml:space="preserve">анная опция доступна </w:t>
      </w:r>
      <w:r w:rsidR="009B44EB" w:rsidRPr="00FF73BD">
        <w:rPr>
          <w:i/>
        </w:rPr>
        <w:t xml:space="preserve">до закрытия бланка (т.е. ввода даты окончания переключения), а также </w:t>
      </w:r>
      <w:r w:rsidR="00230694" w:rsidRPr="00FF73BD">
        <w:rPr>
          <w:i/>
        </w:rPr>
        <w:t>в течени</w:t>
      </w:r>
      <w:r w:rsidR="000F03E6" w:rsidRPr="00FF73BD">
        <w:rPr>
          <w:i/>
        </w:rPr>
        <w:t>е</w:t>
      </w:r>
      <w:r w:rsidR="00230694" w:rsidRPr="00FF73BD">
        <w:rPr>
          <w:i/>
        </w:rPr>
        <w:t xml:space="preserve"> 6 часов</w:t>
      </w:r>
      <w:r w:rsidR="009B44EB" w:rsidRPr="00FF73BD">
        <w:rPr>
          <w:i/>
        </w:rPr>
        <w:t xml:space="preserve"> после </w:t>
      </w:r>
      <w:r w:rsidR="009B44EB" w:rsidRPr="00FF73BD">
        <w:rPr>
          <w:i/>
        </w:rPr>
        <w:lastRenderedPageBreak/>
        <w:t>последнего изменения бланка</w:t>
      </w:r>
      <w:r w:rsidR="006671AF" w:rsidRPr="00FF73BD">
        <w:rPr>
          <w:i/>
        </w:rPr>
        <w:t xml:space="preserve">. </w:t>
      </w:r>
      <w:r w:rsidR="006671AF" w:rsidRPr="00FF73BD">
        <w:rPr>
          <w:i/>
          <w:u w:val="single"/>
        </w:rPr>
        <w:t xml:space="preserve">Т.е. </w:t>
      </w:r>
      <w:r w:rsidR="00E91EE4" w:rsidRPr="00FF73BD">
        <w:rPr>
          <w:i/>
          <w:u w:val="single"/>
        </w:rPr>
        <w:t>п</w:t>
      </w:r>
      <w:r w:rsidR="006671AF" w:rsidRPr="00FF73BD">
        <w:rPr>
          <w:i/>
          <w:u w:val="single"/>
        </w:rPr>
        <w:t xml:space="preserve">ока поле «Дата» подкрашено желтым цветом, изменение бланка будет доступно. С момента ввода даты окончания переключений изменение бланка доступно в течение 6 часов. </w:t>
      </w:r>
      <w:proofErr w:type="gramStart"/>
      <w:r w:rsidR="006671AF" w:rsidRPr="00FF73BD">
        <w:rPr>
          <w:i/>
          <w:u w:val="single"/>
        </w:rPr>
        <w:t>Если за это время будут еще изменения, время увеличивается снова на 6 часов от последнего изменения</w:t>
      </w:r>
      <w:r w:rsidR="00230694" w:rsidRPr="00FF73BD">
        <w:rPr>
          <w:u w:val="single"/>
        </w:rPr>
        <w:t>).</w:t>
      </w:r>
      <w:proofErr w:type="gramEnd"/>
      <w:r w:rsidR="00FF73BD" w:rsidRPr="00FF73BD">
        <w:rPr>
          <w:u w:val="single"/>
        </w:rPr>
        <w:t xml:space="preserve"> </w:t>
      </w:r>
      <w:r w:rsidR="00FF73BD" w:rsidRPr="00FF73BD">
        <w:rPr>
          <w:b/>
          <w:i/>
          <w:u w:val="single"/>
        </w:rPr>
        <w:t>Если после блокировки все-таки надо внести изменения в бланк, необходимо сообщить руководству службы, они могут разблокировать запись в журнале.</w:t>
      </w:r>
    </w:p>
    <w:p w:rsidR="003A2AE0" w:rsidRPr="00B06952" w:rsidRDefault="003A2AE0" w:rsidP="003A191D">
      <w:pPr>
        <w:pStyle w:val="a3"/>
        <w:numPr>
          <w:ilvl w:val="2"/>
          <w:numId w:val="11"/>
        </w:numPr>
      </w:pPr>
      <w:r w:rsidRPr="00B06952">
        <w:t xml:space="preserve">Кнопка </w:t>
      </w:r>
      <w:r w:rsidRPr="00B06952">
        <w:rPr>
          <w:noProof/>
          <w:lang w:eastAsia="ru-RU"/>
        </w:rPr>
        <w:drawing>
          <wp:inline distT="0" distB="0" distL="0" distR="0" wp14:anchorId="084188BF" wp14:editId="5527CAF9">
            <wp:extent cx="162998" cy="219693"/>
            <wp:effectExtent l="0" t="0" r="8890"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65424" cy="222963"/>
                    </a:xfrm>
                    <a:prstGeom prst="rect">
                      <a:avLst/>
                    </a:prstGeom>
                  </pic:spPr>
                </pic:pic>
              </a:graphicData>
            </a:graphic>
          </wp:inline>
        </w:drawing>
      </w:r>
      <w:r w:rsidRPr="00B06952">
        <w:t xml:space="preserve"> для удаления </w:t>
      </w:r>
      <w:r w:rsidR="009B44EB" w:rsidRPr="00B06952">
        <w:t xml:space="preserve">записи в журнале. </w:t>
      </w:r>
      <w:proofErr w:type="gramStart"/>
      <w:r w:rsidR="009B44EB" w:rsidRPr="00B06952">
        <w:t>Возможно</w:t>
      </w:r>
      <w:proofErr w:type="gramEnd"/>
      <w:r w:rsidR="009B44EB" w:rsidRPr="00B06952">
        <w:t xml:space="preserve"> удалить только последний ОБП (либо последние переключения по ТБП)</w:t>
      </w:r>
      <w:r w:rsidRPr="00B06952">
        <w:t>.</w:t>
      </w:r>
      <w:r w:rsidR="009B44EB" w:rsidRPr="00B06952">
        <w:t xml:space="preserve"> При попытке удаления не последних бланков будет выведено окно с ошибкой, запись удалена не будет.</w:t>
      </w:r>
      <w:r w:rsidR="006671AF" w:rsidRPr="00B06952">
        <w:t xml:space="preserve"> Кнопка </w:t>
      </w:r>
      <w:r w:rsidR="00732DD4" w:rsidRPr="00B06952">
        <w:t>«У</w:t>
      </w:r>
      <w:r w:rsidR="006671AF" w:rsidRPr="00B06952">
        <w:t>далить</w:t>
      </w:r>
      <w:r w:rsidR="00732DD4" w:rsidRPr="00B06952">
        <w:t>»</w:t>
      </w:r>
      <w:r w:rsidR="006671AF" w:rsidRPr="00B06952">
        <w:t xml:space="preserve"> доступна то же время, что и кнопка «Изменить».</w:t>
      </w:r>
      <w:r w:rsidR="009B44EB" w:rsidRPr="00B06952">
        <w:t xml:space="preserve"> </w:t>
      </w:r>
    </w:p>
    <w:p w:rsidR="004E1C7F" w:rsidRPr="009B44EB" w:rsidRDefault="005A052F" w:rsidP="005A052F">
      <w:r>
        <w:t>Фильтр записей. Доступна фильтрация записей в журнале по дате соз</w:t>
      </w:r>
      <w:r w:rsidR="00E612D1">
        <w:t>дания и бланку (введенный текст ищется в полях номер связанного ТБП, «задание», «комментарий»)</w:t>
      </w:r>
      <w:r>
        <w:t>.</w:t>
      </w:r>
      <w:r w:rsidR="009B44EB">
        <w:t xml:space="preserve"> Также в </w:t>
      </w:r>
      <w:proofErr w:type="gramStart"/>
      <w:r w:rsidR="009B44EB">
        <w:t>фильтре</w:t>
      </w:r>
      <w:proofErr w:type="gramEnd"/>
      <w:r w:rsidR="009B44EB">
        <w:t xml:space="preserve"> возможно выбрать флажок «Проверка пересечений», в этом случае в журнале подсветятся строки, которые </w:t>
      </w:r>
      <w:r w:rsidR="009B44EB" w:rsidRPr="00A332D8">
        <w:rPr>
          <w:i/>
          <w:u w:val="single"/>
        </w:rPr>
        <w:t>возможно</w:t>
      </w:r>
      <w:r w:rsidR="009B44EB">
        <w:t xml:space="preserve"> заполнены некорректно </w:t>
      </w:r>
      <w:r w:rsidR="009B44EB" w:rsidRPr="009B44EB">
        <w:t>(пересечение по номерам ЛСО и датам переключения).</w:t>
      </w:r>
    </w:p>
    <w:p w:rsidR="00230694" w:rsidRDefault="00230694" w:rsidP="005A052F">
      <w:r w:rsidRPr="009B44EB">
        <w:t>Кнопка «Печать» - для распечатывания журнала учета переключения по выбранному интервалу времени.</w:t>
      </w:r>
    </w:p>
    <w:p w:rsidR="004E1C7F" w:rsidRDefault="004E1C7F" w:rsidP="003A191D"/>
    <w:p w:rsidR="004E1C7F" w:rsidRDefault="006B6B21" w:rsidP="006B6B21">
      <w:pPr>
        <w:pStyle w:val="2"/>
        <w:numPr>
          <w:ilvl w:val="1"/>
          <w:numId w:val="6"/>
        </w:numPr>
      </w:pPr>
      <w:r>
        <w:t>Вкладка «Замечания»</w:t>
      </w:r>
    </w:p>
    <w:p w:rsidR="006B6B21" w:rsidRDefault="00AF7D44" w:rsidP="00AF7D44">
      <w:pPr>
        <w:jc w:val="center"/>
      </w:pPr>
      <w:r>
        <w:rPr>
          <w:noProof/>
          <w:lang w:eastAsia="ru-RU"/>
        </w:rPr>
        <w:drawing>
          <wp:inline distT="0" distB="0" distL="0" distR="0" wp14:anchorId="3E75F0EC" wp14:editId="672F2088">
            <wp:extent cx="4722079" cy="2468016"/>
            <wp:effectExtent l="0" t="0" r="2540" b="889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724276" cy="2469164"/>
                    </a:xfrm>
                    <a:prstGeom prst="rect">
                      <a:avLst/>
                    </a:prstGeom>
                  </pic:spPr>
                </pic:pic>
              </a:graphicData>
            </a:graphic>
          </wp:inline>
        </w:drawing>
      </w:r>
    </w:p>
    <w:p w:rsidR="006B6B21" w:rsidRDefault="00AF7D44" w:rsidP="006B6B21">
      <w:r>
        <w:t xml:space="preserve">Содержит список замечаний к ТБП. </w:t>
      </w:r>
    </w:p>
    <w:p w:rsidR="00AF7D44" w:rsidRDefault="00AF7D44" w:rsidP="006B6B21">
      <w:r>
        <w:t>Состав таблицы:</w:t>
      </w:r>
    </w:p>
    <w:p w:rsidR="00AF7D44" w:rsidRDefault="00AF7D44" w:rsidP="00AF7D44">
      <w:pPr>
        <w:pStyle w:val="a3"/>
        <w:numPr>
          <w:ilvl w:val="0"/>
          <w:numId w:val="11"/>
        </w:numPr>
      </w:pPr>
      <w:r>
        <w:t>Дата создания замечания</w:t>
      </w:r>
    </w:p>
    <w:p w:rsidR="00AF7D44" w:rsidRPr="009B44EB" w:rsidRDefault="00AF7D44" w:rsidP="00AF7D44">
      <w:pPr>
        <w:pStyle w:val="a3"/>
        <w:numPr>
          <w:ilvl w:val="0"/>
          <w:numId w:val="11"/>
        </w:numPr>
      </w:pPr>
      <w:r w:rsidRPr="009B44EB">
        <w:t>№ бланка</w:t>
      </w:r>
    </w:p>
    <w:p w:rsidR="00AF7D44" w:rsidRPr="009B44EB" w:rsidRDefault="00AF7D44" w:rsidP="00AF7D44">
      <w:pPr>
        <w:pStyle w:val="a3"/>
        <w:numPr>
          <w:ilvl w:val="0"/>
          <w:numId w:val="11"/>
        </w:numPr>
      </w:pPr>
      <w:r w:rsidRPr="009B44EB">
        <w:t>Текст замечания</w:t>
      </w:r>
      <w:r w:rsidR="00584CA3" w:rsidRPr="009B44EB">
        <w:t xml:space="preserve"> (</w:t>
      </w:r>
      <w:r w:rsidR="00584CA3" w:rsidRPr="009B44EB">
        <w:rPr>
          <w:b/>
          <w:u w:val="single"/>
        </w:rPr>
        <w:t>Например</w:t>
      </w:r>
      <w:r w:rsidR="00584CA3" w:rsidRPr="009B44EB">
        <w:rPr>
          <w:u w:val="single"/>
        </w:rPr>
        <w:t>: «отмечены в прикрепленном файле»</w:t>
      </w:r>
      <w:r w:rsidR="009F57F4" w:rsidRPr="009B44EB">
        <w:rPr>
          <w:u w:val="single"/>
        </w:rPr>
        <w:t xml:space="preserve">, или какие либо «несоответствия в бланке с фактическим положением, таблицей нормального положения», либо «изменения согласно </w:t>
      </w:r>
      <w:proofErr w:type="spellStart"/>
      <w:r w:rsidR="009F57F4" w:rsidRPr="009B44EB">
        <w:rPr>
          <w:u w:val="single"/>
        </w:rPr>
        <w:t>тех</w:t>
      </w:r>
      <w:proofErr w:type="gramStart"/>
      <w:r w:rsidR="009F57F4" w:rsidRPr="009B44EB">
        <w:rPr>
          <w:u w:val="single"/>
        </w:rPr>
        <w:t>.у</w:t>
      </w:r>
      <w:proofErr w:type="gramEnd"/>
      <w:r w:rsidR="009F57F4" w:rsidRPr="009B44EB">
        <w:rPr>
          <w:u w:val="single"/>
        </w:rPr>
        <w:t>казаний</w:t>
      </w:r>
      <w:proofErr w:type="spellEnd"/>
      <w:r w:rsidR="009F57F4" w:rsidRPr="009B44EB">
        <w:rPr>
          <w:u w:val="single"/>
        </w:rPr>
        <w:t>, журнала РЗА – запись №_, дата_» и  т.д.</w:t>
      </w:r>
      <w:r w:rsidR="009F57F4" w:rsidRPr="009B44EB">
        <w:t>).</w:t>
      </w:r>
      <w:r w:rsidR="00584CA3" w:rsidRPr="009B44EB">
        <w:t xml:space="preserve"> </w:t>
      </w:r>
    </w:p>
    <w:p w:rsidR="00AF7D44" w:rsidRPr="009B44EB" w:rsidRDefault="00AF7D44" w:rsidP="00AF7D44">
      <w:pPr>
        <w:pStyle w:val="a3"/>
        <w:numPr>
          <w:ilvl w:val="0"/>
          <w:numId w:val="11"/>
        </w:numPr>
      </w:pPr>
      <w:r w:rsidRPr="009B44EB">
        <w:t>Автор замечания</w:t>
      </w:r>
    </w:p>
    <w:p w:rsidR="00AF7D44" w:rsidRDefault="00AF7D44" w:rsidP="00AF7D44">
      <w:pPr>
        <w:pStyle w:val="a3"/>
        <w:numPr>
          <w:ilvl w:val="0"/>
          <w:numId w:val="11"/>
        </w:numPr>
      </w:pPr>
      <w:r>
        <w:t>Дата закрытия замечания</w:t>
      </w:r>
    </w:p>
    <w:p w:rsidR="00AF7D44" w:rsidRDefault="00AF7D44" w:rsidP="00AF7D44">
      <w:pPr>
        <w:pStyle w:val="a3"/>
        <w:numPr>
          <w:ilvl w:val="0"/>
          <w:numId w:val="11"/>
        </w:numPr>
      </w:pPr>
      <w:r>
        <w:t>Закрыл — пользователь, закрывший замечание</w:t>
      </w:r>
    </w:p>
    <w:p w:rsidR="00AF7D44" w:rsidRDefault="00AF7D44" w:rsidP="00AF7D44">
      <w:pPr>
        <w:pStyle w:val="a3"/>
        <w:numPr>
          <w:ilvl w:val="0"/>
          <w:numId w:val="11"/>
        </w:numPr>
      </w:pPr>
      <w:r>
        <w:t>Комментарий при закрытии замечания</w:t>
      </w:r>
    </w:p>
    <w:p w:rsidR="000A2780" w:rsidRDefault="000A2780" w:rsidP="00AF7D44">
      <w:pPr>
        <w:pStyle w:val="a3"/>
        <w:numPr>
          <w:ilvl w:val="0"/>
          <w:numId w:val="11"/>
        </w:numPr>
      </w:pPr>
      <w:r>
        <w:t>Команды</w:t>
      </w:r>
    </w:p>
    <w:p w:rsidR="000A2780" w:rsidRDefault="000A2780" w:rsidP="000A2780">
      <w:pPr>
        <w:pStyle w:val="a3"/>
        <w:numPr>
          <w:ilvl w:val="1"/>
          <w:numId w:val="11"/>
        </w:numPr>
      </w:pPr>
      <w:r>
        <w:t>Файл — если при создании замечания автор загрузил файл с исправлениями, открывается прикрепленный файл</w:t>
      </w:r>
    </w:p>
    <w:p w:rsidR="000A2780" w:rsidRDefault="000A2780" w:rsidP="000A2780">
      <w:pPr>
        <w:pStyle w:val="a3"/>
        <w:numPr>
          <w:ilvl w:val="1"/>
          <w:numId w:val="11"/>
        </w:numPr>
      </w:pPr>
      <w:r>
        <w:t xml:space="preserve">Закрыть — кнопка, доступная </w:t>
      </w:r>
      <w:proofErr w:type="spellStart"/>
      <w:r>
        <w:t>Н</w:t>
      </w:r>
      <w:r w:rsidR="00CC77B8">
        <w:t>ач</w:t>
      </w:r>
      <w:r>
        <w:t>ОС</w:t>
      </w:r>
      <w:proofErr w:type="spellEnd"/>
      <w:r>
        <w:t xml:space="preserve"> и </w:t>
      </w:r>
      <w:proofErr w:type="spellStart"/>
      <w:r>
        <w:t>зам</w:t>
      </w:r>
      <w:proofErr w:type="gramStart"/>
      <w:r>
        <w:t>.Н</w:t>
      </w:r>
      <w:proofErr w:type="gramEnd"/>
      <w:r w:rsidR="00CC77B8">
        <w:t>ач</w:t>
      </w:r>
      <w:r>
        <w:t>ОС</w:t>
      </w:r>
      <w:proofErr w:type="spellEnd"/>
      <w:r>
        <w:t>, позволяет закрыть замечание.</w:t>
      </w:r>
    </w:p>
    <w:p w:rsidR="006B6B21" w:rsidRDefault="006B6B21" w:rsidP="006B6B21"/>
    <w:p w:rsidR="006B6B21" w:rsidRDefault="000A2780" w:rsidP="000A2780">
      <w:pPr>
        <w:pStyle w:val="2"/>
        <w:numPr>
          <w:ilvl w:val="1"/>
          <w:numId w:val="6"/>
        </w:numPr>
      </w:pPr>
      <w:r>
        <w:lastRenderedPageBreak/>
        <w:t>Вкладка «Пользователи»</w:t>
      </w:r>
    </w:p>
    <w:p w:rsidR="000A2780" w:rsidRDefault="000A2780" w:rsidP="000A2780">
      <w:r>
        <w:t>Если есть разрешение, позволяет редактировать список пользователей системы.</w:t>
      </w:r>
    </w:p>
    <w:p w:rsidR="000A2780" w:rsidRDefault="000A2780" w:rsidP="000A2780">
      <w:pPr>
        <w:jc w:val="center"/>
      </w:pPr>
      <w:r>
        <w:rPr>
          <w:noProof/>
          <w:lang w:eastAsia="ru-RU"/>
        </w:rPr>
        <w:drawing>
          <wp:inline distT="0" distB="0" distL="0" distR="0" wp14:anchorId="437496EC" wp14:editId="7ED8EA4E">
            <wp:extent cx="5001033" cy="2638072"/>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007476" cy="2641471"/>
                    </a:xfrm>
                    <a:prstGeom prst="rect">
                      <a:avLst/>
                    </a:prstGeom>
                  </pic:spPr>
                </pic:pic>
              </a:graphicData>
            </a:graphic>
          </wp:inline>
        </w:drawing>
      </w:r>
    </w:p>
    <w:p w:rsidR="000A2780" w:rsidRDefault="00EC4A3F" w:rsidP="000A2780">
      <w:r>
        <w:t xml:space="preserve">Удаление пользователя </w:t>
      </w:r>
      <w:proofErr w:type="gramStart"/>
      <w:r>
        <w:t>возможно</w:t>
      </w:r>
      <w:proofErr w:type="gramEnd"/>
      <w:r>
        <w:t xml:space="preserve"> только если он не участвовал в переключениях и редактировании ТБП. Если на пользователя есть ссылка в БД, удаление не возможно.</w:t>
      </w:r>
    </w:p>
    <w:p w:rsidR="000A2780" w:rsidRDefault="000A2780" w:rsidP="000A2780"/>
    <w:p w:rsidR="000A2780" w:rsidRDefault="000A2780" w:rsidP="000A2780">
      <w:pPr>
        <w:pStyle w:val="2"/>
        <w:numPr>
          <w:ilvl w:val="1"/>
          <w:numId w:val="6"/>
        </w:numPr>
      </w:pPr>
      <w:r>
        <w:t>Вкладка «О переключениях»</w:t>
      </w:r>
    </w:p>
    <w:p w:rsidR="000A2780" w:rsidRDefault="000A2780" w:rsidP="000A2780">
      <w:r>
        <w:t xml:space="preserve">Содержит информацию о </w:t>
      </w:r>
      <w:proofErr w:type="gramStart"/>
      <w:r>
        <w:t>последних</w:t>
      </w:r>
      <w:proofErr w:type="gramEnd"/>
      <w:r>
        <w:t xml:space="preserve"> использованных ЛСО и ОБП.</w:t>
      </w:r>
    </w:p>
    <w:p w:rsidR="000A2780" w:rsidRPr="000A2780" w:rsidRDefault="003A2AE0" w:rsidP="000A2780">
      <w:pPr>
        <w:jc w:val="center"/>
      </w:pPr>
      <w:r>
        <w:rPr>
          <w:noProof/>
          <w:lang w:eastAsia="ru-RU"/>
        </w:rPr>
        <w:drawing>
          <wp:inline distT="0" distB="0" distL="0" distR="0" wp14:anchorId="28DB2664" wp14:editId="60A16E65">
            <wp:extent cx="5216193" cy="2745110"/>
            <wp:effectExtent l="0" t="0" r="381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21269" cy="2747781"/>
                    </a:xfrm>
                    <a:prstGeom prst="rect">
                      <a:avLst/>
                    </a:prstGeom>
                  </pic:spPr>
                </pic:pic>
              </a:graphicData>
            </a:graphic>
          </wp:inline>
        </w:drawing>
      </w:r>
    </w:p>
    <w:p w:rsidR="000A2780" w:rsidRDefault="000A2780" w:rsidP="000A2780"/>
    <w:p w:rsidR="000A2780" w:rsidRPr="00B06952" w:rsidRDefault="00126242" w:rsidP="00126242">
      <w:pPr>
        <w:pStyle w:val="1"/>
        <w:numPr>
          <w:ilvl w:val="0"/>
          <w:numId w:val="6"/>
        </w:numPr>
      </w:pPr>
      <w:r w:rsidRPr="00B06952">
        <w:t xml:space="preserve">Порядок </w:t>
      </w:r>
      <w:r w:rsidR="000F03E6" w:rsidRPr="00B06952">
        <w:t>работы с бланками</w:t>
      </w:r>
    </w:p>
    <w:p w:rsidR="00243FD9" w:rsidRPr="00B06952" w:rsidRDefault="00243FD9" w:rsidP="000A2780">
      <w:r w:rsidRPr="00B06952">
        <w:rPr>
          <w:b/>
          <w:u w:val="single"/>
        </w:rPr>
        <w:t>Внимание:</w:t>
      </w:r>
      <w:r w:rsidRPr="00B06952">
        <w:t xml:space="preserve"> </w:t>
      </w:r>
      <w:proofErr w:type="gramStart"/>
      <w:r w:rsidRPr="00B06952">
        <w:t xml:space="preserve">Кнопки </w:t>
      </w:r>
      <w:r w:rsidRPr="00B06952">
        <w:rPr>
          <w:noProof/>
          <w:lang w:eastAsia="ru-RU"/>
        </w:rPr>
        <w:drawing>
          <wp:inline distT="0" distB="0" distL="0" distR="0" wp14:anchorId="4D76707D" wp14:editId="53C63909">
            <wp:extent cx="1221736" cy="14287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28540" t="69662" r="25443" b="7744"/>
                    <a:stretch/>
                  </pic:blipFill>
                  <pic:spPr bwMode="auto">
                    <a:xfrm>
                      <a:off x="0" y="0"/>
                      <a:ext cx="1235034" cy="144430"/>
                    </a:xfrm>
                    <a:prstGeom prst="rect">
                      <a:avLst/>
                    </a:prstGeom>
                    <a:ln>
                      <a:noFill/>
                    </a:ln>
                    <a:extLst>
                      <a:ext uri="{53640926-AAD7-44D8-BBD7-CCE9431645EC}">
                        <a14:shadowObscured xmlns:a14="http://schemas.microsoft.com/office/drawing/2010/main"/>
                      </a:ext>
                    </a:extLst>
                  </pic:spPr>
                </pic:pic>
              </a:graphicData>
            </a:graphic>
          </wp:inline>
        </w:drawing>
      </w:r>
      <w:r w:rsidR="007F2912" w:rsidRPr="00B06952">
        <w:t xml:space="preserve"> </w:t>
      </w:r>
      <w:r w:rsidRPr="00B06952">
        <w:t>предназначены для просмотра ТБП, хранящихся в БД.</w:t>
      </w:r>
      <w:proofErr w:type="gramEnd"/>
      <w:r w:rsidRPr="00B06952">
        <w:t xml:space="preserve"> Кнопка </w:t>
      </w:r>
      <w:r w:rsidRPr="00B06952">
        <w:rPr>
          <w:noProof/>
          <w:lang w:eastAsia="ru-RU"/>
        </w:rPr>
        <w:drawing>
          <wp:inline distT="0" distB="0" distL="0" distR="0" wp14:anchorId="7686EF00" wp14:editId="318BBFF2">
            <wp:extent cx="614363" cy="147638"/>
            <wp:effectExtent l="0" t="0" r="0" b="508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74558" t="69662" r="2426" b="7117"/>
                    <a:stretch/>
                  </pic:blipFill>
                  <pic:spPr bwMode="auto">
                    <a:xfrm>
                      <a:off x="0" y="0"/>
                      <a:ext cx="617987" cy="148509"/>
                    </a:xfrm>
                    <a:prstGeom prst="rect">
                      <a:avLst/>
                    </a:prstGeom>
                    <a:ln>
                      <a:noFill/>
                    </a:ln>
                    <a:extLst>
                      <a:ext uri="{53640926-AAD7-44D8-BBD7-CCE9431645EC}">
                        <a14:shadowObscured xmlns:a14="http://schemas.microsoft.com/office/drawing/2010/main"/>
                      </a:ext>
                    </a:extLst>
                  </pic:spPr>
                </pic:pic>
              </a:graphicData>
            </a:graphic>
          </wp:inline>
        </w:drawing>
      </w:r>
      <w:r w:rsidR="007F2912" w:rsidRPr="00B06952">
        <w:t xml:space="preserve"> </w:t>
      </w:r>
      <w:r w:rsidRPr="00B06952">
        <w:t xml:space="preserve">генерирует версию ОБП на основе ТБП. При нажатии этих кнопок, </w:t>
      </w:r>
      <w:r w:rsidRPr="00B06952">
        <w:rPr>
          <w:u w:val="single"/>
        </w:rPr>
        <w:t>в базу никакие изменения не заносятся</w:t>
      </w:r>
      <w:r w:rsidRPr="00B06952">
        <w:t xml:space="preserve">. Сгенерированный ОБП можно сохранить на локальный компьютер, изменить и при </w:t>
      </w:r>
      <w:proofErr w:type="gramStart"/>
      <w:r w:rsidRPr="00B06952">
        <w:t>необходимости</w:t>
      </w:r>
      <w:proofErr w:type="gramEnd"/>
      <w:r w:rsidRPr="00B06952">
        <w:t xml:space="preserve"> потом подгрузить к записи в журнале переключений. Для заполнения журнала учета бланков предназначены кнопки </w:t>
      </w:r>
      <w:r w:rsidRPr="00B06952">
        <w:rPr>
          <w:noProof/>
          <w:lang w:eastAsia="ru-RU"/>
        </w:rPr>
        <w:drawing>
          <wp:inline distT="0" distB="0" distL="0" distR="0" wp14:anchorId="594F84F3" wp14:editId="5AAC368B">
            <wp:extent cx="1495425" cy="17145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4408" t="22473" r="3235" b="44702"/>
                    <a:stretch/>
                  </pic:blipFill>
                  <pic:spPr bwMode="auto">
                    <a:xfrm>
                      <a:off x="0" y="0"/>
                      <a:ext cx="1517473" cy="173978"/>
                    </a:xfrm>
                    <a:prstGeom prst="rect">
                      <a:avLst/>
                    </a:prstGeom>
                    <a:ln>
                      <a:noFill/>
                    </a:ln>
                    <a:extLst>
                      <a:ext uri="{53640926-AAD7-44D8-BBD7-CCE9431645EC}">
                        <a14:shadowObscured xmlns:a14="http://schemas.microsoft.com/office/drawing/2010/main"/>
                      </a:ext>
                    </a:extLst>
                  </pic:spPr>
                </pic:pic>
              </a:graphicData>
            </a:graphic>
          </wp:inline>
        </w:drawing>
      </w:r>
      <w:r w:rsidRPr="00B06952">
        <w:t xml:space="preserve"> и </w:t>
      </w:r>
      <w:r w:rsidRPr="00B06952">
        <w:rPr>
          <w:noProof/>
          <w:lang w:eastAsia="ru-RU"/>
        </w:rPr>
        <w:drawing>
          <wp:inline distT="0" distB="0" distL="0" distR="0" wp14:anchorId="1BB54B4A" wp14:editId="151612BA">
            <wp:extent cx="1524000" cy="166688"/>
            <wp:effectExtent l="0" t="0" r="0" b="508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4070" t="58426" r="2907" b="10033"/>
                    <a:stretch/>
                  </pic:blipFill>
                  <pic:spPr bwMode="auto">
                    <a:xfrm>
                      <a:off x="0" y="0"/>
                      <a:ext cx="1528431" cy="167173"/>
                    </a:xfrm>
                    <a:prstGeom prst="rect">
                      <a:avLst/>
                    </a:prstGeom>
                    <a:ln>
                      <a:noFill/>
                    </a:ln>
                    <a:extLst>
                      <a:ext uri="{53640926-AAD7-44D8-BBD7-CCE9431645EC}">
                        <a14:shadowObscured xmlns:a14="http://schemas.microsoft.com/office/drawing/2010/main"/>
                      </a:ext>
                    </a:extLst>
                  </pic:spPr>
                </pic:pic>
              </a:graphicData>
            </a:graphic>
          </wp:inline>
        </w:drawing>
      </w:r>
      <w:r w:rsidRPr="00B06952">
        <w:t>.</w:t>
      </w:r>
    </w:p>
    <w:p w:rsidR="000F03E6" w:rsidRDefault="000F03E6" w:rsidP="000A2780">
      <w:r w:rsidRPr="00B06952">
        <w:t>Схематически порядок переключений приведен в приложении.</w:t>
      </w:r>
    </w:p>
    <w:p w:rsidR="000A2780" w:rsidRDefault="00504708" w:rsidP="000A2780">
      <w:r>
        <w:t>Схема переключений:</w:t>
      </w:r>
    </w:p>
    <w:p w:rsidR="000B6A82" w:rsidRDefault="000B6A82" w:rsidP="000B6A82">
      <w:r>
        <w:t>Для создания записи в журнал переключений есть следующие варианты:</w:t>
      </w:r>
    </w:p>
    <w:p w:rsidR="000B6A82" w:rsidRDefault="000B6A82" w:rsidP="000B6A82">
      <w:pPr>
        <w:pStyle w:val="a3"/>
        <w:numPr>
          <w:ilvl w:val="0"/>
          <w:numId w:val="17"/>
        </w:numPr>
      </w:pPr>
      <w:r>
        <w:t>Переключения по ТБП. Для создания записи необходимо выбрать ТБП в списке и нажать кнопку «Создать запись в журнал (ТБП)»</w:t>
      </w:r>
    </w:p>
    <w:p w:rsidR="000B6A82" w:rsidRPr="009B44EB" w:rsidRDefault="000B6A82" w:rsidP="000B6A82">
      <w:pPr>
        <w:pStyle w:val="a3"/>
        <w:numPr>
          <w:ilvl w:val="0"/>
          <w:numId w:val="17"/>
        </w:numPr>
      </w:pPr>
      <w:r>
        <w:t xml:space="preserve">Переключения по ОБП, </w:t>
      </w:r>
      <w:proofErr w:type="gramStart"/>
      <w:r>
        <w:t>созданному</w:t>
      </w:r>
      <w:proofErr w:type="gramEnd"/>
      <w:r>
        <w:t xml:space="preserve"> на основе ТБП. Для создания записи </w:t>
      </w:r>
      <w:r w:rsidRPr="009B44EB">
        <w:t>необходимо выбрать ТБП в списке и нажать кнопку «Создать запись в журнал (ОБП)»</w:t>
      </w:r>
    </w:p>
    <w:p w:rsidR="000B6A82" w:rsidRDefault="000B6A82" w:rsidP="000B6A82">
      <w:pPr>
        <w:pStyle w:val="a3"/>
        <w:numPr>
          <w:ilvl w:val="0"/>
          <w:numId w:val="17"/>
        </w:numPr>
      </w:pPr>
      <w:r w:rsidRPr="009B44EB">
        <w:lastRenderedPageBreak/>
        <w:t xml:space="preserve">Переключения по ОБП, </w:t>
      </w:r>
      <w:proofErr w:type="gramStart"/>
      <w:r w:rsidRPr="009B44EB">
        <w:t>созданному</w:t>
      </w:r>
      <w:proofErr w:type="gramEnd"/>
      <w:r w:rsidRPr="009B44EB">
        <w:t xml:space="preserve"> на основе пустого шаблона</w:t>
      </w:r>
      <w:r w:rsidR="009F57F4" w:rsidRPr="009B44EB">
        <w:t xml:space="preserve"> или ранее созданного (подготовленного заранее) бланка</w:t>
      </w:r>
      <w:r w:rsidRPr="009B44EB">
        <w:t>. Для</w:t>
      </w:r>
      <w:r>
        <w:t xml:space="preserve"> создания записи необходимо нажать кнопку «Создать ОБП»</w:t>
      </w:r>
    </w:p>
    <w:p w:rsidR="00126242" w:rsidRDefault="000B6A82" w:rsidP="000A2780">
      <w:r>
        <w:t>После этого откроется окно заполнения записи в журнале переключений:</w:t>
      </w:r>
    </w:p>
    <w:p w:rsidR="000B6A82" w:rsidRDefault="001F4B43" w:rsidP="000B6A82">
      <w:pPr>
        <w:jc w:val="center"/>
      </w:pPr>
      <w:r>
        <w:rPr>
          <w:noProof/>
          <w:lang w:eastAsia="ru-RU"/>
        </w:rPr>
        <w:drawing>
          <wp:inline distT="0" distB="0" distL="0" distR="0" wp14:anchorId="0ECB5D6B" wp14:editId="5C26803F">
            <wp:extent cx="2771092" cy="2487958"/>
            <wp:effectExtent l="0" t="0" r="0" b="762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773272" cy="2489915"/>
                    </a:xfrm>
                    <a:prstGeom prst="rect">
                      <a:avLst/>
                    </a:prstGeom>
                  </pic:spPr>
                </pic:pic>
              </a:graphicData>
            </a:graphic>
          </wp:inline>
        </w:drawing>
      </w:r>
      <w:r w:rsidR="00A72DD7">
        <w:rPr>
          <w:noProof/>
          <w:lang w:eastAsia="ru-RU"/>
        </w:rPr>
        <w:t xml:space="preserve"> </w:t>
      </w:r>
    </w:p>
    <w:p w:rsidR="000B6A82" w:rsidRDefault="000B6A82" w:rsidP="000A2780">
      <w:r>
        <w:t>В данном окне отображается следующая информация:</w:t>
      </w:r>
    </w:p>
    <w:p w:rsidR="000B6A82" w:rsidRDefault="000B6A82" w:rsidP="000B6A82">
      <w:pPr>
        <w:pStyle w:val="a3"/>
        <w:numPr>
          <w:ilvl w:val="0"/>
          <w:numId w:val="18"/>
        </w:numPr>
      </w:pPr>
      <w:r>
        <w:t>Номер бланка. Поле нельзя редактировать. Присваивается автоматически.</w:t>
      </w:r>
    </w:p>
    <w:p w:rsidR="000B6A82" w:rsidRDefault="000B6A82" w:rsidP="000B6A82">
      <w:pPr>
        <w:pStyle w:val="a3"/>
        <w:numPr>
          <w:ilvl w:val="0"/>
          <w:numId w:val="18"/>
        </w:numPr>
      </w:pPr>
      <w:r>
        <w:t xml:space="preserve">Задание. Задание на переключение. При создании записи в журнал на основе </w:t>
      </w:r>
      <w:r w:rsidRPr="009B44EB">
        <w:t>ТБП, заполняется из имени ТБП. Доступно для редактирования.</w:t>
      </w:r>
    </w:p>
    <w:p w:rsidR="001F4B43" w:rsidRDefault="001F4B43" w:rsidP="000B6A82">
      <w:pPr>
        <w:pStyle w:val="a3"/>
        <w:numPr>
          <w:ilvl w:val="0"/>
          <w:numId w:val="18"/>
        </w:numPr>
      </w:pPr>
      <w:r>
        <w:t>Основание — на основании чего производятся переключение (заявка, команда)</w:t>
      </w:r>
    </w:p>
    <w:p w:rsidR="001F4B43" w:rsidRPr="009B44EB" w:rsidRDefault="001F4B43" w:rsidP="000B6A82">
      <w:pPr>
        <w:pStyle w:val="a3"/>
        <w:numPr>
          <w:ilvl w:val="0"/>
          <w:numId w:val="18"/>
        </w:numPr>
      </w:pPr>
      <w:r>
        <w:t>Причина ОБП — Только для ОБП, вводится причина применения ОБП вместо ТБП.</w:t>
      </w:r>
      <w:r w:rsidRPr="001F4B43">
        <w:t xml:space="preserve"> </w:t>
      </w:r>
      <w:r w:rsidRPr="009B44EB">
        <w:t>(например – «Не разряжались пружины выключателя», «добавились операции по деблокировке…», «замечания в бланке ТБП» и т.д.)</w:t>
      </w:r>
    </w:p>
    <w:p w:rsidR="006B3182" w:rsidRPr="009B44EB" w:rsidRDefault="000B6A82" w:rsidP="006B3182">
      <w:pPr>
        <w:pStyle w:val="a3"/>
        <w:numPr>
          <w:ilvl w:val="0"/>
          <w:numId w:val="18"/>
        </w:numPr>
      </w:pPr>
      <w:r w:rsidRPr="009B44EB">
        <w:t>Комментарий. Комментарий к переключениям</w:t>
      </w:r>
    </w:p>
    <w:p w:rsidR="006B3182" w:rsidRPr="009B44EB" w:rsidRDefault="006B3182" w:rsidP="009B44EB">
      <w:pPr>
        <w:pStyle w:val="a3"/>
        <w:ind w:left="2124" w:firstLine="0"/>
        <w:rPr>
          <w:b/>
          <w:u w:val="single"/>
        </w:rPr>
      </w:pPr>
      <w:r w:rsidRPr="009B44EB">
        <w:rPr>
          <w:b/>
          <w:u w:val="single"/>
        </w:rPr>
        <w:t xml:space="preserve">Важно! В </w:t>
      </w:r>
      <w:proofErr w:type="spellStart"/>
      <w:r w:rsidRPr="009B44EB">
        <w:rPr>
          <w:b/>
          <w:u w:val="single"/>
        </w:rPr>
        <w:t>коментариях</w:t>
      </w:r>
      <w:proofErr w:type="spellEnd"/>
      <w:r w:rsidRPr="009B44EB">
        <w:rPr>
          <w:b/>
          <w:u w:val="single"/>
        </w:rPr>
        <w:t xml:space="preserve"> </w:t>
      </w:r>
      <w:proofErr w:type="spellStart"/>
      <w:r w:rsidRPr="009B44EB">
        <w:rPr>
          <w:b/>
          <w:u w:val="single"/>
        </w:rPr>
        <w:t>дожно</w:t>
      </w:r>
      <w:proofErr w:type="spellEnd"/>
      <w:r w:rsidRPr="009B44EB">
        <w:rPr>
          <w:b/>
          <w:u w:val="single"/>
        </w:rPr>
        <w:t xml:space="preserve"> быть обязательно отражено: </w:t>
      </w:r>
    </w:p>
    <w:p w:rsidR="00571A68" w:rsidRPr="009B44EB" w:rsidRDefault="000655AB" w:rsidP="009B44EB">
      <w:pPr>
        <w:pStyle w:val="a3"/>
        <w:ind w:left="2124" w:firstLine="0"/>
      </w:pPr>
      <w:r w:rsidRPr="009B44EB">
        <w:t xml:space="preserve">По ТБП – при невыполненных операциях по бланку – например: «операции с </w:t>
      </w:r>
      <w:proofErr w:type="spellStart"/>
      <w:r w:rsidRPr="009B44EB">
        <w:t>пп</w:t>
      </w:r>
      <w:proofErr w:type="spellEnd"/>
      <w:r w:rsidRPr="009B44EB">
        <w:t xml:space="preserve">№ по </w:t>
      </w:r>
      <w:proofErr w:type="spellStart"/>
      <w:r w:rsidRPr="009B44EB">
        <w:t>пп</w:t>
      </w:r>
      <w:proofErr w:type="spellEnd"/>
      <w:r w:rsidRPr="009B44EB">
        <w:t>№ не производились по причине….». Согласно инструкции по переключению с записью на бумажном варианте бланка.</w:t>
      </w:r>
    </w:p>
    <w:p w:rsidR="000655AB" w:rsidRPr="009B44EB" w:rsidRDefault="000655AB" w:rsidP="009B44EB">
      <w:pPr>
        <w:pStyle w:val="a3"/>
        <w:ind w:left="2124" w:firstLine="0"/>
      </w:pPr>
      <w:r w:rsidRPr="009B44EB">
        <w:t xml:space="preserve">И другие </w:t>
      </w:r>
      <w:proofErr w:type="gramStart"/>
      <w:r w:rsidR="00402A75" w:rsidRPr="009B44EB">
        <w:t>комментарии</w:t>
      </w:r>
      <w:proofErr w:type="gramEnd"/>
      <w:r w:rsidRPr="009B44EB">
        <w:t xml:space="preserve"> относящиеся к переключениям.</w:t>
      </w:r>
    </w:p>
    <w:p w:rsidR="000B6A82" w:rsidRPr="00B06952" w:rsidRDefault="000B6A82" w:rsidP="000B6A82">
      <w:pPr>
        <w:pStyle w:val="a3"/>
        <w:numPr>
          <w:ilvl w:val="0"/>
          <w:numId w:val="18"/>
        </w:numPr>
      </w:pPr>
      <w:r w:rsidRPr="00B06952">
        <w:t>Файл бланка — доступно только при переключениях по ОБП</w:t>
      </w:r>
      <w:r w:rsidR="0062536B" w:rsidRPr="00B06952">
        <w:t xml:space="preserve">. Для редактирования бланка нужно нажать кнопку «Редактор». После этого откроется окно </w:t>
      </w:r>
      <w:r w:rsidR="0062536B" w:rsidRPr="00B06952">
        <w:rPr>
          <w:lang w:val="en-US"/>
        </w:rPr>
        <w:t>WORD</w:t>
      </w:r>
      <w:r w:rsidR="0062536B" w:rsidRPr="00B06952">
        <w:t xml:space="preserve">  с загруженным документом. После работ с документом </w:t>
      </w:r>
      <w:r w:rsidR="0062536B" w:rsidRPr="00B06952">
        <w:rPr>
          <w:b/>
          <w:u w:val="single"/>
        </w:rPr>
        <w:t>его нужно сохранить</w:t>
      </w:r>
      <w:r w:rsidR="0062536B" w:rsidRPr="00B06952">
        <w:t xml:space="preserve"> и нажать кнопку </w:t>
      </w:r>
      <w:r w:rsidR="0062536B" w:rsidRPr="00B06952">
        <w:rPr>
          <w:lang w:val="en-US"/>
        </w:rPr>
        <w:t>OK</w:t>
      </w:r>
      <w:r w:rsidR="0062536B" w:rsidRPr="00B06952">
        <w:t xml:space="preserve">  в окне редактирования бланка. Сохраненный файл загрузится в БД.</w:t>
      </w:r>
      <w:r w:rsidR="00B0517E" w:rsidRPr="00B06952">
        <w:t xml:space="preserve"> Все бланки, с которыми производилась работа из окна «Редактор» хранятся в папке </w:t>
      </w:r>
      <w:r w:rsidR="00B0517E" w:rsidRPr="00B06952">
        <w:rPr>
          <w:b/>
          <w:u w:val="single"/>
        </w:rPr>
        <w:t xml:space="preserve">Мои Документы — </w:t>
      </w:r>
      <w:proofErr w:type="spellStart"/>
      <w:r w:rsidR="00B0517E" w:rsidRPr="00B06952">
        <w:rPr>
          <w:b/>
          <w:u w:val="single"/>
          <w:lang w:val="en-US"/>
        </w:rPr>
        <w:t>TempTBP</w:t>
      </w:r>
      <w:proofErr w:type="spellEnd"/>
      <w:r w:rsidR="00B0517E" w:rsidRPr="00B06952">
        <w:rPr>
          <w:b/>
          <w:u w:val="single"/>
        </w:rPr>
        <w:t>.</w:t>
      </w:r>
      <w:r w:rsidR="00B0517E" w:rsidRPr="00B06952">
        <w:t xml:space="preserve"> В начале имени файла содержится дата его создания. В случае ошибочных действий, можно найти предыдущую версию этого бланка на локальном компьютере. </w:t>
      </w:r>
      <w:r w:rsidR="00243FD9" w:rsidRPr="00B06952">
        <w:t xml:space="preserve">Фактически, операция с файлом из окна «Редактор» аналогична последовательности операций: </w:t>
      </w:r>
      <w:r w:rsidR="00243FD9" w:rsidRPr="00B06952">
        <w:rPr>
          <w:u w:val="single"/>
        </w:rPr>
        <w:t xml:space="preserve">Сохранение ОБП на локальный компьютер — изменение ОБП в </w:t>
      </w:r>
      <w:r w:rsidR="00243FD9" w:rsidRPr="00B06952">
        <w:rPr>
          <w:u w:val="single"/>
          <w:lang w:val="en-US"/>
        </w:rPr>
        <w:t>Word</w:t>
      </w:r>
      <w:r w:rsidR="00243FD9" w:rsidRPr="00B06952">
        <w:rPr>
          <w:u w:val="single"/>
        </w:rPr>
        <w:t xml:space="preserve"> — выгрузка ОБП в БД.</w:t>
      </w:r>
    </w:p>
    <w:p w:rsidR="000B6A82" w:rsidRDefault="000B6A82" w:rsidP="000B6A82">
      <w:pPr>
        <w:pStyle w:val="a3"/>
        <w:numPr>
          <w:ilvl w:val="1"/>
          <w:numId w:val="18"/>
        </w:numPr>
      </w:pPr>
      <w:r w:rsidRPr="00B06952">
        <w:t>Если ОБП создан на основе ТБП, автоматически генерируется файл из</w:t>
      </w:r>
      <w:r>
        <w:t xml:space="preserve"> ТБП, в котором заменяются шапка и окончание бланка. </w:t>
      </w:r>
    </w:p>
    <w:p w:rsidR="000B6A82" w:rsidRPr="009B44EB" w:rsidRDefault="000B6A82" w:rsidP="000B6A82">
      <w:pPr>
        <w:pStyle w:val="a3"/>
        <w:numPr>
          <w:ilvl w:val="1"/>
          <w:numId w:val="18"/>
        </w:numPr>
      </w:pPr>
      <w:r w:rsidRPr="009B44EB">
        <w:t xml:space="preserve">Если создан пустой ОБП, автоматически генерируется шаблон </w:t>
      </w:r>
      <w:proofErr w:type="gramStart"/>
      <w:r w:rsidRPr="009B44EB">
        <w:t>пустого</w:t>
      </w:r>
      <w:proofErr w:type="gramEnd"/>
      <w:r w:rsidRPr="009B44EB">
        <w:t xml:space="preserve"> ОБП с </w:t>
      </w:r>
      <w:r w:rsidR="00A72DD7" w:rsidRPr="009B44EB">
        <w:t>номером.</w:t>
      </w:r>
    </w:p>
    <w:p w:rsidR="000655AB" w:rsidRPr="009B44EB" w:rsidRDefault="000655AB" w:rsidP="000B6A82">
      <w:pPr>
        <w:pStyle w:val="a3"/>
        <w:numPr>
          <w:ilvl w:val="1"/>
          <w:numId w:val="18"/>
        </w:numPr>
      </w:pPr>
      <w:r w:rsidRPr="009B44EB">
        <w:t xml:space="preserve">При нажатии на кнопку «…» - есть возможность подгрузить </w:t>
      </w:r>
      <w:r w:rsidR="0015229B" w:rsidRPr="009B44EB">
        <w:t>ранее подготовленный файл.</w:t>
      </w:r>
    </w:p>
    <w:p w:rsidR="00A72DD7" w:rsidRDefault="00A72DD7" w:rsidP="00A72DD7">
      <w:pPr>
        <w:pStyle w:val="a3"/>
        <w:numPr>
          <w:ilvl w:val="0"/>
          <w:numId w:val="18"/>
        </w:numPr>
      </w:pPr>
      <w:r>
        <w:t>ЛСО — доступно только при переключениях по ОБП. Вводятся номера листов ЛСО, использованных д</w:t>
      </w:r>
      <w:r w:rsidR="003A2AE0">
        <w:t>ля печати бланка. Также возможно ввести количество страниц бланка, тогда номер последнего ЛСО пересчитывается автоматически.</w:t>
      </w:r>
    </w:p>
    <w:p w:rsidR="00A72DD7" w:rsidRDefault="00A72DD7" w:rsidP="00A72DD7">
      <w:pPr>
        <w:pStyle w:val="a3"/>
        <w:numPr>
          <w:ilvl w:val="0"/>
          <w:numId w:val="18"/>
        </w:numPr>
      </w:pPr>
      <w:r>
        <w:t>«Переключения начаты» — при включенном положении флажка отображается поле для ввода начала переключений</w:t>
      </w:r>
    </w:p>
    <w:p w:rsidR="00A72DD7" w:rsidRDefault="00A72DD7" w:rsidP="00A72DD7">
      <w:pPr>
        <w:pStyle w:val="a3"/>
        <w:numPr>
          <w:ilvl w:val="0"/>
          <w:numId w:val="18"/>
        </w:numPr>
      </w:pPr>
      <w:r>
        <w:lastRenderedPageBreak/>
        <w:t>«Переключения завершены» — при включенном положении флажка отображается поле для ввода окончания переключений</w:t>
      </w:r>
    </w:p>
    <w:p w:rsidR="008E0756" w:rsidRDefault="008E0756" w:rsidP="00A72DD7">
      <w:pPr>
        <w:rPr>
          <w:u w:val="single"/>
        </w:rPr>
      </w:pPr>
    </w:p>
    <w:p w:rsidR="00A72DD7" w:rsidRPr="00A72DD7" w:rsidRDefault="00A72DD7" w:rsidP="00A72DD7">
      <w:pPr>
        <w:rPr>
          <w:u w:val="single"/>
        </w:rPr>
      </w:pPr>
      <w:r w:rsidRPr="00A72DD7">
        <w:rPr>
          <w:u w:val="single"/>
        </w:rPr>
        <w:t>Внимание:</w:t>
      </w:r>
    </w:p>
    <w:p w:rsidR="00A72DD7" w:rsidRDefault="00A72DD7" w:rsidP="00A72DD7">
      <w:pPr>
        <w:pStyle w:val="a3"/>
        <w:numPr>
          <w:ilvl w:val="0"/>
          <w:numId w:val="20"/>
        </w:numPr>
        <w:rPr>
          <w:u w:val="single"/>
        </w:rPr>
      </w:pPr>
      <w:r>
        <w:rPr>
          <w:u w:val="single"/>
        </w:rPr>
        <w:t>Выполнение переключений</w:t>
      </w:r>
    </w:p>
    <w:p w:rsidR="00E31DAC" w:rsidRDefault="00A72DD7" w:rsidP="00A72DD7">
      <w:r w:rsidRPr="00A72DD7">
        <w:t>Номер бла</w:t>
      </w:r>
      <w:r>
        <w:t xml:space="preserve">нку присваивается при нажатии кнопок «Создать запись в журнал (ТБП)», </w:t>
      </w:r>
      <w:r w:rsidRPr="00B06952">
        <w:t>«Создать запись в журнал (ОБП)», «Создать ОБП». При этом номер никак не бронируется системой, поэтому если с двух рабочих мест одновременно открыть окно создания ОБП им может присвоиться один номер.</w:t>
      </w:r>
      <w:r w:rsidR="002D72E6" w:rsidRPr="00B06952">
        <w:t xml:space="preserve"> Поэтому при применении изменений может быть выведено информационное окно,</w:t>
      </w:r>
      <w:r w:rsidR="006335B1" w:rsidRPr="00B06952">
        <w:t xml:space="preserve"> о том,</w:t>
      </w:r>
      <w:r w:rsidR="002D72E6" w:rsidRPr="00B06952">
        <w:t xml:space="preserve"> что бланку присвоен другой номер (отличный от </w:t>
      </w:r>
      <w:proofErr w:type="gramStart"/>
      <w:r w:rsidR="002D72E6" w:rsidRPr="00B06952">
        <w:t>сгенерированного</w:t>
      </w:r>
      <w:proofErr w:type="gramEnd"/>
      <w:r w:rsidR="002D72E6" w:rsidRPr="00B06952">
        <w:t xml:space="preserve"> изначально). В этом случае будет необходимо проверить печатную версию бланка (проверить соответствие номеров фактическим).</w:t>
      </w:r>
      <w:r w:rsidRPr="00B06952">
        <w:t xml:space="preserve"> </w:t>
      </w:r>
      <w:r w:rsidR="002D72E6" w:rsidRPr="00B06952">
        <w:t>В связи с этим,</w:t>
      </w:r>
      <w:r w:rsidRPr="00B06952">
        <w:t xml:space="preserve"> рекомендуется сначала создать запись в журнал переключений с автоматически сгенерированным файлом</w:t>
      </w:r>
      <w:r w:rsidR="00E31DAC" w:rsidRPr="00B06952">
        <w:t>. После этого все операции производить из вкладки «Журнал переключений».</w:t>
      </w:r>
    </w:p>
    <w:p w:rsidR="00A72DD7" w:rsidRPr="00A72DD7" w:rsidRDefault="00A72DD7" w:rsidP="00A72DD7">
      <w:pPr>
        <w:pStyle w:val="a3"/>
        <w:numPr>
          <w:ilvl w:val="0"/>
          <w:numId w:val="20"/>
        </w:numPr>
        <w:rPr>
          <w:u w:val="single"/>
        </w:rPr>
      </w:pPr>
      <w:r>
        <w:rPr>
          <w:u w:val="single"/>
        </w:rPr>
        <w:t>Редактирование файла</w:t>
      </w:r>
    </w:p>
    <w:p w:rsidR="00A72DD7" w:rsidRPr="00A72DD7" w:rsidRDefault="00A72DD7" w:rsidP="00A72DD7">
      <w:r w:rsidRPr="00A72DD7">
        <w:t>П</w:t>
      </w:r>
      <w:r w:rsidR="000B6A82" w:rsidRPr="00A72DD7">
        <w:t xml:space="preserve">ри выполнении из браузера кнопка «Редактор» недоступна. </w:t>
      </w:r>
      <w:r w:rsidRPr="00A72DD7">
        <w:t>В этом случае отредактировать файл можно следующим образом:</w:t>
      </w:r>
    </w:p>
    <w:p w:rsidR="00A72DD7" w:rsidRPr="00A72DD7" w:rsidRDefault="00A72DD7" w:rsidP="00A72DD7">
      <w:pPr>
        <w:pStyle w:val="a3"/>
        <w:numPr>
          <w:ilvl w:val="0"/>
          <w:numId w:val="19"/>
        </w:numPr>
      </w:pPr>
      <w:r w:rsidRPr="00A72DD7">
        <w:t xml:space="preserve">Для нового ОБП: </w:t>
      </w:r>
      <w:r w:rsidR="000B6A82" w:rsidRPr="00A72DD7">
        <w:t>загрузить</w:t>
      </w:r>
      <w:r w:rsidRPr="00A72DD7">
        <w:t xml:space="preserve"> ранее созданный</w:t>
      </w:r>
      <w:r w:rsidR="000B6A82" w:rsidRPr="00A72DD7">
        <w:t xml:space="preserve"> файл с локального компьютера, </w:t>
      </w:r>
    </w:p>
    <w:p w:rsidR="00A72DD7" w:rsidRPr="00A72DD7" w:rsidRDefault="00A72DD7" w:rsidP="00A72DD7">
      <w:pPr>
        <w:pStyle w:val="a3"/>
        <w:numPr>
          <w:ilvl w:val="0"/>
          <w:numId w:val="19"/>
        </w:numPr>
      </w:pPr>
      <w:r w:rsidRPr="00A72DD7">
        <w:t>Для ОБП на основе ТБП</w:t>
      </w:r>
      <w:r w:rsidR="000B6A82" w:rsidRPr="00A72DD7">
        <w:t xml:space="preserve"> </w:t>
      </w:r>
    </w:p>
    <w:p w:rsidR="00A72DD7" w:rsidRPr="00A72DD7" w:rsidRDefault="000B6A82" w:rsidP="00A72DD7">
      <w:pPr>
        <w:pStyle w:val="a3"/>
        <w:numPr>
          <w:ilvl w:val="1"/>
          <w:numId w:val="19"/>
        </w:numPr>
      </w:pPr>
      <w:r w:rsidRPr="00A72DD7">
        <w:t xml:space="preserve">перейти во вкладку «Журнал», </w:t>
      </w:r>
    </w:p>
    <w:p w:rsidR="00A72DD7" w:rsidRPr="00A72DD7" w:rsidRDefault="00A72DD7" w:rsidP="00A72DD7">
      <w:pPr>
        <w:pStyle w:val="a3"/>
        <w:numPr>
          <w:ilvl w:val="1"/>
          <w:numId w:val="19"/>
        </w:numPr>
      </w:pPr>
      <w:r w:rsidRPr="00A72DD7">
        <w:t>нажать кнопку бланк на созданной записи,</w:t>
      </w:r>
    </w:p>
    <w:p w:rsidR="00A72DD7" w:rsidRPr="00A72DD7" w:rsidRDefault="000B6A82" w:rsidP="00A72DD7">
      <w:pPr>
        <w:pStyle w:val="a3"/>
        <w:numPr>
          <w:ilvl w:val="1"/>
          <w:numId w:val="19"/>
        </w:numPr>
      </w:pPr>
      <w:r w:rsidRPr="00A72DD7">
        <w:t xml:space="preserve">открыть сгенерированный файл, </w:t>
      </w:r>
    </w:p>
    <w:p w:rsidR="00A72DD7" w:rsidRPr="00A72DD7" w:rsidRDefault="000B6A82" w:rsidP="00A72DD7">
      <w:pPr>
        <w:pStyle w:val="a3"/>
        <w:numPr>
          <w:ilvl w:val="1"/>
          <w:numId w:val="19"/>
        </w:numPr>
      </w:pPr>
      <w:r w:rsidRPr="00A72DD7">
        <w:t xml:space="preserve">сохранить на компьютер, </w:t>
      </w:r>
    </w:p>
    <w:p w:rsidR="00A72DD7" w:rsidRPr="00A72DD7" w:rsidRDefault="000B6A82" w:rsidP="00A72DD7">
      <w:pPr>
        <w:pStyle w:val="a3"/>
        <w:numPr>
          <w:ilvl w:val="1"/>
          <w:numId w:val="19"/>
        </w:numPr>
      </w:pPr>
      <w:r w:rsidRPr="00A72DD7">
        <w:t>изменить</w:t>
      </w:r>
      <w:r w:rsidR="00323A30">
        <w:t xml:space="preserve"> файл</w:t>
      </w:r>
      <w:r w:rsidRPr="00A72DD7">
        <w:t>,</w:t>
      </w:r>
    </w:p>
    <w:p w:rsidR="000B6A82" w:rsidRPr="00A72DD7" w:rsidRDefault="00A72DD7" w:rsidP="00A72DD7">
      <w:pPr>
        <w:pStyle w:val="a3"/>
        <w:numPr>
          <w:ilvl w:val="1"/>
          <w:numId w:val="19"/>
        </w:numPr>
      </w:pPr>
      <w:r w:rsidRPr="00A72DD7">
        <w:t xml:space="preserve">Нажать кнопку «Изменить» </w:t>
      </w:r>
      <w:r w:rsidR="000B6A82" w:rsidRPr="00A72DD7">
        <w:t>загрузить</w:t>
      </w:r>
      <w:r w:rsidRPr="00A72DD7">
        <w:t xml:space="preserve"> измененный файл</w:t>
      </w:r>
      <w:r w:rsidR="000B6A82" w:rsidRPr="00A72DD7">
        <w:t xml:space="preserve"> к записи переключений</w:t>
      </w:r>
    </w:p>
    <w:p w:rsidR="000B6A82" w:rsidRDefault="000B6A82" w:rsidP="000A2780"/>
    <w:p w:rsidR="00A72DD7" w:rsidRDefault="008E0756" w:rsidP="000A2780">
      <w:r>
        <w:t xml:space="preserve">После создания записи в журнал переключений необходимо перейти во вкладку «Журнал», найти созданную запись. </w:t>
      </w:r>
    </w:p>
    <w:p w:rsidR="008E0756" w:rsidRDefault="008E0756" w:rsidP="008E0756">
      <w:pPr>
        <w:pStyle w:val="a3"/>
        <w:numPr>
          <w:ilvl w:val="0"/>
          <w:numId w:val="21"/>
        </w:numPr>
      </w:pPr>
      <w:r>
        <w:t>При переключении по ТБП — Нажать кнопку файл, будет выведен скан ТБП, с внедренным присвоенным номером.</w:t>
      </w:r>
    </w:p>
    <w:p w:rsidR="008E0756" w:rsidRDefault="008E0756" w:rsidP="008E0756">
      <w:pPr>
        <w:pStyle w:val="a3"/>
        <w:numPr>
          <w:ilvl w:val="0"/>
          <w:numId w:val="21"/>
        </w:numPr>
      </w:pPr>
      <w:r>
        <w:t xml:space="preserve">При переключении по ОБП — Нажать кнопку «Изменить». В окне редактирования нажать кнопку «Редактор», после чего внести изменения в файл ОБП и распечатать его из приложения </w:t>
      </w:r>
      <w:r>
        <w:rPr>
          <w:lang w:val="en-US"/>
        </w:rPr>
        <w:t>WORD</w:t>
      </w:r>
      <w:r w:rsidRPr="008E0756">
        <w:t xml:space="preserve">. </w:t>
      </w:r>
      <w:r>
        <w:t>Также заполнить использованные листы ЛСО.</w:t>
      </w:r>
    </w:p>
    <w:p w:rsidR="008E0756" w:rsidRDefault="008E0756" w:rsidP="008E0756">
      <w:r>
        <w:t xml:space="preserve">После производства переключений во вкладке «Журнал» открыть соответствующую запись, ввести параметры переключения </w:t>
      </w:r>
      <w:r w:rsidR="00CC77B8">
        <w:t xml:space="preserve">- </w:t>
      </w:r>
      <w:r>
        <w:t>дата н</w:t>
      </w:r>
      <w:r w:rsidR="00CC77B8">
        <w:t>ачала и завершения переключений</w:t>
      </w:r>
      <w:r>
        <w:t xml:space="preserve">. </w:t>
      </w:r>
    </w:p>
    <w:p w:rsidR="008E0756" w:rsidRDefault="008E0756" w:rsidP="008E0756"/>
    <w:p w:rsidR="00FF73BD" w:rsidRDefault="00FF73BD" w:rsidP="00FF73BD">
      <w:pPr>
        <w:pStyle w:val="2"/>
        <w:numPr>
          <w:ilvl w:val="1"/>
          <w:numId w:val="6"/>
        </w:numPr>
      </w:pPr>
      <w:r>
        <w:t>Разблокировка ТБП</w:t>
      </w:r>
    </w:p>
    <w:p w:rsidR="00FF73BD" w:rsidRPr="00F1372B" w:rsidRDefault="00FF73BD" w:rsidP="008E0756">
      <w:r>
        <w:t xml:space="preserve">Если журнал заполнен некорректно, но необходимые записи уже заблокированы для изменения, у начальника и заместителя начальника ОС есть возможность разблокировать запись. Для этого надо перейти в журнал переключений, выбрать нужный бланк, и нажать кнопку </w:t>
      </w:r>
      <w:r w:rsidRPr="00FF73BD">
        <w:rPr>
          <w:b/>
          <w:color w:val="00B050"/>
          <w:u w:val="single"/>
        </w:rPr>
        <w:t>«*»</w:t>
      </w:r>
      <w:r>
        <w:t xml:space="preserve">. После подтверждения во всплывающем окне запись будет разблокирована для редактирования (удаления). </w:t>
      </w:r>
      <w:r w:rsidR="0039761B">
        <w:t xml:space="preserve">Право разблокировки бланка определяется по объединению условий: </w:t>
      </w:r>
      <w:r w:rsidR="0039761B" w:rsidRPr="0039761B">
        <w:rPr>
          <w:u w:val="single"/>
        </w:rPr>
        <w:t>пользователь имеет право редактировать ТБП</w:t>
      </w:r>
      <w:r w:rsidR="0039761B">
        <w:t xml:space="preserve"> </w:t>
      </w:r>
      <w:r w:rsidR="0039761B" w:rsidRPr="0039761B">
        <w:rPr>
          <w:b/>
        </w:rPr>
        <w:t>И</w:t>
      </w:r>
      <w:r w:rsidR="0039761B">
        <w:t xml:space="preserve"> </w:t>
      </w:r>
      <w:r w:rsidR="0039761B" w:rsidRPr="0039761B">
        <w:rPr>
          <w:u w:val="single"/>
        </w:rPr>
        <w:t>пользователь имеет право заполнять журнал переключений</w:t>
      </w:r>
      <w:r w:rsidR="0039761B">
        <w:rPr>
          <w:u w:val="single"/>
        </w:rPr>
        <w:t>.</w:t>
      </w:r>
      <w:r w:rsidR="0039761B" w:rsidRPr="00F1372B">
        <w:t xml:space="preserve"> (Иванов А.В. Балабанов В.В.)</w:t>
      </w:r>
    </w:p>
    <w:p w:rsidR="008E0756" w:rsidRDefault="008E0756" w:rsidP="008E0756">
      <w:pPr>
        <w:pStyle w:val="1"/>
        <w:numPr>
          <w:ilvl w:val="0"/>
          <w:numId w:val="6"/>
        </w:numPr>
      </w:pPr>
      <w:r>
        <w:t>Создание замечаний к ТБП</w:t>
      </w:r>
    </w:p>
    <w:p w:rsidR="008E0756" w:rsidRDefault="008E0756" w:rsidP="008E0756">
      <w:r>
        <w:t>Если при производстве переключений возникли замечания к ТБП, необходимо внести их в систему. Для этого необходимо на вкладке «Бланки» найти соответствующий бланк, после чего нажать кнопку «Создать замечание». Появится окно редактирования замечания:</w:t>
      </w:r>
    </w:p>
    <w:p w:rsidR="008E0756" w:rsidRDefault="008E0756" w:rsidP="008E0756">
      <w:pPr>
        <w:jc w:val="center"/>
      </w:pPr>
      <w:r>
        <w:rPr>
          <w:noProof/>
          <w:lang w:eastAsia="ru-RU"/>
        </w:rPr>
        <w:lastRenderedPageBreak/>
        <w:drawing>
          <wp:inline distT="0" distB="0" distL="0" distR="0" wp14:anchorId="08F64497" wp14:editId="48A65131">
            <wp:extent cx="3764648" cy="2179122"/>
            <wp:effectExtent l="0" t="0" r="762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769385" cy="2181864"/>
                    </a:xfrm>
                    <a:prstGeom prst="rect">
                      <a:avLst/>
                    </a:prstGeom>
                  </pic:spPr>
                </pic:pic>
              </a:graphicData>
            </a:graphic>
          </wp:inline>
        </w:drawing>
      </w:r>
    </w:p>
    <w:p w:rsidR="008E0756" w:rsidRPr="008E0756" w:rsidRDefault="008E0756" w:rsidP="008E0756">
      <w:r>
        <w:t xml:space="preserve">При нажатии кнопки «Редактор» откроется окно редактора </w:t>
      </w:r>
      <w:r>
        <w:rPr>
          <w:lang w:val="en-US"/>
        </w:rPr>
        <w:t>WORD</w:t>
      </w:r>
      <w:r w:rsidRPr="008E0756">
        <w:t>,</w:t>
      </w:r>
      <w:r>
        <w:t xml:space="preserve"> в котором можно внести замечания по данному бланку. После сохранения документа, и нажатия кнопки </w:t>
      </w:r>
      <w:proofErr w:type="gramStart"/>
      <w:r>
        <w:t>ОК</w:t>
      </w:r>
      <w:proofErr w:type="gramEnd"/>
      <w:r>
        <w:t xml:space="preserve"> документ загрузится в БД.</w:t>
      </w:r>
    </w:p>
    <w:p w:rsidR="008E0756" w:rsidRDefault="008E0756" w:rsidP="008E0756">
      <w:r>
        <w:t xml:space="preserve">При создании замечания будет отправлено письмо </w:t>
      </w:r>
      <w:proofErr w:type="spellStart"/>
      <w:r>
        <w:t>Н</w:t>
      </w:r>
      <w:r w:rsidR="00CC77B8">
        <w:t>ач</w:t>
      </w:r>
      <w:r>
        <w:t>ОС</w:t>
      </w:r>
      <w:proofErr w:type="spellEnd"/>
      <w:r>
        <w:t xml:space="preserve"> и </w:t>
      </w:r>
      <w:proofErr w:type="spellStart"/>
      <w:r>
        <w:t>ЗамН</w:t>
      </w:r>
      <w:r w:rsidR="00CC77B8">
        <w:t>ач</w:t>
      </w:r>
      <w:r>
        <w:t>ОС</w:t>
      </w:r>
      <w:proofErr w:type="spellEnd"/>
      <w:r>
        <w:t>.</w:t>
      </w:r>
    </w:p>
    <w:p w:rsidR="008E0756" w:rsidRDefault="008E0756" w:rsidP="008E0756">
      <w:r>
        <w:t xml:space="preserve">Все активные замечания отображаются в списке ТБП. </w:t>
      </w:r>
      <w:r w:rsidRPr="0015229B">
        <w:rPr>
          <w:b/>
        </w:rPr>
        <w:t>При производстве переключений, необходимо ознакомиться с активными замечаниями по данному бланку</w:t>
      </w:r>
      <w:r>
        <w:t>.</w:t>
      </w:r>
    </w:p>
    <w:p w:rsidR="008E0756" w:rsidRDefault="008E0756" w:rsidP="008E0756"/>
    <w:p w:rsidR="008E0756" w:rsidRDefault="008E0756" w:rsidP="008E0756">
      <w:r>
        <w:t>Все созданные замечания можно посмотреть на вкладке «Замечания»</w:t>
      </w:r>
    </w:p>
    <w:p w:rsidR="008E0756" w:rsidRDefault="00D654AF" w:rsidP="00D654AF">
      <w:pPr>
        <w:jc w:val="center"/>
      </w:pPr>
      <w:r>
        <w:rPr>
          <w:noProof/>
          <w:lang w:eastAsia="ru-RU"/>
        </w:rPr>
        <w:drawing>
          <wp:inline distT="0" distB="0" distL="0" distR="0" wp14:anchorId="644F46F4" wp14:editId="5A9734F2">
            <wp:extent cx="5119892" cy="1486983"/>
            <wp:effectExtent l="0" t="0" r="508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122274" cy="1487675"/>
                    </a:xfrm>
                    <a:prstGeom prst="rect">
                      <a:avLst/>
                    </a:prstGeom>
                  </pic:spPr>
                </pic:pic>
              </a:graphicData>
            </a:graphic>
          </wp:inline>
        </w:drawing>
      </w:r>
    </w:p>
    <w:p w:rsidR="008E0756" w:rsidRDefault="00D654AF" w:rsidP="008E0756">
      <w:r>
        <w:t xml:space="preserve">Закрыть замечание может только </w:t>
      </w:r>
      <w:proofErr w:type="spellStart"/>
      <w:r>
        <w:t>Н</w:t>
      </w:r>
      <w:r w:rsidR="00CC77B8">
        <w:t>ач</w:t>
      </w:r>
      <w:r>
        <w:t>ОС</w:t>
      </w:r>
      <w:proofErr w:type="spellEnd"/>
      <w:r>
        <w:t xml:space="preserve">, </w:t>
      </w:r>
      <w:proofErr w:type="spellStart"/>
      <w:r>
        <w:t>зам</w:t>
      </w:r>
      <w:proofErr w:type="gramStart"/>
      <w:r>
        <w:t>.Н</w:t>
      </w:r>
      <w:proofErr w:type="gramEnd"/>
      <w:r w:rsidR="00CC77B8">
        <w:t>ач</w:t>
      </w:r>
      <w:r>
        <w:t>ОС</w:t>
      </w:r>
      <w:proofErr w:type="spellEnd"/>
      <w:r>
        <w:t>. Для закрытия замечания необходимо нажать кнопку «Закрыть». Появится окно закрытия замечания:</w:t>
      </w:r>
    </w:p>
    <w:p w:rsidR="00D654AF" w:rsidRDefault="00D654AF" w:rsidP="00D654AF">
      <w:pPr>
        <w:jc w:val="center"/>
      </w:pPr>
      <w:r>
        <w:rPr>
          <w:noProof/>
          <w:lang w:eastAsia="ru-RU"/>
        </w:rPr>
        <w:drawing>
          <wp:inline distT="0" distB="0" distL="0" distR="0" wp14:anchorId="362F2CAE" wp14:editId="7236E5C5">
            <wp:extent cx="3299646" cy="1899583"/>
            <wp:effectExtent l="0" t="0" r="0" b="571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301200" cy="1900478"/>
                    </a:xfrm>
                    <a:prstGeom prst="rect">
                      <a:avLst/>
                    </a:prstGeom>
                  </pic:spPr>
                </pic:pic>
              </a:graphicData>
            </a:graphic>
          </wp:inline>
        </w:drawing>
      </w:r>
    </w:p>
    <w:p w:rsidR="00D654AF" w:rsidRDefault="00D654AF" w:rsidP="008E0756"/>
    <w:p w:rsidR="00D654AF" w:rsidRDefault="002170FE" w:rsidP="002170FE">
      <w:pPr>
        <w:pStyle w:val="1"/>
        <w:numPr>
          <w:ilvl w:val="0"/>
          <w:numId w:val="6"/>
        </w:numPr>
      </w:pPr>
      <w:r>
        <w:t>Редактирование списка ТБП</w:t>
      </w:r>
    </w:p>
    <w:p w:rsidR="008E0756" w:rsidRDefault="00F77630" w:rsidP="00F77630">
      <w:pPr>
        <w:pStyle w:val="2"/>
        <w:numPr>
          <w:ilvl w:val="1"/>
          <w:numId w:val="6"/>
        </w:numPr>
      </w:pPr>
      <w:r>
        <w:t>Создание ТБП</w:t>
      </w:r>
    </w:p>
    <w:p w:rsidR="00F77630" w:rsidRDefault="00F77630" w:rsidP="008E0756">
      <w:r>
        <w:t>Для создания ТБП необходимо нажать кнопку «Создать ТБП». Появится окно создания/редактирования ТБП:</w:t>
      </w:r>
    </w:p>
    <w:p w:rsidR="00F77630" w:rsidRDefault="00F77630" w:rsidP="00F77630">
      <w:pPr>
        <w:jc w:val="center"/>
      </w:pPr>
      <w:r>
        <w:rPr>
          <w:noProof/>
          <w:lang w:eastAsia="ru-RU"/>
        </w:rPr>
        <w:lastRenderedPageBreak/>
        <w:drawing>
          <wp:inline distT="0" distB="0" distL="0" distR="0" wp14:anchorId="580F350A" wp14:editId="78F90CFF">
            <wp:extent cx="3454509" cy="1965366"/>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455200" cy="1965759"/>
                    </a:xfrm>
                    <a:prstGeom prst="rect">
                      <a:avLst/>
                    </a:prstGeom>
                  </pic:spPr>
                </pic:pic>
              </a:graphicData>
            </a:graphic>
          </wp:inline>
        </w:drawing>
      </w:r>
    </w:p>
    <w:p w:rsidR="002170FE" w:rsidRDefault="00F77630" w:rsidP="008E0756">
      <w:r>
        <w:t>Необходимо заполнить следующие поля:</w:t>
      </w:r>
    </w:p>
    <w:p w:rsidR="00F77630" w:rsidRDefault="00F77630" w:rsidP="00F77630">
      <w:pPr>
        <w:pStyle w:val="a3"/>
        <w:numPr>
          <w:ilvl w:val="0"/>
          <w:numId w:val="26"/>
        </w:numPr>
      </w:pPr>
      <w:r>
        <w:t>Номер бланка — должен быть уникальным</w:t>
      </w:r>
    </w:p>
    <w:p w:rsidR="00F77630" w:rsidRDefault="00F77630" w:rsidP="00F77630">
      <w:pPr>
        <w:pStyle w:val="a3"/>
        <w:numPr>
          <w:ilvl w:val="0"/>
          <w:numId w:val="26"/>
        </w:numPr>
      </w:pPr>
      <w:r>
        <w:t>Наименования</w:t>
      </w:r>
    </w:p>
    <w:p w:rsidR="00F77630" w:rsidRDefault="00F77630" w:rsidP="00F77630">
      <w:pPr>
        <w:pStyle w:val="a3"/>
        <w:numPr>
          <w:ilvl w:val="0"/>
          <w:numId w:val="26"/>
        </w:numPr>
      </w:pPr>
      <w:r>
        <w:t>Объект переключений</w:t>
      </w:r>
    </w:p>
    <w:p w:rsidR="00F77630" w:rsidRDefault="00F77630" w:rsidP="00F77630">
      <w:pPr>
        <w:pStyle w:val="a3"/>
        <w:numPr>
          <w:ilvl w:val="0"/>
          <w:numId w:val="26"/>
        </w:numPr>
      </w:pPr>
      <w:r>
        <w:t xml:space="preserve">Файл </w:t>
      </w:r>
      <w:r>
        <w:rPr>
          <w:lang w:val="en-US"/>
        </w:rPr>
        <w:t>PDF</w:t>
      </w:r>
      <w:r w:rsidRPr="00F77630">
        <w:t xml:space="preserve"> (</w:t>
      </w:r>
      <w:r>
        <w:t>выбор производится при нажатии кнопки</w:t>
      </w:r>
      <w:proofErr w:type="gramStart"/>
      <w:r>
        <w:t xml:space="preserve"> (…))</w:t>
      </w:r>
      <w:proofErr w:type="gramEnd"/>
    </w:p>
    <w:p w:rsidR="002170FE" w:rsidRDefault="00F77630" w:rsidP="008E0756">
      <w:pPr>
        <w:pStyle w:val="a3"/>
        <w:numPr>
          <w:ilvl w:val="0"/>
          <w:numId w:val="26"/>
        </w:numPr>
      </w:pPr>
      <w:r>
        <w:t xml:space="preserve">Файл </w:t>
      </w:r>
      <w:r w:rsidRPr="00F77630">
        <w:rPr>
          <w:lang w:val="en-US"/>
        </w:rPr>
        <w:t>WORD</w:t>
      </w:r>
      <w:r w:rsidRPr="00F77630">
        <w:t xml:space="preserve"> (</w:t>
      </w:r>
      <w:r>
        <w:t>выбор производится при нажатии кнопки</w:t>
      </w:r>
      <w:proofErr w:type="gramStart"/>
      <w:r>
        <w:t xml:space="preserve"> </w:t>
      </w:r>
      <w:r w:rsidRPr="00F77630">
        <w:t>(…)).</w:t>
      </w:r>
      <w:proofErr w:type="gramEnd"/>
    </w:p>
    <w:p w:rsidR="002170FE" w:rsidRDefault="002170FE" w:rsidP="008E0756"/>
    <w:p w:rsidR="00F77630" w:rsidRDefault="00F77630" w:rsidP="00F77630">
      <w:pPr>
        <w:pStyle w:val="2"/>
        <w:numPr>
          <w:ilvl w:val="1"/>
          <w:numId w:val="6"/>
        </w:numPr>
      </w:pPr>
      <w:r>
        <w:t>Редактирование бланка</w:t>
      </w:r>
    </w:p>
    <w:p w:rsidR="00F77630" w:rsidRDefault="00F77630" w:rsidP="008E0756">
      <w:r>
        <w:t>Для редактирования бланка, необходимо выбрать его в списке и нажать кнопку «Редактировать». Откроется окно как при создании бланка, но с заполненными полями:</w:t>
      </w:r>
    </w:p>
    <w:p w:rsidR="00F77630" w:rsidRDefault="00F77630" w:rsidP="00F77630">
      <w:pPr>
        <w:jc w:val="center"/>
      </w:pPr>
      <w:r>
        <w:rPr>
          <w:noProof/>
          <w:lang w:eastAsia="ru-RU"/>
        </w:rPr>
        <w:drawing>
          <wp:inline distT="0" distB="0" distL="0" distR="0" wp14:anchorId="3D21EF17" wp14:editId="59DE166D">
            <wp:extent cx="3632851" cy="2078181"/>
            <wp:effectExtent l="0" t="0" r="571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635374" cy="2079624"/>
                    </a:xfrm>
                    <a:prstGeom prst="rect">
                      <a:avLst/>
                    </a:prstGeom>
                  </pic:spPr>
                </pic:pic>
              </a:graphicData>
            </a:graphic>
          </wp:inline>
        </w:drawing>
      </w:r>
    </w:p>
    <w:p w:rsidR="00F77630" w:rsidRDefault="00F77630" w:rsidP="008E0756"/>
    <w:p w:rsidR="00F77630" w:rsidRDefault="00F77630" w:rsidP="00F77630">
      <w:pPr>
        <w:pStyle w:val="2"/>
        <w:numPr>
          <w:ilvl w:val="1"/>
          <w:numId w:val="6"/>
        </w:numPr>
      </w:pPr>
      <w:r>
        <w:t xml:space="preserve">Удаление бланка </w:t>
      </w:r>
    </w:p>
    <w:p w:rsidR="00F77630" w:rsidRDefault="00F77630" w:rsidP="008E0756">
      <w:r>
        <w:t>Для удаления бланка необходимо нажать кнопку «Удалить». После подтверждения бланк будет удален из списка бланков. (Но так как возможны ссылки на удаляемый бланк в журнале переключений, из БД бланк не удаляется, ему присваивается статус «Неактивный»</w:t>
      </w:r>
      <w:r w:rsidR="00496992">
        <w:t>)</w:t>
      </w:r>
    </w:p>
    <w:p w:rsidR="00F77630" w:rsidRDefault="00F77630" w:rsidP="008E0756"/>
    <w:p w:rsidR="00F77630" w:rsidRDefault="00543E1B" w:rsidP="00543E1B">
      <w:pPr>
        <w:pStyle w:val="2"/>
        <w:numPr>
          <w:ilvl w:val="1"/>
          <w:numId w:val="6"/>
        </w:numPr>
      </w:pPr>
      <w:r>
        <w:t>Пакетная загрузка файлов</w:t>
      </w:r>
    </w:p>
    <w:p w:rsidR="00543E1B" w:rsidRDefault="00543E1B" w:rsidP="00543E1B">
      <w:r>
        <w:t xml:space="preserve">Если бланки уже созданы и необходимо </w:t>
      </w:r>
      <w:proofErr w:type="gramStart"/>
      <w:r>
        <w:t>обновить</w:t>
      </w:r>
      <w:proofErr w:type="gramEnd"/>
      <w:r>
        <w:t xml:space="preserve"> только загруженные файлы, можно воспользоваться кнопкой «Пакетная загрузка файлов»:</w:t>
      </w:r>
    </w:p>
    <w:p w:rsidR="00543E1B" w:rsidRPr="00543E1B" w:rsidRDefault="00543E1B" w:rsidP="00543E1B">
      <w:r>
        <w:rPr>
          <w:noProof/>
          <w:lang w:eastAsia="ru-RU"/>
        </w:rPr>
        <w:lastRenderedPageBreak/>
        <w:drawing>
          <wp:inline distT="0" distB="0" distL="0" distR="0" wp14:anchorId="373BE3BF" wp14:editId="5881C5B6">
            <wp:extent cx="5429296" cy="2663376"/>
            <wp:effectExtent l="0" t="0" r="0" b="381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431822" cy="2664615"/>
                    </a:xfrm>
                    <a:prstGeom prst="rect">
                      <a:avLst/>
                    </a:prstGeom>
                  </pic:spPr>
                </pic:pic>
              </a:graphicData>
            </a:graphic>
          </wp:inline>
        </w:drawing>
      </w:r>
    </w:p>
    <w:p w:rsidR="00F77630" w:rsidRDefault="00543E1B" w:rsidP="008E0756">
      <w:r>
        <w:t>После нажатия кнопки «Добавить» появится окно выбора файлов.</w:t>
      </w:r>
    </w:p>
    <w:p w:rsidR="00543E1B" w:rsidRDefault="00543E1B" w:rsidP="008E0756"/>
    <w:p w:rsidR="00543E1B" w:rsidRDefault="00543E1B" w:rsidP="008E0756">
      <w:r>
        <w:t>Номер бланка, к которому будет загружен файл, определяется из имени файла. Поэтому к имени файла предъявляются следующие требования:</w:t>
      </w:r>
    </w:p>
    <w:p w:rsidR="00543E1B" w:rsidRDefault="00543E1B" w:rsidP="00543E1B">
      <w:pPr>
        <w:pStyle w:val="a3"/>
        <w:numPr>
          <w:ilvl w:val="0"/>
          <w:numId w:val="30"/>
        </w:numPr>
      </w:pPr>
      <w:r>
        <w:t>Номер бланка должен быть в начале файла.</w:t>
      </w:r>
    </w:p>
    <w:p w:rsidR="00543E1B" w:rsidRDefault="00543E1B" w:rsidP="00543E1B">
      <w:pPr>
        <w:pStyle w:val="a3"/>
        <w:numPr>
          <w:ilvl w:val="0"/>
          <w:numId w:val="30"/>
        </w:numPr>
      </w:pPr>
      <w:r>
        <w:t xml:space="preserve">Номер бланка в системе и в имени файла должны точно соответствовать </w:t>
      </w:r>
      <w:r w:rsidRPr="00CE5336">
        <w:rPr>
          <w:u w:val="single"/>
        </w:rPr>
        <w:t>(номера 1-1 и 1-01 это разные номера)</w:t>
      </w:r>
    </w:p>
    <w:p w:rsidR="00543E1B" w:rsidRPr="00621F43" w:rsidRDefault="00543E1B" w:rsidP="008E0756">
      <w:pPr>
        <w:pStyle w:val="a3"/>
        <w:numPr>
          <w:ilvl w:val="0"/>
          <w:numId w:val="30"/>
        </w:numPr>
      </w:pPr>
      <w:r>
        <w:t xml:space="preserve">После номера бланка должен быть </w:t>
      </w:r>
      <w:proofErr w:type="gramStart"/>
      <w:r w:rsidRPr="00CE5336">
        <w:rPr>
          <w:u w:val="single"/>
        </w:rPr>
        <w:t>пробел</w:t>
      </w:r>
      <w:proofErr w:type="gramEnd"/>
      <w:r>
        <w:t xml:space="preserve"> после чего произвольный текст (не обязательно точное название бланка) </w:t>
      </w:r>
      <w:r w:rsidRPr="000F03E6">
        <w:rPr>
          <w:b/>
          <w:u w:val="single"/>
        </w:rPr>
        <w:t>ИЛИ</w:t>
      </w:r>
      <w:r>
        <w:t xml:space="preserve"> имя файла должно состоять только из номера бланка (например,</w:t>
      </w:r>
      <w:r w:rsidRPr="00543E1B">
        <w:t xml:space="preserve"> </w:t>
      </w:r>
      <w:r>
        <w:t xml:space="preserve">файлы </w:t>
      </w:r>
      <w:r w:rsidRPr="00543E1B">
        <w:rPr>
          <w:u w:val="single"/>
        </w:rPr>
        <w:t>«1.01 Ввод в работу ГГ-1.</w:t>
      </w:r>
      <w:r w:rsidRPr="00543E1B">
        <w:rPr>
          <w:u w:val="single"/>
          <w:lang w:val="en-US"/>
        </w:rPr>
        <w:t>pdf</w:t>
      </w:r>
      <w:r w:rsidRPr="00543E1B">
        <w:rPr>
          <w:u w:val="single"/>
        </w:rPr>
        <w:t>»</w:t>
      </w:r>
      <w:r w:rsidRPr="00543E1B">
        <w:t xml:space="preserve"> или </w:t>
      </w:r>
      <w:r w:rsidRPr="00543E1B">
        <w:rPr>
          <w:u w:val="single"/>
        </w:rPr>
        <w:t>«1.01.</w:t>
      </w:r>
      <w:r w:rsidRPr="00543E1B">
        <w:rPr>
          <w:u w:val="single"/>
          <w:lang w:val="en-US"/>
        </w:rPr>
        <w:t>pdf</w:t>
      </w:r>
      <w:r w:rsidRPr="00543E1B">
        <w:rPr>
          <w:u w:val="single"/>
        </w:rPr>
        <w:t>»</w:t>
      </w:r>
      <w:r w:rsidRPr="00543E1B">
        <w:t xml:space="preserve"> будут распознаны системой, а </w:t>
      </w:r>
      <w:r w:rsidRPr="00543E1B">
        <w:rPr>
          <w:u w:val="single"/>
        </w:rPr>
        <w:t>«1.01Ввод в работу ГГ-1.</w:t>
      </w:r>
      <w:r w:rsidRPr="00543E1B">
        <w:rPr>
          <w:u w:val="single"/>
          <w:lang w:val="en-US"/>
        </w:rPr>
        <w:t>pdf</w:t>
      </w:r>
      <w:r w:rsidRPr="00543E1B">
        <w:rPr>
          <w:u w:val="single"/>
        </w:rPr>
        <w:t>»</w:t>
      </w:r>
      <w:r w:rsidRPr="00543E1B">
        <w:t xml:space="preserve"> или </w:t>
      </w:r>
      <w:r w:rsidRPr="00543E1B">
        <w:rPr>
          <w:u w:val="single"/>
        </w:rPr>
        <w:t xml:space="preserve">«1.01. </w:t>
      </w:r>
      <w:proofErr w:type="gramStart"/>
      <w:r w:rsidRPr="00543E1B">
        <w:rPr>
          <w:u w:val="single"/>
        </w:rPr>
        <w:t>Ввод в работу ГГ-1.</w:t>
      </w:r>
      <w:r w:rsidRPr="00543E1B">
        <w:rPr>
          <w:u w:val="single"/>
          <w:lang w:val="en-US"/>
        </w:rPr>
        <w:t>pdf</w:t>
      </w:r>
      <w:r w:rsidRPr="00543E1B">
        <w:rPr>
          <w:u w:val="single"/>
        </w:rPr>
        <w:t>»</w:t>
      </w:r>
      <w:r>
        <w:t xml:space="preserve"> — нет).</w:t>
      </w:r>
      <w:proofErr w:type="gramEnd"/>
    </w:p>
    <w:p w:rsidR="00621F43" w:rsidRDefault="00621F43" w:rsidP="00621F43">
      <w:pPr>
        <w:pStyle w:val="2"/>
        <w:numPr>
          <w:ilvl w:val="1"/>
          <w:numId w:val="6"/>
        </w:numPr>
      </w:pPr>
      <w:r>
        <w:t>Синхронизация файлов</w:t>
      </w:r>
    </w:p>
    <w:p w:rsidR="00621F43" w:rsidRDefault="00621F43" w:rsidP="00621F43">
      <w:r>
        <w:t xml:space="preserve">При изменении ТБП и пакетной загрузке файлов в БД, они автоматически копируются в папку </w:t>
      </w:r>
      <w:proofErr w:type="spellStart"/>
      <w:r w:rsidR="005E7BD4" w:rsidRPr="005E7BD4">
        <w:rPr>
          <w:u w:val="single"/>
        </w:rPr>
        <w:t>Рабочие_документы</w:t>
      </w:r>
      <w:proofErr w:type="spellEnd"/>
      <w:r w:rsidR="005E7BD4" w:rsidRPr="005E7BD4">
        <w:rPr>
          <w:u w:val="single"/>
        </w:rPr>
        <w:t>$</w:t>
      </w:r>
      <w:r w:rsidRPr="005E7BD4">
        <w:rPr>
          <w:u w:val="single"/>
        </w:rPr>
        <w:t>:\Предприятие</w:t>
      </w:r>
      <w:r w:rsidRPr="00621F43">
        <w:rPr>
          <w:u w:val="single"/>
        </w:rPr>
        <w:t>\Оперативная служба\НТД\Бланки переключений\</w:t>
      </w:r>
      <w:r w:rsidR="006F453C" w:rsidRPr="006F453C">
        <w:rPr>
          <w:u w:val="single"/>
        </w:rPr>
        <w:t>00 ЭЖ БП (ТБП_ОБП)</w:t>
      </w:r>
      <w:r w:rsidRPr="00621F43">
        <w:rPr>
          <w:u w:val="single"/>
        </w:rPr>
        <w:t>\</w:t>
      </w:r>
      <w:r>
        <w:t>.</w:t>
      </w:r>
      <w:r w:rsidR="00D379CF" w:rsidRPr="00D379CF">
        <w:t xml:space="preserve"> </w:t>
      </w:r>
      <w:r w:rsidR="00D379CF">
        <w:t>В информ</w:t>
      </w:r>
      <w:bookmarkStart w:id="0" w:name="_GoBack"/>
      <w:bookmarkEnd w:id="0"/>
      <w:r w:rsidR="00D379CF">
        <w:t>ационном окне о результате операции появляется сообщение об успешном окончании синхронизации:</w:t>
      </w:r>
    </w:p>
    <w:p w:rsidR="00D379CF" w:rsidRPr="00D379CF" w:rsidRDefault="008149C6" w:rsidP="008149C6">
      <w:pPr>
        <w:jc w:val="center"/>
      </w:pPr>
      <w:r>
        <w:rPr>
          <w:noProof/>
          <w:lang w:eastAsia="ru-RU"/>
        </w:rPr>
        <w:drawing>
          <wp:inline distT="0" distB="0" distL="0" distR="0" wp14:anchorId="6AFB7DCF" wp14:editId="4D165C45">
            <wp:extent cx="1940997" cy="1312223"/>
            <wp:effectExtent l="0" t="0" r="2540" b="254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942504" cy="1313242"/>
                    </a:xfrm>
                    <a:prstGeom prst="rect">
                      <a:avLst/>
                    </a:prstGeom>
                  </pic:spPr>
                </pic:pic>
              </a:graphicData>
            </a:graphic>
          </wp:inline>
        </w:drawing>
      </w:r>
    </w:p>
    <w:p w:rsidR="00621F43" w:rsidRDefault="00621F43" w:rsidP="00621F43">
      <w:r>
        <w:t>Но в случае какой-то ошибки (например, сетевая недоступность папки рабочие документы), может понадобиться принудительная синхронизация данных из БД в папку рабочих документов. Для этого предназначена кнопка «Синхронизация БД». Операция выполняется довольно длительное время, после этого выводится окно с информацией о загрузке:</w:t>
      </w:r>
    </w:p>
    <w:p w:rsidR="00621F43" w:rsidRDefault="00621F43" w:rsidP="00621F43">
      <w:pPr>
        <w:jc w:val="center"/>
        <w:rPr>
          <w:lang w:val="en-US"/>
        </w:rPr>
      </w:pPr>
      <w:r>
        <w:rPr>
          <w:noProof/>
          <w:lang w:eastAsia="ru-RU"/>
        </w:rPr>
        <w:lastRenderedPageBreak/>
        <w:drawing>
          <wp:inline distT="0" distB="0" distL="0" distR="0" wp14:anchorId="6DD003A4" wp14:editId="021D8B3E">
            <wp:extent cx="4170761" cy="2244437"/>
            <wp:effectExtent l="0" t="0" r="1270" b="381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173756" cy="2246049"/>
                    </a:xfrm>
                    <a:prstGeom prst="rect">
                      <a:avLst/>
                    </a:prstGeom>
                  </pic:spPr>
                </pic:pic>
              </a:graphicData>
            </a:graphic>
          </wp:inline>
        </w:drawing>
      </w:r>
    </w:p>
    <w:p w:rsidR="0076573C" w:rsidRDefault="0076573C" w:rsidP="0076573C">
      <w:pPr>
        <w:pStyle w:val="2"/>
        <w:numPr>
          <w:ilvl w:val="1"/>
          <w:numId w:val="6"/>
        </w:numPr>
      </w:pPr>
      <w:r>
        <w:t>Очистка истории</w:t>
      </w:r>
    </w:p>
    <w:p w:rsidR="0076573C" w:rsidRPr="0076573C" w:rsidRDefault="0076573C" w:rsidP="0076573C">
      <w:r>
        <w:t xml:space="preserve">При работе с ТБП хранится история редактирования файлов, прикрепленных к ТБП. Если скопилось большое количество файлов, можно запустить очистку неиспользованных файлов. Для этого надо перейти по ссылке </w:t>
      </w:r>
      <w:hyperlink r:id="rId31" w:history="1">
        <w:r w:rsidRPr="003A7A94">
          <w:rPr>
            <w:rStyle w:val="a4"/>
            <w:lang w:val="en-US"/>
          </w:rPr>
          <w:t>http</w:t>
        </w:r>
        <w:r w:rsidRPr="003A7A94">
          <w:rPr>
            <w:rStyle w:val="a4"/>
          </w:rPr>
          <w:t>://sr-votges-015:8075/</w:t>
        </w:r>
        <w:proofErr w:type="spellStart"/>
        <w:r w:rsidRPr="003A7A94">
          <w:rPr>
            <w:rStyle w:val="a4"/>
          </w:rPr>
          <w:t>Home</w:t>
        </w:r>
        <w:proofErr w:type="spellEnd"/>
        <w:r w:rsidRPr="003A7A94">
          <w:rPr>
            <w:rStyle w:val="a4"/>
          </w:rPr>
          <w:t>/</w:t>
        </w:r>
        <w:proofErr w:type="spellStart"/>
        <w:r w:rsidRPr="003A7A94">
          <w:rPr>
            <w:rStyle w:val="a4"/>
            <w:lang w:val="en-US"/>
          </w:rPr>
          <w:t>ClearHistory</w:t>
        </w:r>
        <w:proofErr w:type="spellEnd"/>
      </w:hyperlink>
      <w:r w:rsidRPr="0076573C">
        <w:t xml:space="preserve"> .  </w:t>
      </w:r>
      <w:r>
        <w:t>Будут удалены старые записи из «Истории редактирования», на которые нет ссылок в журнале переключений.</w:t>
      </w:r>
    </w:p>
    <w:p w:rsidR="006607E7" w:rsidRDefault="00C56B08" w:rsidP="006607E7">
      <w:pPr>
        <w:pStyle w:val="1"/>
        <w:numPr>
          <w:ilvl w:val="0"/>
          <w:numId w:val="6"/>
        </w:numPr>
      </w:pPr>
      <w:r>
        <w:lastRenderedPageBreak/>
        <w:t xml:space="preserve">Приложение 1. </w:t>
      </w:r>
      <w:r w:rsidR="006607E7">
        <w:t>Порядок переключений</w:t>
      </w:r>
    </w:p>
    <w:p w:rsidR="006607E7" w:rsidRDefault="003A2AE0" w:rsidP="006607E7">
      <w:r>
        <w:rPr>
          <w:noProof/>
          <w:lang w:eastAsia="ru-RU"/>
        </w:rPr>
        <w:drawing>
          <wp:inline distT="0" distB="0" distL="0" distR="0" wp14:anchorId="2F2AA5CE" wp14:editId="564A7D89">
            <wp:extent cx="6268911" cy="868680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6271854" cy="8690878"/>
                    </a:xfrm>
                    <a:prstGeom prst="rect">
                      <a:avLst/>
                    </a:prstGeom>
                  </pic:spPr>
                </pic:pic>
              </a:graphicData>
            </a:graphic>
          </wp:inline>
        </w:drawing>
      </w:r>
    </w:p>
    <w:p w:rsidR="00050125" w:rsidRDefault="00050125" w:rsidP="006607E7"/>
    <w:p w:rsidR="00050125" w:rsidRDefault="00050125" w:rsidP="006607E7"/>
    <w:p w:rsidR="00050125" w:rsidRPr="00B06952" w:rsidRDefault="00050125" w:rsidP="00050125">
      <w:pPr>
        <w:pStyle w:val="1"/>
        <w:numPr>
          <w:ilvl w:val="0"/>
          <w:numId w:val="6"/>
        </w:numPr>
      </w:pPr>
      <w:r w:rsidRPr="00B06952">
        <w:lastRenderedPageBreak/>
        <w:t>Приложение 2. Быстрый запуск от имени другого пользователя</w:t>
      </w:r>
    </w:p>
    <w:p w:rsidR="00050125" w:rsidRPr="00B06952" w:rsidRDefault="00050125" w:rsidP="00050125">
      <w:proofErr w:type="gramStart"/>
      <w:r w:rsidRPr="00B06952">
        <w:t>Если необходимо внести небольшие изменения в журнал на компьютере, где выполнен вход от имени другого пользователя, можно зайти</w:t>
      </w:r>
      <w:r w:rsidR="00D664D8" w:rsidRPr="00B06952">
        <w:t xml:space="preserve"> в приложение</w:t>
      </w:r>
      <w:r w:rsidRPr="00B06952">
        <w:t xml:space="preserve"> под свои именем</w:t>
      </w:r>
      <w:r w:rsidR="00D664D8" w:rsidRPr="00B06952">
        <w:t xml:space="preserve"> (не выполняя завершение сеанса </w:t>
      </w:r>
      <w:r w:rsidR="00D664D8" w:rsidRPr="00B06952">
        <w:rPr>
          <w:lang w:val="en-US"/>
        </w:rPr>
        <w:t>Windows</w:t>
      </w:r>
      <w:r w:rsidR="00D664D8" w:rsidRPr="00B06952">
        <w:t xml:space="preserve"> активного пользователя)</w:t>
      </w:r>
      <w:r w:rsidRPr="00B06952">
        <w:t>.</w:t>
      </w:r>
      <w:proofErr w:type="gramEnd"/>
    </w:p>
    <w:p w:rsidR="00050125" w:rsidRPr="00B06952" w:rsidRDefault="00050125" w:rsidP="00050125">
      <w:pPr>
        <w:pStyle w:val="a3"/>
        <w:numPr>
          <w:ilvl w:val="0"/>
          <w:numId w:val="32"/>
        </w:numPr>
      </w:pPr>
      <w:r w:rsidRPr="00B06952">
        <w:t xml:space="preserve">С нажатой кнопкой </w:t>
      </w:r>
      <w:r w:rsidRPr="00B06952">
        <w:rPr>
          <w:b/>
          <w:lang w:val="en-US"/>
        </w:rPr>
        <w:t>Shift</w:t>
      </w:r>
      <w:r w:rsidRPr="00B06952">
        <w:rPr>
          <w:b/>
        </w:rPr>
        <w:t>,</w:t>
      </w:r>
      <w:r w:rsidRPr="00B06952">
        <w:t xml:space="preserve"> </w:t>
      </w:r>
      <w:r w:rsidRPr="00B06952">
        <w:rPr>
          <w:b/>
        </w:rPr>
        <w:t>правой</w:t>
      </w:r>
      <w:r w:rsidRPr="00B06952">
        <w:t xml:space="preserve"> кнопкой мыши щелкнуть по значку </w:t>
      </w:r>
      <w:r w:rsidRPr="00B06952">
        <w:rPr>
          <w:lang w:val="en-US"/>
        </w:rPr>
        <w:t>Internet</w:t>
      </w:r>
      <w:r w:rsidRPr="00B06952">
        <w:t xml:space="preserve"> </w:t>
      </w:r>
      <w:r w:rsidRPr="00B06952">
        <w:rPr>
          <w:lang w:val="en-US"/>
        </w:rPr>
        <w:t>Explorer</w:t>
      </w:r>
      <w:r w:rsidRPr="00B06952">
        <w:t>. Выбрать пункт «Запуск от имени другого пользователя».</w:t>
      </w:r>
    </w:p>
    <w:p w:rsidR="00050125" w:rsidRPr="00B06952" w:rsidRDefault="00050125" w:rsidP="00050125">
      <w:pPr>
        <w:pStyle w:val="a3"/>
        <w:numPr>
          <w:ilvl w:val="0"/>
          <w:numId w:val="32"/>
        </w:numPr>
      </w:pPr>
      <w:r w:rsidRPr="00B06952">
        <w:t xml:space="preserve">Ввести свои учетные данные </w:t>
      </w:r>
      <w:r w:rsidRPr="00B06952">
        <w:rPr>
          <w:lang w:val="en-US"/>
        </w:rPr>
        <w:t>Windows</w:t>
      </w:r>
      <w:r w:rsidRPr="00B06952">
        <w:t xml:space="preserve">. Запустится </w:t>
      </w:r>
      <w:r w:rsidRPr="00B06952">
        <w:rPr>
          <w:lang w:val="en-US"/>
        </w:rPr>
        <w:t>Internet</w:t>
      </w:r>
      <w:r w:rsidRPr="00B06952">
        <w:t xml:space="preserve"> </w:t>
      </w:r>
      <w:r w:rsidRPr="00B06952">
        <w:rPr>
          <w:lang w:val="en-US"/>
        </w:rPr>
        <w:t>explorer</w:t>
      </w:r>
      <w:r w:rsidRPr="00B06952">
        <w:t xml:space="preserve">. </w:t>
      </w:r>
    </w:p>
    <w:p w:rsidR="00050125" w:rsidRPr="00B06952" w:rsidRDefault="00050125" w:rsidP="00050125">
      <w:pPr>
        <w:pStyle w:val="a3"/>
        <w:numPr>
          <w:ilvl w:val="0"/>
          <w:numId w:val="32"/>
        </w:numPr>
      </w:pPr>
      <w:r w:rsidRPr="00B06952">
        <w:t xml:space="preserve">В адресной строке ввести </w:t>
      </w:r>
      <w:hyperlink r:id="rId33" w:history="1">
        <w:r w:rsidRPr="00B06952">
          <w:rPr>
            <w:rStyle w:val="a4"/>
            <w:lang w:val="en-US"/>
          </w:rPr>
          <w:t>http</w:t>
        </w:r>
        <w:r w:rsidRPr="00B06952">
          <w:rPr>
            <w:rStyle w:val="a4"/>
          </w:rPr>
          <w:t>://</w:t>
        </w:r>
        <w:proofErr w:type="spellStart"/>
        <w:r w:rsidRPr="00B06952">
          <w:rPr>
            <w:rStyle w:val="a4"/>
            <w:lang w:val="en-US"/>
          </w:rPr>
          <w:t>sr</w:t>
        </w:r>
        <w:proofErr w:type="spellEnd"/>
        <w:r w:rsidRPr="00B06952">
          <w:rPr>
            <w:rStyle w:val="a4"/>
          </w:rPr>
          <w:t>-</w:t>
        </w:r>
        <w:proofErr w:type="spellStart"/>
        <w:r w:rsidRPr="00B06952">
          <w:rPr>
            <w:rStyle w:val="a4"/>
            <w:lang w:val="en-US"/>
          </w:rPr>
          <w:t>votges</w:t>
        </w:r>
        <w:proofErr w:type="spellEnd"/>
        <w:r w:rsidRPr="00B06952">
          <w:rPr>
            <w:rStyle w:val="a4"/>
          </w:rPr>
          <w:t>-015</w:t>
        </w:r>
      </w:hyperlink>
      <w:r w:rsidRPr="00B06952">
        <w:t xml:space="preserve">. </w:t>
      </w:r>
    </w:p>
    <w:p w:rsidR="00050125" w:rsidRPr="00B06952" w:rsidRDefault="00050125" w:rsidP="00050125">
      <w:pPr>
        <w:pStyle w:val="a3"/>
        <w:numPr>
          <w:ilvl w:val="0"/>
          <w:numId w:val="32"/>
        </w:numPr>
      </w:pPr>
      <w:r w:rsidRPr="00B06952">
        <w:t xml:space="preserve">Запустить журнал учета БП. Будет запущено приложение в окне браузера. </w:t>
      </w:r>
    </w:p>
    <w:p w:rsidR="00050125" w:rsidRPr="00B06952" w:rsidRDefault="00050125" w:rsidP="00050125">
      <w:pPr>
        <w:rPr>
          <w:noProof/>
          <w:lang w:eastAsia="ru-RU"/>
        </w:rPr>
      </w:pPr>
      <w:r w:rsidRPr="00B06952">
        <w:rPr>
          <w:noProof/>
          <w:lang w:eastAsia="ru-RU"/>
        </w:rPr>
        <w:drawing>
          <wp:inline distT="0" distB="0" distL="0" distR="0" wp14:anchorId="28A232B4" wp14:editId="717FEC71">
            <wp:extent cx="1440157" cy="1595437"/>
            <wp:effectExtent l="0" t="0" r="8255" b="508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a:srcRect t="46933" r="73055"/>
                    <a:stretch/>
                  </pic:blipFill>
                  <pic:spPr bwMode="auto">
                    <a:xfrm>
                      <a:off x="0" y="0"/>
                      <a:ext cx="1441425" cy="1596842"/>
                    </a:xfrm>
                    <a:prstGeom prst="rect">
                      <a:avLst/>
                    </a:prstGeom>
                    <a:ln>
                      <a:noFill/>
                    </a:ln>
                    <a:extLst>
                      <a:ext uri="{53640926-AAD7-44D8-BBD7-CCE9431645EC}">
                        <a14:shadowObscured xmlns:a14="http://schemas.microsoft.com/office/drawing/2010/main"/>
                      </a:ext>
                    </a:extLst>
                  </pic:spPr>
                </pic:pic>
              </a:graphicData>
            </a:graphic>
          </wp:inline>
        </w:drawing>
      </w:r>
      <w:r w:rsidRPr="00B06952">
        <w:rPr>
          <w:noProof/>
          <w:lang w:eastAsia="ru-RU"/>
        </w:rPr>
        <w:drawing>
          <wp:inline distT="0" distB="0" distL="0" distR="0" wp14:anchorId="539EAF13" wp14:editId="09AF47D8">
            <wp:extent cx="1557759" cy="957263"/>
            <wp:effectExtent l="0" t="0" r="444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58757" cy="957877"/>
                    </a:xfrm>
                    <a:prstGeom prst="rect">
                      <a:avLst/>
                    </a:prstGeom>
                  </pic:spPr>
                </pic:pic>
              </a:graphicData>
            </a:graphic>
          </wp:inline>
        </w:drawing>
      </w:r>
      <w:r w:rsidRPr="00B06952">
        <w:rPr>
          <w:noProof/>
          <w:lang w:eastAsia="ru-RU"/>
        </w:rPr>
        <w:t xml:space="preserve"> </w:t>
      </w:r>
      <w:r w:rsidRPr="00B06952">
        <w:rPr>
          <w:noProof/>
          <w:lang w:eastAsia="ru-RU"/>
        </w:rPr>
        <w:drawing>
          <wp:inline distT="0" distB="0" distL="0" distR="0" wp14:anchorId="2463D813" wp14:editId="256529FE">
            <wp:extent cx="1618050" cy="1614487"/>
            <wp:effectExtent l="0" t="0" r="1270" b="508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1618673" cy="1615109"/>
                    </a:xfrm>
                    <a:prstGeom prst="rect">
                      <a:avLst/>
                    </a:prstGeom>
                  </pic:spPr>
                </pic:pic>
              </a:graphicData>
            </a:graphic>
          </wp:inline>
        </w:drawing>
      </w:r>
    </w:p>
    <w:p w:rsidR="00050125" w:rsidRPr="00B06952" w:rsidRDefault="00050125" w:rsidP="00050125">
      <w:pPr>
        <w:jc w:val="center"/>
      </w:pPr>
      <w:r w:rsidRPr="00B06952">
        <w:rPr>
          <w:noProof/>
          <w:lang w:eastAsia="ru-RU"/>
        </w:rPr>
        <w:drawing>
          <wp:inline distT="0" distB="0" distL="0" distR="0" wp14:anchorId="3508CDFD" wp14:editId="2DD33F26">
            <wp:extent cx="4322705" cy="2547938"/>
            <wp:effectExtent l="0" t="0" r="1905" b="508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323983" cy="2548691"/>
                    </a:xfrm>
                    <a:prstGeom prst="rect">
                      <a:avLst/>
                    </a:prstGeom>
                  </pic:spPr>
                </pic:pic>
              </a:graphicData>
            </a:graphic>
          </wp:inline>
        </w:drawing>
      </w:r>
    </w:p>
    <w:p w:rsidR="00050125" w:rsidRPr="00B06952" w:rsidRDefault="00050125" w:rsidP="00050125">
      <w:pPr>
        <w:pStyle w:val="2"/>
        <w:numPr>
          <w:ilvl w:val="1"/>
          <w:numId w:val="6"/>
        </w:numPr>
      </w:pPr>
      <w:r w:rsidRPr="00B06952">
        <w:t>Запуск вне браузера</w:t>
      </w:r>
    </w:p>
    <w:p w:rsidR="00050125" w:rsidRPr="00B06952" w:rsidRDefault="00050125" w:rsidP="00050125">
      <w:r w:rsidRPr="00B06952">
        <w:t xml:space="preserve">Если необходимо полнофункциональное приложение (с доступом к кнопке «Редактор» в окнах редактирования), можно временно установить приложение на ПК. Для этого правой кнопкой мыши щелкнуть по пустому пространству окна, выбрать пункт «Установить Журнал БП на этот компьютер». Так как приложение выполняется от имени другого пользователя, оно будет установлено на рабочий стол соответствующего пользователя. Но при этом после установки оно запустится вне браузера. </w:t>
      </w:r>
    </w:p>
    <w:p w:rsidR="00050125" w:rsidRPr="00B06952" w:rsidRDefault="00050125" w:rsidP="00050125">
      <w:pPr>
        <w:jc w:val="center"/>
      </w:pPr>
      <w:r w:rsidRPr="00B06952">
        <w:rPr>
          <w:noProof/>
          <w:lang w:eastAsia="ru-RU"/>
        </w:rPr>
        <w:drawing>
          <wp:inline distT="0" distB="0" distL="0" distR="0" wp14:anchorId="1C2A5F49" wp14:editId="20963C21">
            <wp:extent cx="2271713" cy="72390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8"/>
                    <a:srcRect r="61748" b="78330"/>
                    <a:stretch/>
                  </pic:blipFill>
                  <pic:spPr bwMode="auto">
                    <a:xfrm>
                      <a:off x="0" y="0"/>
                      <a:ext cx="2272320" cy="724093"/>
                    </a:xfrm>
                    <a:prstGeom prst="rect">
                      <a:avLst/>
                    </a:prstGeom>
                    <a:ln>
                      <a:noFill/>
                    </a:ln>
                    <a:extLst>
                      <a:ext uri="{53640926-AAD7-44D8-BBD7-CCE9431645EC}">
                        <a14:shadowObscured xmlns:a14="http://schemas.microsoft.com/office/drawing/2010/main"/>
                      </a:ext>
                    </a:extLst>
                  </pic:spPr>
                </pic:pic>
              </a:graphicData>
            </a:graphic>
          </wp:inline>
        </w:drawing>
      </w:r>
    </w:p>
    <w:p w:rsidR="00050125" w:rsidRPr="00CF2892" w:rsidRDefault="00050125" w:rsidP="00050125">
      <w:r w:rsidRPr="00B06952">
        <w:t>При следующем запуске понадобится выполнить последовательность операций: «Удалить это приложение» — «Установить Журнал БП на этот компьютер».</w:t>
      </w:r>
    </w:p>
    <w:p w:rsidR="00050125" w:rsidRPr="006607E7" w:rsidRDefault="00050125" w:rsidP="006607E7"/>
    <w:sectPr w:rsidR="00050125" w:rsidRPr="006607E7" w:rsidSect="00015745">
      <w:pgSz w:w="11906" w:h="16838"/>
      <w:pgMar w:top="426" w:right="566" w:bottom="426" w:left="85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2F234D"/>
    <w:multiLevelType w:val="hybridMultilevel"/>
    <w:tmpl w:val="D4647892"/>
    <w:lvl w:ilvl="0" w:tplc="04190001">
      <w:start w:val="1"/>
      <w:numFmt w:val="bullet"/>
      <w:lvlText w:val=""/>
      <w:lvlJc w:val="left"/>
      <w:pPr>
        <w:ind w:left="1287" w:hanging="360"/>
      </w:pPr>
      <w:rPr>
        <w:rFonts w:ascii="Symbol" w:hAnsi="Symbol" w:hint="default"/>
      </w:rPr>
    </w:lvl>
    <w:lvl w:ilvl="1" w:tplc="04190003">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
    <w:nsid w:val="081D7516"/>
    <w:multiLevelType w:val="hybridMultilevel"/>
    <w:tmpl w:val="5122E4AE"/>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
    <w:nsid w:val="0EF5081E"/>
    <w:multiLevelType w:val="multilevel"/>
    <w:tmpl w:val="041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nsid w:val="0EF925F8"/>
    <w:multiLevelType w:val="hybridMultilevel"/>
    <w:tmpl w:val="BA525840"/>
    <w:lvl w:ilvl="0" w:tplc="04190001">
      <w:start w:val="1"/>
      <w:numFmt w:val="bullet"/>
      <w:lvlText w:val=""/>
      <w:lvlJc w:val="left"/>
      <w:pPr>
        <w:ind w:left="1287" w:hanging="360"/>
      </w:pPr>
      <w:rPr>
        <w:rFonts w:ascii="Symbol" w:hAnsi="Symbol" w:hint="default"/>
      </w:rPr>
    </w:lvl>
    <w:lvl w:ilvl="1" w:tplc="04190003">
      <w:start w:val="1"/>
      <w:numFmt w:val="bullet"/>
      <w:lvlText w:val="o"/>
      <w:lvlJc w:val="left"/>
      <w:pPr>
        <w:ind w:left="2007" w:hanging="360"/>
      </w:pPr>
      <w:rPr>
        <w:rFonts w:ascii="Courier New" w:hAnsi="Courier New" w:cs="Courier New" w:hint="default"/>
      </w:rPr>
    </w:lvl>
    <w:lvl w:ilvl="2" w:tplc="04190005">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
    <w:nsid w:val="196E58CB"/>
    <w:multiLevelType w:val="hybridMultilevel"/>
    <w:tmpl w:val="79263E9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
    <w:nsid w:val="1B540CE0"/>
    <w:multiLevelType w:val="hybridMultilevel"/>
    <w:tmpl w:val="8EBC4AAE"/>
    <w:lvl w:ilvl="0" w:tplc="04190001">
      <w:start w:val="1"/>
      <w:numFmt w:val="bullet"/>
      <w:lvlText w:val=""/>
      <w:lvlJc w:val="left"/>
      <w:pPr>
        <w:ind w:left="1287" w:hanging="360"/>
      </w:pPr>
      <w:rPr>
        <w:rFonts w:ascii="Symbol" w:hAnsi="Symbol" w:hint="default"/>
      </w:rPr>
    </w:lvl>
    <w:lvl w:ilvl="1" w:tplc="04190003">
      <w:start w:val="1"/>
      <w:numFmt w:val="bullet"/>
      <w:lvlText w:val="o"/>
      <w:lvlJc w:val="left"/>
      <w:pPr>
        <w:ind w:left="2007" w:hanging="360"/>
      </w:pPr>
      <w:rPr>
        <w:rFonts w:ascii="Courier New" w:hAnsi="Courier New" w:cs="Courier New" w:hint="default"/>
      </w:rPr>
    </w:lvl>
    <w:lvl w:ilvl="2" w:tplc="04190005">
      <w:start w:val="1"/>
      <w:numFmt w:val="bullet"/>
      <w:lvlText w:val=""/>
      <w:lvlJc w:val="left"/>
      <w:pPr>
        <w:ind w:left="2727" w:hanging="360"/>
      </w:pPr>
      <w:rPr>
        <w:rFonts w:ascii="Wingdings" w:hAnsi="Wingdings" w:hint="default"/>
      </w:rPr>
    </w:lvl>
    <w:lvl w:ilvl="3" w:tplc="0419000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6">
    <w:nsid w:val="4B886D0D"/>
    <w:multiLevelType w:val="multilevel"/>
    <w:tmpl w:val="041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7">
    <w:nsid w:val="4F507361"/>
    <w:multiLevelType w:val="hybridMultilevel"/>
    <w:tmpl w:val="5D864510"/>
    <w:lvl w:ilvl="0" w:tplc="0419000F">
      <w:start w:val="1"/>
      <w:numFmt w:val="decimal"/>
      <w:lvlText w:val="%1."/>
      <w:lvlJc w:val="left"/>
      <w:pPr>
        <w:ind w:left="1287" w:hanging="360"/>
      </w:pPr>
    </w:lvl>
    <w:lvl w:ilvl="1" w:tplc="04190019">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8">
    <w:nsid w:val="558402B3"/>
    <w:multiLevelType w:val="hybridMultilevel"/>
    <w:tmpl w:val="59FCB1C0"/>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9">
    <w:nsid w:val="569608BE"/>
    <w:multiLevelType w:val="hybridMultilevel"/>
    <w:tmpl w:val="323482F0"/>
    <w:lvl w:ilvl="0" w:tplc="0419000F">
      <w:start w:val="1"/>
      <w:numFmt w:val="decimal"/>
      <w:lvlText w:val="%1."/>
      <w:lvlJc w:val="left"/>
      <w:pPr>
        <w:ind w:left="1428" w:hanging="360"/>
      </w:pPr>
    </w:lvl>
    <w:lvl w:ilvl="1" w:tplc="04190019">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0">
    <w:nsid w:val="585035B0"/>
    <w:multiLevelType w:val="hybridMultilevel"/>
    <w:tmpl w:val="AF362F12"/>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1">
    <w:nsid w:val="5A75008E"/>
    <w:multiLevelType w:val="hybridMultilevel"/>
    <w:tmpl w:val="DF0677AA"/>
    <w:lvl w:ilvl="0" w:tplc="04190001">
      <w:start w:val="1"/>
      <w:numFmt w:val="bullet"/>
      <w:lvlText w:val=""/>
      <w:lvlJc w:val="left"/>
      <w:pPr>
        <w:ind w:left="1287" w:hanging="360"/>
      </w:pPr>
      <w:rPr>
        <w:rFonts w:ascii="Symbol" w:hAnsi="Symbol" w:hint="default"/>
      </w:rPr>
    </w:lvl>
    <w:lvl w:ilvl="1" w:tplc="04190003">
      <w:start w:val="1"/>
      <w:numFmt w:val="bullet"/>
      <w:lvlText w:val="o"/>
      <w:lvlJc w:val="left"/>
      <w:pPr>
        <w:ind w:left="2007" w:hanging="360"/>
      </w:pPr>
      <w:rPr>
        <w:rFonts w:ascii="Courier New" w:hAnsi="Courier New" w:cs="Courier New" w:hint="default"/>
      </w:rPr>
    </w:lvl>
    <w:lvl w:ilvl="2" w:tplc="04190005">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2">
    <w:nsid w:val="5D2D50F7"/>
    <w:multiLevelType w:val="hybridMultilevel"/>
    <w:tmpl w:val="7A0A3CAC"/>
    <w:lvl w:ilvl="0" w:tplc="4A7A9708">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3">
    <w:nsid w:val="68500DD2"/>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71094464"/>
    <w:multiLevelType w:val="hybridMultilevel"/>
    <w:tmpl w:val="C978B3F2"/>
    <w:lvl w:ilvl="0" w:tplc="9E06F67E">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5">
    <w:nsid w:val="75BF6340"/>
    <w:multiLevelType w:val="hybridMultilevel"/>
    <w:tmpl w:val="00EA91CE"/>
    <w:lvl w:ilvl="0" w:tplc="A6C209FA">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6">
    <w:nsid w:val="7DDA5B5E"/>
    <w:multiLevelType w:val="hybridMultilevel"/>
    <w:tmpl w:val="C786140E"/>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num w:numId="1">
    <w:abstractNumId w:val="12"/>
  </w:num>
  <w:num w:numId="2">
    <w:abstractNumId w:val="14"/>
  </w:num>
  <w:num w:numId="3">
    <w:abstractNumId w:val="14"/>
  </w:num>
  <w:num w:numId="4">
    <w:abstractNumId w:val="4"/>
  </w:num>
  <w:num w:numId="5">
    <w:abstractNumId w:val="2"/>
  </w:num>
  <w:num w:numId="6">
    <w:abstractNumId w:val="2"/>
  </w:num>
  <w:num w:numId="7">
    <w:abstractNumId w:val="13"/>
  </w:num>
  <w:num w:numId="8">
    <w:abstractNumId w:val="6"/>
  </w:num>
  <w:num w:numId="9">
    <w:abstractNumId w:val="11"/>
  </w:num>
  <w:num w:numId="10">
    <w:abstractNumId w:val="6"/>
  </w:num>
  <w:num w:numId="11">
    <w:abstractNumId w:val="5"/>
  </w:num>
  <w:num w:numId="12">
    <w:abstractNumId w:val="6"/>
  </w:num>
  <w:num w:numId="13">
    <w:abstractNumId w:val="6"/>
  </w:num>
  <w:num w:numId="14">
    <w:abstractNumId w:val="6"/>
  </w:num>
  <w:num w:numId="15">
    <w:abstractNumId w:val="6"/>
  </w:num>
  <w:num w:numId="16">
    <w:abstractNumId w:val="7"/>
  </w:num>
  <w:num w:numId="17">
    <w:abstractNumId w:val="9"/>
  </w:num>
  <w:num w:numId="18">
    <w:abstractNumId w:val="0"/>
  </w:num>
  <w:num w:numId="19">
    <w:abstractNumId w:val="3"/>
  </w:num>
  <w:num w:numId="20">
    <w:abstractNumId w:val="15"/>
  </w:num>
  <w:num w:numId="21">
    <w:abstractNumId w:val="1"/>
  </w:num>
  <w:num w:numId="22">
    <w:abstractNumId w:val="6"/>
  </w:num>
  <w:num w:numId="23">
    <w:abstractNumId w:val="6"/>
  </w:num>
  <w:num w:numId="24">
    <w:abstractNumId w:val="6"/>
  </w:num>
  <w:num w:numId="25">
    <w:abstractNumId w:val="6"/>
  </w:num>
  <w:num w:numId="26">
    <w:abstractNumId w:val="16"/>
  </w:num>
  <w:num w:numId="27">
    <w:abstractNumId w:val="6"/>
  </w:num>
  <w:num w:numId="28">
    <w:abstractNumId w:val="6"/>
  </w:num>
  <w:num w:numId="29">
    <w:abstractNumId w:val="6"/>
  </w:num>
  <w:num w:numId="30">
    <w:abstractNumId w:val="8"/>
  </w:num>
  <w:num w:numId="31">
    <w:abstractNumId w:val="6"/>
  </w:num>
  <w:num w:numId="32">
    <w:abstractNumId w:val="10"/>
  </w:num>
  <w:num w:numId="33">
    <w:abstractNumId w:val="6"/>
  </w:num>
  <w:num w:numId="3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06E5B"/>
    <w:rsid w:val="00015745"/>
    <w:rsid w:val="00050125"/>
    <w:rsid w:val="000655AB"/>
    <w:rsid w:val="000A2780"/>
    <w:rsid w:val="000A7FEE"/>
    <w:rsid w:val="000B6A82"/>
    <w:rsid w:val="000D4258"/>
    <w:rsid w:val="000F03E6"/>
    <w:rsid w:val="00107931"/>
    <w:rsid w:val="00126242"/>
    <w:rsid w:val="00134041"/>
    <w:rsid w:val="0015229B"/>
    <w:rsid w:val="001659C1"/>
    <w:rsid w:val="001F4B43"/>
    <w:rsid w:val="002170FE"/>
    <w:rsid w:val="00230694"/>
    <w:rsid w:val="00236A16"/>
    <w:rsid w:val="00243FD9"/>
    <w:rsid w:val="002D72E6"/>
    <w:rsid w:val="00323A30"/>
    <w:rsid w:val="00336209"/>
    <w:rsid w:val="0039761B"/>
    <w:rsid w:val="003A191D"/>
    <w:rsid w:val="003A2AE0"/>
    <w:rsid w:val="00402A75"/>
    <w:rsid w:val="00425CF2"/>
    <w:rsid w:val="00465AE3"/>
    <w:rsid w:val="00496992"/>
    <w:rsid w:val="004E1C7F"/>
    <w:rsid w:val="00504708"/>
    <w:rsid w:val="00543E1B"/>
    <w:rsid w:val="00571A68"/>
    <w:rsid w:val="00584CA3"/>
    <w:rsid w:val="005A052F"/>
    <w:rsid w:val="005E7BD4"/>
    <w:rsid w:val="00603AD4"/>
    <w:rsid w:val="00621F43"/>
    <w:rsid w:val="0062536B"/>
    <w:rsid w:val="006335B1"/>
    <w:rsid w:val="006607E7"/>
    <w:rsid w:val="006671AF"/>
    <w:rsid w:val="006B3182"/>
    <w:rsid w:val="006B6B21"/>
    <w:rsid w:val="006F453C"/>
    <w:rsid w:val="00732DD4"/>
    <w:rsid w:val="0073660B"/>
    <w:rsid w:val="007573B7"/>
    <w:rsid w:val="0076573C"/>
    <w:rsid w:val="007B69FC"/>
    <w:rsid w:val="007F2912"/>
    <w:rsid w:val="008149C6"/>
    <w:rsid w:val="00835827"/>
    <w:rsid w:val="008A4EA2"/>
    <w:rsid w:val="008E0756"/>
    <w:rsid w:val="00962C23"/>
    <w:rsid w:val="00993BE5"/>
    <w:rsid w:val="009B44EB"/>
    <w:rsid w:val="009F57F4"/>
    <w:rsid w:val="00A2693C"/>
    <w:rsid w:val="00A332D8"/>
    <w:rsid w:val="00A46904"/>
    <w:rsid w:val="00A72DD7"/>
    <w:rsid w:val="00AF7D44"/>
    <w:rsid w:val="00B012DD"/>
    <w:rsid w:val="00B0517E"/>
    <w:rsid w:val="00B06952"/>
    <w:rsid w:val="00B71A3E"/>
    <w:rsid w:val="00B91A4C"/>
    <w:rsid w:val="00B95E00"/>
    <w:rsid w:val="00BC3CC6"/>
    <w:rsid w:val="00C56B08"/>
    <w:rsid w:val="00C62D01"/>
    <w:rsid w:val="00CC77B8"/>
    <w:rsid w:val="00CE5336"/>
    <w:rsid w:val="00CF2892"/>
    <w:rsid w:val="00D17354"/>
    <w:rsid w:val="00D379CF"/>
    <w:rsid w:val="00D654AF"/>
    <w:rsid w:val="00D664D8"/>
    <w:rsid w:val="00D951E8"/>
    <w:rsid w:val="00DB6206"/>
    <w:rsid w:val="00E06E5B"/>
    <w:rsid w:val="00E31DAC"/>
    <w:rsid w:val="00E612D1"/>
    <w:rsid w:val="00E91EE4"/>
    <w:rsid w:val="00EA5CB5"/>
    <w:rsid w:val="00EC4A3F"/>
    <w:rsid w:val="00F1372B"/>
    <w:rsid w:val="00F73CCF"/>
    <w:rsid w:val="00F77630"/>
    <w:rsid w:val="00FF73B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91A4C"/>
    <w:pPr>
      <w:spacing w:after="0" w:line="240" w:lineRule="auto"/>
      <w:ind w:firstLine="567"/>
      <w:jc w:val="both"/>
    </w:pPr>
    <w:rPr>
      <w:sz w:val="24"/>
      <w:szCs w:val="24"/>
    </w:rPr>
  </w:style>
  <w:style w:type="paragraph" w:styleId="1">
    <w:name w:val="heading 1"/>
    <w:basedOn w:val="a"/>
    <w:next w:val="a"/>
    <w:link w:val="10"/>
    <w:uiPriority w:val="9"/>
    <w:qFormat/>
    <w:rsid w:val="00465AE3"/>
    <w:pPr>
      <w:keepNext/>
      <w:keepLines/>
      <w:numPr>
        <w:numId w:val="8"/>
      </w:numPr>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465AE3"/>
    <w:pPr>
      <w:keepNext/>
      <w:keepLines/>
      <w:numPr>
        <w:ilvl w:val="1"/>
        <w:numId w:val="8"/>
      </w:numPr>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semiHidden/>
    <w:unhideWhenUsed/>
    <w:qFormat/>
    <w:rsid w:val="00465AE3"/>
    <w:pPr>
      <w:keepNext/>
      <w:keepLines/>
      <w:numPr>
        <w:ilvl w:val="2"/>
        <w:numId w:val="8"/>
      </w:numPr>
      <w:spacing w:before="20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semiHidden/>
    <w:unhideWhenUsed/>
    <w:qFormat/>
    <w:rsid w:val="00465AE3"/>
    <w:pPr>
      <w:keepNext/>
      <w:keepLines/>
      <w:numPr>
        <w:ilvl w:val="3"/>
        <w:numId w:val="8"/>
      </w:numPr>
      <w:spacing w:before="20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
    <w:semiHidden/>
    <w:unhideWhenUsed/>
    <w:qFormat/>
    <w:rsid w:val="00465AE3"/>
    <w:pPr>
      <w:keepNext/>
      <w:keepLines/>
      <w:numPr>
        <w:ilvl w:val="4"/>
        <w:numId w:val="8"/>
      </w:numPr>
      <w:spacing w:before="20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0"/>
    <w:uiPriority w:val="9"/>
    <w:semiHidden/>
    <w:unhideWhenUsed/>
    <w:qFormat/>
    <w:rsid w:val="00465AE3"/>
    <w:pPr>
      <w:keepNext/>
      <w:keepLines/>
      <w:numPr>
        <w:ilvl w:val="5"/>
        <w:numId w:val="8"/>
      </w:numPr>
      <w:spacing w:before="20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0"/>
    <w:uiPriority w:val="9"/>
    <w:semiHidden/>
    <w:unhideWhenUsed/>
    <w:qFormat/>
    <w:rsid w:val="00465AE3"/>
    <w:pPr>
      <w:keepNext/>
      <w:keepLines/>
      <w:numPr>
        <w:ilvl w:val="6"/>
        <w:numId w:val="8"/>
      </w:numPr>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465AE3"/>
    <w:pPr>
      <w:keepNext/>
      <w:keepLines/>
      <w:numPr>
        <w:ilvl w:val="7"/>
        <w:numId w:val="8"/>
      </w:numPr>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0"/>
    <w:uiPriority w:val="9"/>
    <w:semiHidden/>
    <w:unhideWhenUsed/>
    <w:qFormat/>
    <w:rsid w:val="00465AE3"/>
    <w:pPr>
      <w:keepNext/>
      <w:keepLines/>
      <w:numPr>
        <w:ilvl w:val="8"/>
        <w:numId w:val="8"/>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91A4C"/>
    <w:pPr>
      <w:ind w:left="720"/>
      <w:contextualSpacing/>
    </w:pPr>
  </w:style>
  <w:style w:type="character" w:customStyle="1" w:styleId="10">
    <w:name w:val="Заголовок 1 Знак"/>
    <w:basedOn w:val="a0"/>
    <w:link w:val="1"/>
    <w:uiPriority w:val="9"/>
    <w:rsid w:val="00B91A4C"/>
    <w:rPr>
      <w:rFonts w:asciiTheme="majorHAnsi" w:eastAsiaTheme="majorEastAsia" w:hAnsiTheme="majorHAnsi" w:cstheme="majorBidi"/>
      <w:b/>
      <w:bCs/>
      <w:color w:val="365F91" w:themeColor="accent1" w:themeShade="BF"/>
      <w:sz w:val="28"/>
      <w:szCs w:val="28"/>
    </w:rPr>
  </w:style>
  <w:style w:type="character" w:styleId="a4">
    <w:name w:val="Hyperlink"/>
    <w:basedOn w:val="a0"/>
    <w:uiPriority w:val="99"/>
    <w:unhideWhenUsed/>
    <w:rsid w:val="00B91A4C"/>
    <w:rPr>
      <w:color w:val="0000FF" w:themeColor="hyperlink"/>
      <w:u w:val="single"/>
    </w:rPr>
  </w:style>
  <w:style w:type="paragraph" w:styleId="a5">
    <w:name w:val="Balloon Text"/>
    <w:basedOn w:val="a"/>
    <w:link w:val="a6"/>
    <w:uiPriority w:val="99"/>
    <w:semiHidden/>
    <w:unhideWhenUsed/>
    <w:rsid w:val="00B91A4C"/>
    <w:rPr>
      <w:rFonts w:ascii="Tahoma" w:hAnsi="Tahoma" w:cs="Tahoma"/>
      <w:sz w:val="16"/>
      <w:szCs w:val="16"/>
    </w:rPr>
  </w:style>
  <w:style w:type="character" w:customStyle="1" w:styleId="a6">
    <w:name w:val="Текст выноски Знак"/>
    <w:basedOn w:val="a0"/>
    <w:link w:val="a5"/>
    <w:uiPriority w:val="99"/>
    <w:semiHidden/>
    <w:rsid w:val="00B91A4C"/>
    <w:rPr>
      <w:rFonts w:ascii="Tahoma" w:hAnsi="Tahoma" w:cs="Tahoma"/>
      <w:sz w:val="16"/>
      <w:szCs w:val="16"/>
      <w:lang w:val="en-US"/>
    </w:rPr>
  </w:style>
  <w:style w:type="character" w:customStyle="1" w:styleId="20">
    <w:name w:val="Заголовок 2 Знак"/>
    <w:basedOn w:val="a0"/>
    <w:link w:val="2"/>
    <w:uiPriority w:val="9"/>
    <w:rsid w:val="00465AE3"/>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0"/>
    <w:link w:val="3"/>
    <w:uiPriority w:val="9"/>
    <w:semiHidden/>
    <w:rsid w:val="00465AE3"/>
    <w:rPr>
      <w:rFonts w:asciiTheme="majorHAnsi" w:eastAsiaTheme="majorEastAsia" w:hAnsiTheme="majorHAnsi" w:cstheme="majorBidi"/>
      <w:b/>
      <w:bCs/>
      <w:color w:val="4F81BD" w:themeColor="accent1"/>
      <w:sz w:val="24"/>
      <w:szCs w:val="24"/>
    </w:rPr>
  </w:style>
  <w:style w:type="character" w:customStyle="1" w:styleId="40">
    <w:name w:val="Заголовок 4 Знак"/>
    <w:basedOn w:val="a0"/>
    <w:link w:val="4"/>
    <w:uiPriority w:val="9"/>
    <w:semiHidden/>
    <w:rsid w:val="00465AE3"/>
    <w:rPr>
      <w:rFonts w:asciiTheme="majorHAnsi" w:eastAsiaTheme="majorEastAsia" w:hAnsiTheme="majorHAnsi" w:cstheme="majorBidi"/>
      <w:b/>
      <w:bCs/>
      <w:i/>
      <w:iCs/>
      <w:color w:val="4F81BD" w:themeColor="accent1"/>
      <w:sz w:val="24"/>
      <w:szCs w:val="24"/>
    </w:rPr>
  </w:style>
  <w:style w:type="character" w:customStyle="1" w:styleId="50">
    <w:name w:val="Заголовок 5 Знак"/>
    <w:basedOn w:val="a0"/>
    <w:link w:val="5"/>
    <w:uiPriority w:val="9"/>
    <w:semiHidden/>
    <w:rsid w:val="00465AE3"/>
    <w:rPr>
      <w:rFonts w:asciiTheme="majorHAnsi" w:eastAsiaTheme="majorEastAsia" w:hAnsiTheme="majorHAnsi" w:cstheme="majorBidi"/>
      <w:color w:val="243F60" w:themeColor="accent1" w:themeShade="7F"/>
      <w:sz w:val="24"/>
      <w:szCs w:val="24"/>
    </w:rPr>
  </w:style>
  <w:style w:type="character" w:customStyle="1" w:styleId="60">
    <w:name w:val="Заголовок 6 Знак"/>
    <w:basedOn w:val="a0"/>
    <w:link w:val="6"/>
    <w:uiPriority w:val="9"/>
    <w:semiHidden/>
    <w:rsid w:val="00465AE3"/>
    <w:rPr>
      <w:rFonts w:asciiTheme="majorHAnsi" w:eastAsiaTheme="majorEastAsia" w:hAnsiTheme="majorHAnsi" w:cstheme="majorBidi"/>
      <w:i/>
      <w:iCs/>
      <w:color w:val="243F60" w:themeColor="accent1" w:themeShade="7F"/>
      <w:sz w:val="24"/>
      <w:szCs w:val="24"/>
    </w:rPr>
  </w:style>
  <w:style w:type="character" w:customStyle="1" w:styleId="70">
    <w:name w:val="Заголовок 7 Знак"/>
    <w:basedOn w:val="a0"/>
    <w:link w:val="7"/>
    <w:uiPriority w:val="9"/>
    <w:semiHidden/>
    <w:rsid w:val="00465AE3"/>
    <w:rPr>
      <w:rFonts w:asciiTheme="majorHAnsi" w:eastAsiaTheme="majorEastAsia" w:hAnsiTheme="majorHAnsi" w:cstheme="majorBidi"/>
      <w:i/>
      <w:iCs/>
      <w:color w:val="404040" w:themeColor="text1" w:themeTint="BF"/>
      <w:sz w:val="24"/>
      <w:szCs w:val="24"/>
    </w:rPr>
  </w:style>
  <w:style w:type="character" w:customStyle="1" w:styleId="80">
    <w:name w:val="Заголовок 8 Знак"/>
    <w:basedOn w:val="a0"/>
    <w:link w:val="8"/>
    <w:uiPriority w:val="9"/>
    <w:semiHidden/>
    <w:rsid w:val="00465AE3"/>
    <w:rPr>
      <w:rFonts w:asciiTheme="majorHAnsi" w:eastAsiaTheme="majorEastAsia" w:hAnsiTheme="majorHAnsi" w:cstheme="majorBidi"/>
      <w:color w:val="404040" w:themeColor="text1" w:themeTint="BF"/>
      <w:sz w:val="20"/>
      <w:szCs w:val="20"/>
    </w:rPr>
  </w:style>
  <w:style w:type="character" w:customStyle="1" w:styleId="90">
    <w:name w:val="Заголовок 9 Знак"/>
    <w:basedOn w:val="a0"/>
    <w:link w:val="9"/>
    <w:uiPriority w:val="9"/>
    <w:semiHidden/>
    <w:rsid w:val="00465AE3"/>
    <w:rPr>
      <w:rFonts w:asciiTheme="majorHAnsi" w:eastAsiaTheme="majorEastAsia" w:hAnsiTheme="majorHAnsi" w:cstheme="majorBidi"/>
      <w:i/>
      <w:iCs/>
      <w:color w:val="404040" w:themeColor="text1" w:themeTint="BF"/>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91A4C"/>
    <w:pPr>
      <w:spacing w:after="0" w:line="240" w:lineRule="auto"/>
      <w:ind w:firstLine="567"/>
      <w:jc w:val="both"/>
    </w:pPr>
    <w:rPr>
      <w:sz w:val="24"/>
      <w:szCs w:val="24"/>
    </w:rPr>
  </w:style>
  <w:style w:type="paragraph" w:styleId="1">
    <w:name w:val="heading 1"/>
    <w:basedOn w:val="a"/>
    <w:next w:val="a"/>
    <w:link w:val="10"/>
    <w:uiPriority w:val="9"/>
    <w:qFormat/>
    <w:rsid w:val="00465AE3"/>
    <w:pPr>
      <w:keepNext/>
      <w:keepLines/>
      <w:numPr>
        <w:numId w:val="8"/>
      </w:numPr>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465AE3"/>
    <w:pPr>
      <w:keepNext/>
      <w:keepLines/>
      <w:numPr>
        <w:ilvl w:val="1"/>
        <w:numId w:val="8"/>
      </w:numPr>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semiHidden/>
    <w:unhideWhenUsed/>
    <w:qFormat/>
    <w:rsid w:val="00465AE3"/>
    <w:pPr>
      <w:keepNext/>
      <w:keepLines/>
      <w:numPr>
        <w:ilvl w:val="2"/>
        <w:numId w:val="8"/>
      </w:numPr>
      <w:spacing w:before="20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semiHidden/>
    <w:unhideWhenUsed/>
    <w:qFormat/>
    <w:rsid w:val="00465AE3"/>
    <w:pPr>
      <w:keepNext/>
      <w:keepLines/>
      <w:numPr>
        <w:ilvl w:val="3"/>
        <w:numId w:val="8"/>
      </w:numPr>
      <w:spacing w:before="20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
    <w:semiHidden/>
    <w:unhideWhenUsed/>
    <w:qFormat/>
    <w:rsid w:val="00465AE3"/>
    <w:pPr>
      <w:keepNext/>
      <w:keepLines/>
      <w:numPr>
        <w:ilvl w:val="4"/>
        <w:numId w:val="8"/>
      </w:numPr>
      <w:spacing w:before="20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0"/>
    <w:uiPriority w:val="9"/>
    <w:semiHidden/>
    <w:unhideWhenUsed/>
    <w:qFormat/>
    <w:rsid w:val="00465AE3"/>
    <w:pPr>
      <w:keepNext/>
      <w:keepLines/>
      <w:numPr>
        <w:ilvl w:val="5"/>
        <w:numId w:val="8"/>
      </w:numPr>
      <w:spacing w:before="20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0"/>
    <w:uiPriority w:val="9"/>
    <w:semiHidden/>
    <w:unhideWhenUsed/>
    <w:qFormat/>
    <w:rsid w:val="00465AE3"/>
    <w:pPr>
      <w:keepNext/>
      <w:keepLines/>
      <w:numPr>
        <w:ilvl w:val="6"/>
        <w:numId w:val="8"/>
      </w:numPr>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465AE3"/>
    <w:pPr>
      <w:keepNext/>
      <w:keepLines/>
      <w:numPr>
        <w:ilvl w:val="7"/>
        <w:numId w:val="8"/>
      </w:numPr>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0"/>
    <w:uiPriority w:val="9"/>
    <w:semiHidden/>
    <w:unhideWhenUsed/>
    <w:qFormat/>
    <w:rsid w:val="00465AE3"/>
    <w:pPr>
      <w:keepNext/>
      <w:keepLines/>
      <w:numPr>
        <w:ilvl w:val="8"/>
        <w:numId w:val="8"/>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91A4C"/>
    <w:pPr>
      <w:ind w:left="720"/>
      <w:contextualSpacing/>
    </w:pPr>
  </w:style>
  <w:style w:type="character" w:customStyle="1" w:styleId="10">
    <w:name w:val="Заголовок 1 Знак"/>
    <w:basedOn w:val="a0"/>
    <w:link w:val="1"/>
    <w:uiPriority w:val="9"/>
    <w:rsid w:val="00B91A4C"/>
    <w:rPr>
      <w:rFonts w:asciiTheme="majorHAnsi" w:eastAsiaTheme="majorEastAsia" w:hAnsiTheme="majorHAnsi" w:cstheme="majorBidi"/>
      <w:b/>
      <w:bCs/>
      <w:color w:val="365F91" w:themeColor="accent1" w:themeShade="BF"/>
      <w:sz w:val="28"/>
      <w:szCs w:val="28"/>
    </w:rPr>
  </w:style>
  <w:style w:type="character" w:styleId="a4">
    <w:name w:val="Hyperlink"/>
    <w:basedOn w:val="a0"/>
    <w:uiPriority w:val="99"/>
    <w:unhideWhenUsed/>
    <w:rsid w:val="00B91A4C"/>
    <w:rPr>
      <w:color w:val="0000FF" w:themeColor="hyperlink"/>
      <w:u w:val="single"/>
    </w:rPr>
  </w:style>
  <w:style w:type="paragraph" w:styleId="a5">
    <w:name w:val="Balloon Text"/>
    <w:basedOn w:val="a"/>
    <w:link w:val="a6"/>
    <w:uiPriority w:val="99"/>
    <w:semiHidden/>
    <w:unhideWhenUsed/>
    <w:rsid w:val="00B91A4C"/>
    <w:rPr>
      <w:rFonts w:ascii="Tahoma" w:hAnsi="Tahoma" w:cs="Tahoma"/>
      <w:sz w:val="16"/>
      <w:szCs w:val="16"/>
    </w:rPr>
  </w:style>
  <w:style w:type="character" w:customStyle="1" w:styleId="a6">
    <w:name w:val="Текст выноски Знак"/>
    <w:basedOn w:val="a0"/>
    <w:link w:val="a5"/>
    <w:uiPriority w:val="99"/>
    <w:semiHidden/>
    <w:rsid w:val="00B91A4C"/>
    <w:rPr>
      <w:rFonts w:ascii="Tahoma" w:hAnsi="Tahoma" w:cs="Tahoma"/>
      <w:sz w:val="16"/>
      <w:szCs w:val="16"/>
      <w:lang w:val="en-US"/>
    </w:rPr>
  </w:style>
  <w:style w:type="character" w:customStyle="1" w:styleId="20">
    <w:name w:val="Заголовок 2 Знак"/>
    <w:basedOn w:val="a0"/>
    <w:link w:val="2"/>
    <w:uiPriority w:val="9"/>
    <w:rsid w:val="00465AE3"/>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0"/>
    <w:link w:val="3"/>
    <w:uiPriority w:val="9"/>
    <w:semiHidden/>
    <w:rsid w:val="00465AE3"/>
    <w:rPr>
      <w:rFonts w:asciiTheme="majorHAnsi" w:eastAsiaTheme="majorEastAsia" w:hAnsiTheme="majorHAnsi" w:cstheme="majorBidi"/>
      <w:b/>
      <w:bCs/>
      <w:color w:val="4F81BD" w:themeColor="accent1"/>
      <w:sz w:val="24"/>
      <w:szCs w:val="24"/>
    </w:rPr>
  </w:style>
  <w:style w:type="character" w:customStyle="1" w:styleId="40">
    <w:name w:val="Заголовок 4 Знак"/>
    <w:basedOn w:val="a0"/>
    <w:link w:val="4"/>
    <w:uiPriority w:val="9"/>
    <w:semiHidden/>
    <w:rsid w:val="00465AE3"/>
    <w:rPr>
      <w:rFonts w:asciiTheme="majorHAnsi" w:eastAsiaTheme="majorEastAsia" w:hAnsiTheme="majorHAnsi" w:cstheme="majorBidi"/>
      <w:b/>
      <w:bCs/>
      <w:i/>
      <w:iCs/>
      <w:color w:val="4F81BD" w:themeColor="accent1"/>
      <w:sz w:val="24"/>
      <w:szCs w:val="24"/>
    </w:rPr>
  </w:style>
  <w:style w:type="character" w:customStyle="1" w:styleId="50">
    <w:name w:val="Заголовок 5 Знак"/>
    <w:basedOn w:val="a0"/>
    <w:link w:val="5"/>
    <w:uiPriority w:val="9"/>
    <w:semiHidden/>
    <w:rsid w:val="00465AE3"/>
    <w:rPr>
      <w:rFonts w:asciiTheme="majorHAnsi" w:eastAsiaTheme="majorEastAsia" w:hAnsiTheme="majorHAnsi" w:cstheme="majorBidi"/>
      <w:color w:val="243F60" w:themeColor="accent1" w:themeShade="7F"/>
      <w:sz w:val="24"/>
      <w:szCs w:val="24"/>
    </w:rPr>
  </w:style>
  <w:style w:type="character" w:customStyle="1" w:styleId="60">
    <w:name w:val="Заголовок 6 Знак"/>
    <w:basedOn w:val="a0"/>
    <w:link w:val="6"/>
    <w:uiPriority w:val="9"/>
    <w:semiHidden/>
    <w:rsid w:val="00465AE3"/>
    <w:rPr>
      <w:rFonts w:asciiTheme="majorHAnsi" w:eastAsiaTheme="majorEastAsia" w:hAnsiTheme="majorHAnsi" w:cstheme="majorBidi"/>
      <w:i/>
      <w:iCs/>
      <w:color w:val="243F60" w:themeColor="accent1" w:themeShade="7F"/>
      <w:sz w:val="24"/>
      <w:szCs w:val="24"/>
    </w:rPr>
  </w:style>
  <w:style w:type="character" w:customStyle="1" w:styleId="70">
    <w:name w:val="Заголовок 7 Знак"/>
    <w:basedOn w:val="a0"/>
    <w:link w:val="7"/>
    <w:uiPriority w:val="9"/>
    <w:semiHidden/>
    <w:rsid w:val="00465AE3"/>
    <w:rPr>
      <w:rFonts w:asciiTheme="majorHAnsi" w:eastAsiaTheme="majorEastAsia" w:hAnsiTheme="majorHAnsi" w:cstheme="majorBidi"/>
      <w:i/>
      <w:iCs/>
      <w:color w:val="404040" w:themeColor="text1" w:themeTint="BF"/>
      <w:sz w:val="24"/>
      <w:szCs w:val="24"/>
    </w:rPr>
  </w:style>
  <w:style w:type="character" w:customStyle="1" w:styleId="80">
    <w:name w:val="Заголовок 8 Знак"/>
    <w:basedOn w:val="a0"/>
    <w:link w:val="8"/>
    <w:uiPriority w:val="9"/>
    <w:semiHidden/>
    <w:rsid w:val="00465AE3"/>
    <w:rPr>
      <w:rFonts w:asciiTheme="majorHAnsi" w:eastAsiaTheme="majorEastAsia" w:hAnsiTheme="majorHAnsi" w:cstheme="majorBidi"/>
      <w:color w:val="404040" w:themeColor="text1" w:themeTint="BF"/>
      <w:sz w:val="20"/>
      <w:szCs w:val="20"/>
    </w:rPr>
  </w:style>
  <w:style w:type="character" w:customStyle="1" w:styleId="90">
    <w:name w:val="Заголовок 9 Знак"/>
    <w:basedOn w:val="a0"/>
    <w:link w:val="9"/>
    <w:uiPriority w:val="9"/>
    <w:semiHidden/>
    <w:rsid w:val="00465AE3"/>
    <w:rPr>
      <w:rFonts w:asciiTheme="majorHAnsi" w:eastAsiaTheme="majorEastAsia" w:hAnsiTheme="majorHAnsi" w:cstheme="majorBidi"/>
      <w:i/>
      <w:iCs/>
      <w:color w:val="404040" w:themeColor="text1" w:themeTint="B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5.png"/><Relationship Id="rId7" Type="http://schemas.openxmlformats.org/officeDocument/2006/relationships/hyperlink" Target="http://sr-votges-015:8095"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r-votges-015" TargetMode="External"/><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r-votges-015:8075/Home/ClearHistory" TargetMode="External"/><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4FAB152-86E3-4909-A76A-B57CCA9A74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14</Pages>
  <Words>2659</Words>
  <Characters>15158</Characters>
  <Application>Microsoft Office Word</Application>
  <DocSecurity>0</DocSecurity>
  <Lines>126</Lines>
  <Paragraphs>35</Paragraphs>
  <ScaleCrop>false</ScaleCrop>
  <HeadingPairs>
    <vt:vector size="2" baseType="variant">
      <vt:variant>
        <vt:lpstr>Название</vt:lpstr>
      </vt:variant>
      <vt:variant>
        <vt:i4>1</vt:i4>
      </vt:variant>
    </vt:vector>
  </HeadingPairs>
  <TitlesOfParts>
    <vt:vector size="1" baseType="lpstr">
      <vt:lpstr/>
    </vt:vector>
  </TitlesOfParts>
  <Company>РусГидро</Company>
  <LinksUpToDate>false</LinksUpToDate>
  <CharactersWithSpaces>17782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Чекунова Мария Вячеславовна</dc:creator>
  <cp:lastModifiedBy>Чекунова Мария Вячеславовна</cp:lastModifiedBy>
  <cp:revision>9</cp:revision>
  <cp:lastPrinted>2016-01-18T08:46:00Z</cp:lastPrinted>
  <dcterms:created xsi:type="dcterms:W3CDTF">2016-02-29T05:03:00Z</dcterms:created>
  <dcterms:modified xsi:type="dcterms:W3CDTF">2016-04-05T04:04:00Z</dcterms:modified>
</cp:coreProperties>
</file>