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8B6" w:rsidRPr="006D1A95" w:rsidRDefault="003078B6" w:rsidP="003078B6">
      <w:pPr>
        <w:pStyle w:val="Stopka"/>
        <w:tabs>
          <w:tab w:val="clear" w:pos="4536"/>
          <w:tab w:val="clear" w:pos="9072"/>
        </w:tabs>
        <w:spacing w:before="24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-66040</wp:posOffset>
            </wp:positionV>
            <wp:extent cx="1097280" cy="1383665"/>
            <wp:effectExtent l="0" t="0" r="7620" b="6985"/>
            <wp:wrapNone/>
            <wp:docPr id="6" name="Obraz 6" descr="Logo-Ei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Ei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49530</wp:posOffset>
            </wp:positionV>
            <wp:extent cx="1105535" cy="1105535"/>
            <wp:effectExtent l="0" t="0" r="0" b="0"/>
            <wp:wrapNone/>
            <wp:docPr id="3" name="Obraz 3" descr="znak-PW-no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k-PW-now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A95">
        <w:rPr>
          <w:rFonts w:ascii="Times New Roman" w:hAnsi="Times New Roman"/>
          <w:sz w:val="28"/>
        </w:rPr>
        <w:t>POLITECHNIKA WARSZAWSKA</w:t>
      </w:r>
    </w:p>
    <w:p w:rsidR="003078B6" w:rsidRPr="006D1A95" w:rsidRDefault="003078B6" w:rsidP="003078B6">
      <w:pPr>
        <w:spacing w:line="360" w:lineRule="auto"/>
        <w:jc w:val="center"/>
        <w:rPr>
          <w:rFonts w:ascii="Times New Roman" w:hAnsi="Times New Roman"/>
          <w:sz w:val="28"/>
        </w:rPr>
      </w:pPr>
      <w:r w:rsidRPr="006D1A95">
        <w:rPr>
          <w:rFonts w:ascii="Times New Roman" w:hAnsi="Times New Roman"/>
          <w:sz w:val="28"/>
        </w:rPr>
        <w:t>Wydział Elektroniki i Technik Informacyjnych</w:t>
      </w:r>
    </w:p>
    <w:p w:rsidR="003078B6" w:rsidRPr="006D1A95" w:rsidRDefault="003078B6" w:rsidP="003078B6">
      <w:pPr>
        <w:jc w:val="center"/>
        <w:outlineLvl w:val="0"/>
        <w:rPr>
          <w:rFonts w:ascii="Times New Roman" w:hAnsi="Times New Roman"/>
          <w:sz w:val="28"/>
        </w:rPr>
      </w:pPr>
      <w:r w:rsidRPr="006D1A95">
        <w:rPr>
          <w:rFonts w:ascii="Times New Roman" w:hAnsi="Times New Roman"/>
          <w:sz w:val="28"/>
        </w:rPr>
        <w:t>Instytut Telekomunikacji</w:t>
      </w:r>
    </w:p>
    <w:p w:rsidR="00781A21" w:rsidRPr="00102DFF" w:rsidRDefault="007A34B7" w:rsidP="00781A21">
      <w:pPr>
        <w:spacing w:line="360" w:lineRule="auto"/>
        <w:jc w:val="center"/>
        <w:rPr>
          <w:b/>
          <w:sz w:val="36"/>
        </w:rPr>
      </w:pPr>
      <w:r w:rsidRPr="00102DFF">
        <w:rPr>
          <w:b/>
          <w:noProof/>
          <w:sz w:val="36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DEF04" wp14:editId="3F4720FA">
                <wp:simplePos x="0" y="0"/>
                <wp:positionH relativeFrom="column">
                  <wp:posOffset>-259080</wp:posOffset>
                </wp:positionH>
                <wp:positionV relativeFrom="paragraph">
                  <wp:posOffset>398145</wp:posOffset>
                </wp:positionV>
                <wp:extent cx="6267450" cy="57150"/>
                <wp:effectExtent l="11430" t="12065" r="17145" b="16510"/>
                <wp:wrapNone/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7450" cy="571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5A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20.4pt;margin-top:31.35pt;width:493.5pt;height:4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" strokeweight="1.5pt"/>
            </w:pict>
          </mc:Fallback>
        </mc:AlternateContent>
      </w:r>
    </w:p>
    <w:p w:rsidR="00781A21" w:rsidRPr="00102DFF" w:rsidRDefault="00781A21" w:rsidP="00781A21">
      <w:pPr>
        <w:spacing w:line="360" w:lineRule="auto"/>
        <w:jc w:val="center"/>
        <w:rPr>
          <w:b/>
          <w:sz w:val="36"/>
        </w:rPr>
      </w:pPr>
    </w:p>
    <w:p w:rsidR="00781A21" w:rsidRPr="00102DFF" w:rsidRDefault="00781A21" w:rsidP="00781A21">
      <w:pPr>
        <w:spacing w:line="360" w:lineRule="auto"/>
        <w:jc w:val="center"/>
        <w:rPr>
          <w:b/>
          <w:sz w:val="36"/>
        </w:rPr>
      </w:pPr>
    </w:p>
    <w:p w:rsidR="00781A21" w:rsidRPr="00102DFF" w:rsidRDefault="00781A21" w:rsidP="00470742">
      <w:pPr>
        <w:jc w:val="center"/>
        <w:rPr>
          <w:rFonts w:ascii="Times New Roman" w:hAnsi="Times New Roman"/>
          <w:b/>
          <w:sz w:val="32"/>
        </w:rPr>
      </w:pPr>
      <w:r w:rsidRPr="00102DFF">
        <w:rPr>
          <w:rFonts w:ascii="Times New Roman" w:hAnsi="Times New Roman"/>
          <w:b/>
          <w:sz w:val="32"/>
        </w:rPr>
        <w:t>PRAC</w:t>
      </w:r>
      <w:r w:rsidR="003078B6">
        <w:rPr>
          <w:rFonts w:ascii="Times New Roman" w:hAnsi="Times New Roman"/>
          <w:b/>
          <w:sz w:val="32"/>
        </w:rPr>
        <w:t>A</w:t>
      </w:r>
      <w:r w:rsidRPr="00102DFF">
        <w:rPr>
          <w:rFonts w:ascii="Times New Roman" w:hAnsi="Times New Roman"/>
          <w:b/>
          <w:sz w:val="32"/>
        </w:rPr>
        <w:t xml:space="preserve"> </w:t>
      </w:r>
      <w:r w:rsidR="001034DD">
        <w:rPr>
          <w:rFonts w:ascii="Times New Roman" w:hAnsi="Times New Roman"/>
          <w:b/>
          <w:sz w:val="32"/>
        </w:rPr>
        <w:t>DYPLOMOWA</w:t>
      </w:r>
    </w:p>
    <w:p w:rsidR="00781A21" w:rsidRPr="00102DFF" w:rsidRDefault="005821C9" w:rsidP="00470742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MAGISTERSKA</w:t>
      </w:r>
    </w:p>
    <w:p w:rsidR="00781A21" w:rsidRPr="00102DFF" w:rsidRDefault="00781A21" w:rsidP="00254C11">
      <w:pPr>
        <w:jc w:val="center"/>
        <w:rPr>
          <w:rFonts w:ascii="Times New Roman" w:hAnsi="Times New Roman"/>
          <w:b/>
          <w:sz w:val="32"/>
          <w:szCs w:val="32"/>
        </w:rPr>
      </w:pPr>
    </w:p>
    <w:p w:rsidR="00781A21" w:rsidRPr="00102DFF" w:rsidRDefault="00781A21" w:rsidP="00254C11">
      <w:pPr>
        <w:jc w:val="center"/>
        <w:rPr>
          <w:rFonts w:ascii="Times New Roman" w:hAnsi="Times New Roman"/>
          <w:sz w:val="32"/>
          <w:szCs w:val="32"/>
        </w:rPr>
      </w:pPr>
    </w:p>
    <w:p w:rsidR="00781A21" w:rsidRPr="00102DFF" w:rsidRDefault="00FD30CE" w:rsidP="00781A21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02DFF">
        <w:rPr>
          <w:rFonts w:ascii="Times New Roman" w:hAnsi="Times New Roman"/>
          <w:b/>
          <w:sz w:val="32"/>
          <w:szCs w:val="32"/>
        </w:rPr>
        <w:t>Rafał Józwiak</w:t>
      </w:r>
    </w:p>
    <w:p w:rsidR="00781A21" w:rsidRPr="00102DFF" w:rsidRDefault="00BE4EB0" w:rsidP="00781A21">
      <w:pPr>
        <w:spacing w:line="360" w:lineRule="auto"/>
        <w:jc w:val="center"/>
        <w:rPr>
          <w:b/>
          <w:sz w:val="32"/>
          <w:szCs w:val="32"/>
        </w:rPr>
      </w:pPr>
      <w:r w:rsidRPr="00102DFF">
        <w:rPr>
          <w:rFonts w:ascii="Times New Roman" w:hAnsi="Times New Roman"/>
          <w:b/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15B1AB2" wp14:editId="0F1BFF7A">
                <wp:simplePos x="0" y="0"/>
                <wp:positionH relativeFrom="page">
                  <wp:posOffset>1076325</wp:posOffset>
                </wp:positionH>
                <wp:positionV relativeFrom="page">
                  <wp:posOffset>4629150</wp:posOffset>
                </wp:positionV>
                <wp:extent cx="5753100" cy="971550"/>
                <wp:effectExtent l="0" t="0" r="0" b="0"/>
                <wp:wrapSquare wrapText="bothSides"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1EFA" w:rsidRPr="00470742" w:rsidRDefault="005821C9" w:rsidP="0047074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Mechanizmy zwiększania wydajności nowoczesnych analitycznych baz danych na potrzeby rynku IT </w:t>
                            </w:r>
                            <w:r w:rsidR="00BE4EB0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studium</w:t>
                            </w:r>
                            <w:r w:rsidR="00666C8B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pr</w:t>
                            </w:r>
                            <w:r w:rsidR="00BE4EB0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zypadków i rozwiązań</w:t>
                            </w:r>
                          </w:p>
                          <w:p w:rsidR="00891EFA" w:rsidRPr="002E7555" w:rsidRDefault="00891EFA" w:rsidP="00781A21">
                            <w:pPr>
                              <w:jc w:val="center"/>
                              <w:outlineLvl w:val="0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B1AB2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84.75pt;margin-top:364.5pt;width:453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" o:allowincell="f" filled="f" stroked="f" strokecolor="#622423" strokeweight="6pt">
                <v:stroke linestyle="thickThin"/>
                <v:textbox style="mso-fit-shape-to-text:t" inset="10.8pt,7.2pt,10.8pt,7.2pt">
                  <w:txbxContent>
                    <w:p w:rsidR="00891EFA" w:rsidRPr="00470742" w:rsidRDefault="005821C9" w:rsidP="00470742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Mechanizmy zwiększania wydajności nowoczesnych analitycznych baz danych na potrzeby rynku IT </w:t>
                      </w:r>
                      <w:r w:rsidR="00BE4EB0">
                        <w:rPr>
                          <w:rFonts w:ascii="Times New Roman" w:hAnsi="Times New Roman"/>
                          <w:b/>
                          <w:sz w:val="36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studium</w:t>
                      </w:r>
                      <w:r w:rsidR="00666C8B"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pr</w:t>
                      </w:r>
                      <w:r w:rsidR="00BE4EB0">
                        <w:rPr>
                          <w:rFonts w:ascii="Times New Roman" w:hAnsi="Times New Roman"/>
                          <w:b/>
                          <w:sz w:val="36"/>
                        </w:rPr>
                        <w:t>zypadków i rozwiązań</w:t>
                      </w:r>
                    </w:p>
                    <w:p w:rsidR="00891EFA" w:rsidRPr="002E7555" w:rsidRDefault="00891EFA" w:rsidP="00781A21">
                      <w:pPr>
                        <w:jc w:val="center"/>
                        <w:outlineLvl w:val="0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66C8B" w:rsidRPr="00102DFF" w:rsidRDefault="00666C8B" w:rsidP="00254C11">
      <w:pPr>
        <w:rPr>
          <w:rFonts w:ascii="Times New Roman" w:hAnsi="Times New Roman"/>
          <w:sz w:val="28"/>
          <w:szCs w:val="28"/>
        </w:rPr>
      </w:pPr>
    </w:p>
    <w:p w:rsidR="00F174B6" w:rsidRPr="00102DFF" w:rsidRDefault="00F174B6" w:rsidP="00254C11">
      <w:pPr>
        <w:jc w:val="left"/>
      </w:pPr>
    </w:p>
    <w:p w:rsidR="00F9638C" w:rsidRPr="00102DFF" w:rsidRDefault="00781A21" w:rsidP="00254C11">
      <w:pPr>
        <w:jc w:val="left"/>
      </w:pPr>
      <w:r w:rsidRPr="00102DFF">
        <w:tab/>
      </w:r>
      <w:r w:rsidRPr="00102DFF">
        <w:tab/>
      </w:r>
      <w:r w:rsidRPr="00102DFF">
        <w:tab/>
      </w:r>
      <w:r w:rsidRPr="00102DFF">
        <w:tab/>
      </w:r>
      <w:r w:rsidRPr="00102DFF">
        <w:tab/>
      </w:r>
      <w:r w:rsidRPr="00102DFF">
        <w:tab/>
      </w:r>
      <w:r w:rsidRPr="00102DFF">
        <w:tab/>
      </w:r>
    </w:p>
    <w:p w:rsidR="00781A21" w:rsidRPr="00102DFF" w:rsidRDefault="00781A21" w:rsidP="00254C11">
      <w:pPr>
        <w:jc w:val="left"/>
        <w:rPr>
          <w:rFonts w:ascii="Times New Roman" w:hAnsi="Times New Roman"/>
          <w:sz w:val="28"/>
          <w:szCs w:val="28"/>
        </w:rPr>
      </w:pPr>
    </w:p>
    <w:p w:rsidR="00781A21" w:rsidRPr="00102DFF" w:rsidRDefault="00F9638C" w:rsidP="00781A21">
      <w:pPr>
        <w:jc w:val="left"/>
        <w:rPr>
          <w:rFonts w:ascii="Times New Roman" w:hAnsi="Times New Roman"/>
          <w:sz w:val="28"/>
        </w:rPr>
      </w:pPr>
      <w:r w:rsidRPr="00102DFF">
        <w:rPr>
          <w:rFonts w:ascii="Times New Roman" w:hAnsi="Times New Roman"/>
          <w:sz w:val="28"/>
        </w:rPr>
        <w:tab/>
      </w:r>
      <w:r w:rsidRPr="00102DFF">
        <w:rPr>
          <w:rFonts w:ascii="Times New Roman" w:hAnsi="Times New Roman"/>
          <w:sz w:val="28"/>
        </w:rPr>
        <w:tab/>
      </w:r>
      <w:r w:rsidRPr="00102DFF">
        <w:rPr>
          <w:rFonts w:ascii="Times New Roman" w:hAnsi="Times New Roman"/>
          <w:sz w:val="28"/>
        </w:rPr>
        <w:tab/>
      </w:r>
      <w:r w:rsidRPr="00102DFF">
        <w:rPr>
          <w:rFonts w:ascii="Times New Roman" w:hAnsi="Times New Roman"/>
          <w:sz w:val="28"/>
        </w:rPr>
        <w:tab/>
      </w:r>
      <w:r w:rsidRPr="00102DFF">
        <w:rPr>
          <w:rFonts w:ascii="Times New Roman" w:hAnsi="Times New Roman"/>
          <w:sz w:val="28"/>
        </w:rPr>
        <w:tab/>
      </w:r>
      <w:r w:rsidR="00FD30CE" w:rsidRPr="00102DFF">
        <w:rPr>
          <w:rFonts w:ascii="Times New Roman" w:hAnsi="Times New Roman"/>
          <w:sz w:val="28"/>
        </w:rPr>
        <w:tab/>
      </w:r>
      <w:r w:rsidR="00FD30CE" w:rsidRPr="00102DFF">
        <w:rPr>
          <w:rFonts w:ascii="Times New Roman" w:hAnsi="Times New Roman"/>
          <w:sz w:val="28"/>
        </w:rPr>
        <w:tab/>
      </w:r>
      <w:r w:rsidR="005821C9">
        <w:rPr>
          <w:rFonts w:ascii="Times New Roman" w:hAnsi="Times New Roman"/>
          <w:sz w:val="28"/>
        </w:rPr>
        <w:t>Opiekun naukowy</w:t>
      </w:r>
      <w:r w:rsidR="00781A21" w:rsidRPr="00102DFF">
        <w:rPr>
          <w:rFonts w:ascii="Times New Roman" w:hAnsi="Times New Roman"/>
          <w:sz w:val="28"/>
        </w:rPr>
        <w:t xml:space="preserve">: </w:t>
      </w:r>
    </w:p>
    <w:p w:rsidR="00781A21" w:rsidRPr="00102DFF" w:rsidRDefault="00FD30CE" w:rsidP="00781A21">
      <w:pPr>
        <w:jc w:val="left"/>
        <w:rPr>
          <w:rFonts w:ascii="Times New Roman" w:hAnsi="Times New Roman"/>
          <w:sz w:val="28"/>
        </w:rPr>
      </w:pPr>
      <w:r w:rsidRPr="00102DFF">
        <w:rPr>
          <w:rFonts w:ascii="Times New Roman" w:hAnsi="Times New Roman"/>
          <w:sz w:val="28"/>
        </w:rPr>
        <w:tab/>
      </w:r>
      <w:r w:rsidRPr="00102DFF">
        <w:rPr>
          <w:rFonts w:ascii="Times New Roman" w:hAnsi="Times New Roman"/>
          <w:sz w:val="28"/>
        </w:rPr>
        <w:tab/>
      </w:r>
      <w:r w:rsidRPr="00102DFF">
        <w:rPr>
          <w:rFonts w:ascii="Times New Roman" w:hAnsi="Times New Roman"/>
          <w:sz w:val="28"/>
        </w:rPr>
        <w:tab/>
      </w:r>
      <w:r w:rsidRPr="00102DFF">
        <w:rPr>
          <w:rFonts w:ascii="Times New Roman" w:hAnsi="Times New Roman"/>
          <w:sz w:val="28"/>
        </w:rPr>
        <w:tab/>
      </w:r>
      <w:r w:rsidRPr="00102DFF">
        <w:rPr>
          <w:rFonts w:ascii="Times New Roman" w:hAnsi="Times New Roman"/>
          <w:sz w:val="28"/>
        </w:rPr>
        <w:tab/>
      </w:r>
      <w:r w:rsidRPr="00102DFF">
        <w:rPr>
          <w:rFonts w:ascii="Times New Roman" w:hAnsi="Times New Roman"/>
          <w:sz w:val="28"/>
        </w:rPr>
        <w:tab/>
      </w:r>
      <w:r w:rsidRPr="00102DFF">
        <w:rPr>
          <w:rFonts w:ascii="Times New Roman" w:hAnsi="Times New Roman"/>
          <w:sz w:val="28"/>
        </w:rPr>
        <w:tab/>
      </w:r>
      <w:r w:rsidR="005821C9">
        <w:rPr>
          <w:rFonts w:ascii="Times New Roman" w:hAnsi="Times New Roman"/>
          <w:sz w:val="28"/>
        </w:rPr>
        <w:t>dr</w:t>
      </w:r>
      <w:r w:rsidR="00781A21" w:rsidRPr="00102DFF">
        <w:rPr>
          <w:rFonts w:ascii="Times New Roman" w:hAnsi="Times New Roman"/>
          <w:sz w:val="28"/>
        </w:rPr>
        <w:t xml:space="preserve"> </w:t>
      </w:r>
      <w:r w:rsidR="006C28B5" w:rsidRPr="00102DFF">
        <w:rPr>
          <w:rFonts w:ascii="Times New Roman" w:hAnsi="Times New Roman"/>
          <w:sz w:val="28"/>
        </w:rPr>
        <w:t xml:space="preserve">inż. </w:t>
      </w:r>
      <w:r w:rsidR="005821C9">
        <w:rPr>
          <w:rFonts w:ascii="Times New Roman" w:hAnsi="Times New Roman"/>
          <w:sz w:val="28"/>
        </w:rPr>
        <w:t>Marcin Kowalczyk</w:t>
      </w:r>
    </w:p>
    <w:p w:rsidR="003078B6" w:rsidRPr="006D1A95" w:rsidRDefault="003078B6" w:rsidP="003078B6">
      <w:pPr>
        <w:spacing w:before="1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3078B6" w:rsidRDefault="003078B6" w:rsidP="003078B6">
      <w:pPr>
        <w:rPr>
          <w:rFonts w:ascii="Times New Roman" w:hAnsi="Times New Roman"/>
          <w:sz w:val="28"/>
        </w:rPr>
      </w:pPr>
    </w:p>
    <w:p w:rsidR="003078B6" w:rsidRPr="006D1A95" w:rsidRDefault="003078B6" w:rsidP="003078B6">
      <w:pPr>
        <w:rPr>
          <w:rFonts w:ascii="Times New Roman" w:hAnsi="Times New Roman"/>
          <w:sz w:val="28"/>
        </w:rPr>
      </w:pPr>
    </w:p>
    <w:p w:rsidR="003078B6" w:rsidRPr="006D1A95" w:rsidRDefault="003078B6" w:rsidP="003078B6">
      <w:pPr>
        <w:pStyle w:val="Tekstpodstawowy"/>
        <w:rPr>
          <w:rFonts w:ascii="Times New Roman" w:hAnsi="Times New Roman" w:cs="Times New Roman"/>
          <w:sz w:val="28"/>
        </w:rPr>
      </w:pPr>
      <w:r w:rsidRPr="006D1A95">
        <w:rPr>
          <w:rFonts w:ascii="Times New Roman" w:hAnsi="Times New Roman" w:cs="Times New Roman"/>
          <w:sz w:val="28"/>
        </w:rPr>
        <w:t>.................................</w:t>
      </w:r>
      <w:r>
        <w:rPr>
          <w:rFonts w:ascii="Times New Roman" w:hAnsi="Times New Roman" w:cs="Times New Roman"/>
          <w:sz w:val="28"/>
        </w:rPr>
        <w:t>.........</w:t>
      </w:r>
    </w:p>
    <w:p w:rsidR="003078B6" w:rsidRPr="006D1A95" w:rsidRDefault="003078B6" w:rsidP="003078B6">
      <w:pPr>
        <w:pStyle w:val="Stopka"/>
        <w:tabs>
          <w:tab w:val="clear" w:pos="4536"/>
          <w:tab w:val="clear" w:pos="9072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</w:rPr>
        <w:t xml:space="preserve">             </w:t>
      </w:r>
      <w:r w:rsidRPr="006D1A95">
        <w:rPr>
          <w:rFonts w:ascii="Times New Roman" w:hAnsi="Times New Roman"/>
          <w:sz w:val="24"/>
          <w:szCs w:val="24"/>
        </w:rPr>
        <w:t>ocena pracy</w:t>
      </w:r>
    </w:p>
    <w:p w:rsidR="003078B6" w:rsidRPr="006D1A95" w:rsidRDefault="003078B6" w:rsidP="003078B6">
      <w:pPr>
        <w:pStyle w:val="Stopka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 w:val="28"/>
        </w:rPr>
      </w:pPr>
    </w:p>
    <w:p w:rsidR="003078B6" w:rsidRDefault="003078B6" w:rsidP="003078B6">
      <w:pPr>
        <w:rPr>
          <w:rFonts w:ascii="Times New Roman" w:hAnsi="Times New Roman"/>
          <w:sz w:val="28"/>
        </w:rPr>
      </w:pPr>
      <w:r w:rsidRPr="006D1A95">
        <w:rPr>
          <w:rFonts w:ascii="Times New Roman" w:hAnsi="Times New Roman"/>
          <w:sz w:val="28"/>
        </w:rPr>
        <w:t>.............................</w:t>
      </w:r>
      <w:r>
        <w:rPr>
          <w:rFonts w:ascii="Times New Roman" w:hAnsi="Times New Roman"/>
          <w:sz w:val="28"/>
        </w:rPr>
        <w:t>.............</w:t>
      </w:r>
    </w:p>
    <w:p w:rsidR="003078B6" w:rsidRPr="004727A7" w:rsidRDefault="003078B6" w:rsidP="003078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  <w:t>data i podpis Przewodniczącego</w:t>
      </w:r>
      <w:r w:rsidRPr="006D1A95">
        <w:rPr>
          <w:rFonts w:ascii="Times New Roman" w:hAnsi="Times New Roman"/>
          <w:sz w:val="24"/>
          <w:szCs w:val="24"/>
        </w:rPr>
        <w:t xml:space="preserve"> </w:t>
      </w:r>
    </w:p>
    <w:p w:rsidR="003078B6" w:rsidRPr="006D1A95" w:rsidRDefault="003078B6" w:rsidP="003078B6">
      <w:pPr>
        <w:rPr>
          <w:rFonts w:ascii="Times New Roman" w:hAnsi="Times New Roman"/>
          <w:sz w:val="24"/>
          <w:szCs w:val="24"/>
        </w:rPr>
      </w:pPr>
      <w:r w:rsidRPr="006D1A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6D1A95">
        <w:rPr>
          <w:rFonts w:ascii="Times New Roman" w:hAnsi="Times New Roman"/>
          <w:sz w:val="24"/>
          <w:szCs w:val="24"/>
        </w:rPr>
        <w:t>Komisji Egzaminacyjnej</w:t>
      </w:r>
    </w:p>
    <w:p w:rsidR="003078B6" w:rsidRDefault="003078B6" w:rsidP="003078B6">
      <w:pPr>
        <w:spacing w:line="360" w:lineRule="auto"/>
        <w:rPr>
          <w:rFonts w:ascii="Times New Roman" w:hAnsi="Times New Roman"/>
          <w:sz w:val="28"/>
        </w:rPr>
      </w:pPr>
    </w:p>
    <w:p w:rsidR="003078B6" w:rsidRPr="006D1A95" w:rsidRDefault="003078B6" w:rsidP="003078B6">
      <w:pPr>
        <w:pStyle w:val="FigureNo"/>
        <w:keepNext w:val="0"/>
        <w:keepLines w:val="0"/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360" w:after="0" w:line="360" w:lineRule="auto"/>
        <w:textAlignment w:val="auto"/>
        <w:outlineLvl w:val="0"/>
        <w:rPr>
          <w:caps w:val="0"/>
          <w:sz w:val="28"/>
          <w:lang w:val="pl-PL" w:eastAsia="pl-PL"/>
        </w:rPr>
      </w:pPr>
      <w:r w:rsidRPr="006D1A95">
        <w:rPr>
          <w:caps w:val="0"/>
          <w:sz w:val="28"/>
          <w:lang w:val="pl-PL" w:eastAsia="pl-PL"/>
        </w:rPr>
        <w:t xml:space="preserve">Warszawa, </w:t>
      </w:r>
      <w:r>
        <w:rPr>
          <w:caps w:val="0"/>
          <w:sz w:val="28"/>
          <w:lang w:val="pl-PL" w:eastAsia="pl-PL"/>
        </w:rPr>
        <w:t>wrzesień 20</w:t>
      </w:r>
      <w:r>
        <w:rPr>
          <w:caps w:val="0"/>
          <w:sz w:val="28"/>
          <w:lang w:val="pl-PL" w:eastAsia="pl-PL"/>
        </w:rPr>
        <w:t>16</w:t>
      </w:r>
    </w:p>
    <w:p w:rsidR="00134159" w:rsidRDefault="00666C8B" w:rsidP="00134159">
      <w:pPr>
        <w:pStyle w:val="Nagwek1"/>
      </w:pPr>
      <w:r>
        <w:lastRenderedPageBreak/>
        <w:t>Wstęp</w:t>
      </w:r>
    </w:p>
    <w:p w:rsidR="00890C5A" w:rsidRDefault="00666C8B" w:rsidP="00666C8B">
      <w:pPr>
        <w:spacing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 dzisiejszych czasach zaobserwowano tendencje polegającą na gromadzeniu oraz przetwarzaniu </w:t>
      </w:r>
      <w:r w:rsidR="005000FB">
        <w:rPr>
          <w:rFonts w:ascii="Times New Roman" w:hAnsi="Times New Roman"/>
          <w:sz w:val="24"/>
        </w:rPr>
        <w:t>coraz większych</w:t>
      </w:r>
      <w:r>
        <w:rPr>
          <w:rFonts w:ascii="Times New Roman" w:hAnsi="Times New Roman"/>
          <w:sz w:val="24"/>
        </w:rPr>
        <w:t xml:space="preserve"> ilości danych. </w:t>
      </w:r>
      <w:r w:rsidR="00890C5A">
        <w:rPr>
          <w:rFonts w:ascii="Times New Roman" w:hAnsi="Times New Roman"/>
          <w:sz w:val="24"/>
        </w:rPr>
        <w:t xml:space="preserve">Każde większe przedsiębiorstwo posiada swoje własne bazy pozwalające na szybkie znalezienie niezbędnych informacji. </w:t>
      </w:r>
      <w:r w:rsidR="00496427">
        <w:rPr>
          <w:rFonts w:ascii="Times New Roman" w:hAnsi="Times New Roman"/>
          <w:sz w:val="24"/>
        </w:rPr>
        <w:t>Operatorzy telekomunikacyjni także należą do tej grupy ze względu na powiększające się grupy klientów korzystających z ich usług.</w:t>
      </w:r>
    </w:p>
    <w:p w:rsidR="005000FB" w:rsidRDefault="005000FB" w:rsidP="00666C8B">
      <w:pPr>
        <w:spacing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Oprócz zwiększenia się ilości przetwarzanych danych zmienia się także architektura sprzętowa, zgodnie z prawem Moore’a, co pozwala na zwiększenie efektywności korzystania z baz. Nowy sprzęt umożliwia znacznie szybszy dostęp do przechowywanych danych, </w:t>
      </w:r>
      <w:r w:rsidR="009B3CCD">
        <w:rPr>
          <w:rFonts w:ascii="Times New Roman" w:hAnsi="Times New Roman"/>
          <w:sz w:val="24"/>
        </w:rPr>
        <w:t>dzięki zwiększeniu pojemności łączy, oraz mocy obliczeniowej jednostek centralnych. Dzięki temu możliwe jest szybsze przetwarzanie zapytań oraz generowanie odpowiedzi.</w:t>
      </w:r>
    </w:p>
    <w:p w:rsidR="009B3CCD" w:rsidRDefault="00496427" w:rsidP="00496427">
      <w:pPr>
        <w:spacing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Wraz ze wzrostem ilości informacji</w:t>
      </w:r>
      <w:r w:rsidR="009B3CCD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zwiększa się także zapotrzebowanie na coraz to efektywniejsze mechanizmy umożliwiające szybkie przetwarzanie danych</w:t>
      </w:r>
      <w:r w:rsidR="009B3CCD">
        <w:rPr>
          <w:rFonts w:ascii="Times New Roman" w:hAnsi="Times New Roman"/>
          <w:sz w:val="24"/>
        </w:rPr>
        <w:t>. Kolejnym argumentem za wprowadzaniem nowych metod jest zmieniająca się architektura. Istnieją bowiem rozwiązania, które nie mogły zostać wprowadzone ze względu na problemy wynikające z niedostatecznej mocy obliczeniowej serwerów w przeszłości, natomiast teraz nie ma żadnych przeszkód w ich stosowaniu.</w:t>
      </w:r>
    </w:p>
    <w:p w:rsidR="00496427" w:rsidRDefault="009B3CCD" w:rsidP="00496427">
      <w:pPr>
        <w:spacing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Mając na uwadze taką sytuację powstał pomysł zbadania </w:t>
      </w:r>
      <w:r w:rsidR="009A57E2">
        <w:rPr>
          <w:rFonts w:ascii="Times New Roman" w:hAnsi="Times New Roman"/>
          <w:sz w:val="24"/>
        </w:rPr>
        <w:t>dostępnych rozwiązań pod kątem możliwości zwiększenia optymalizacji analitycznych baz danych. Istnieją bowiem przesłanki na podstawie, których można wybrać najoptymalniejsze rozwiązanie dla baz danych statystycznego operatora telekomunikacyjnego.</w:t>
      </w:r>
    </w:p>
    <w:p w:rsidR="00666C8B" w:rsidRDefault="00666C8B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666C8B" w:rsidRDefault="00666C8B" w:rsidP="00666C8B">
      <w:pPr>
        <w:pStyle w:val="Nagwek1"/>
      </w:pPr>
      <w:r>
        <w:lastRenderedPageBreak/>
        <w:t>Plan pracy</w:t>
      </w:r>
    </w:p>
    <w:p w:rsidR="00666C8B" w:rsidRDefault="00666C8B" w:rsidP="00842143">
      <w:pPr>
        <w:pStyle w:val="Akapitzlist"/>
        <w:numPr>
          <w:ilvl w:val="0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Synteza literatury.</w:t>
      </w:r>
    </w:p>
    <w:p w:rsidR="00666C8B" w:rsidRDefault="00666C8B" w:rsidP="00842143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Zebranie oraz przegląd literatury pod kątem potencjalnych rozwiązań możliwych do użycia w niniejszej pracy</w:t>
      </w:r>
    </w:p>
    <w:p w:rsidR="00666C8B" w:rsidRDefault="00666C8B" w:rsidP="00842143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Synteza rozwiązań na podstawie zebranych materiałów</w:t>
      </w:r>
    </w:p>
    <w:p w:rsidR="00666C8B" w:rsidRDefault="00BF08DA" w:rsidP="00842143">
      <w:pPr>
        <w:pStyle w:val="Akapitzlist"/>
        <w:numPr>
          <w:ilvl w:val="0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Stworzenie środowiska CRM przykładowego operatora telekomunikacyjnego.:</w:t>
      </w:r>
    </w:p>
    <w:p w:rsidR="00BF08DA" w:rsidRDefault="00BF08DA" w:rsidP="00BF08DA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Utworzenie operatorskiej bazy danych</w:t>
      </w:r>
    </w:p>
    <w:p w:rsidR="00BF08DA" w:rsidRDefault="00BF08DA" w:rsidP="00BF08DA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Stworzenie aplikacji serwerowej zarządzającej bazą</w:t>
      </w:r>
    </w:p>
    <w:p w:rsidR="00BF08DA" w:rsidRDefault="00BF08DA" w:rsidP="00BF08DA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Utworzenie cienkiego klienta umożliwiającego podłączenie do aplikacji serwerowej</w:t>
      </w:r>
    </w:p>
    <w:p w:rsidR="00666C8B" w:rsidRDefault="00666C8B" w:rsidP="00842143">
      <w:pPr>
        <w:pStyle w:val="Akapitzlist"/>
        <w:numPr>
          <w:ilvl w:val="0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Testy używanych rozwiązań pod kątem wydajności działania.</w:t>
      </w:r>
    </w:p>
    <w:p w:rsidR="00666C8B" w:rsidRDefault="00666C8B" w:rsidP="00842143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Porównanie kolumnowego systemu zarządzania bazą danych z systemem wierszowym.</w:t>
      </w:r>
    </w:p>
    <w:p w:rsidR="00666C8B" w:rsidRDefault="00666C8B" w:rsidP="00842143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Sprawdzenie różnych systemów indeksowania bazy.</w:t>
      </w:r>
    </w:p>
    <w:p w:rsidR="00666C8B" w:rsidRDefault="00666C8B" w:rsidP="00842143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Testy innych rozwiązań, znalezionych podczas powstawania pracy.</w:t>
      </w:r>
    </w:p>
    <w:p w:rsidR="00666C8B" w:rsidRDefault="00666C8B" w:rsidP="00842143">
      <w:pPr>
        <w:pStyle w:val="Akapitzlist"/>
        <w:numPr>
          <w:ilvl w:val="0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 w:rsidRPr="00653773">
        <w:rPr>
          <w:rFonts w:ascii="Times New Roman" w:hAnsi="Times New Roman"/>
          <w:sz w:val="24"/>
        </w:rPr>
        <w:t>Praca na</w:t>
      </w:r>
      <w:r w:rsidR="00890C5A">
        <w:rPr>
          <w:rFonts w:ascii="Times New Roman" w:hAnsi="Times New Roman"/>
          <w:sz w:val="24"/>
        </w:rPr>
        <w:t>d dokumentem, pracy dyplomowej.</w:t>
      </w:r>
    </w:p>
    <w:p w:rsidR="00666C8B" w:rsidRDefault="00666C8B" w:rsidP="00842143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</w:t>
      </w:r>
      <w:r w:rsidR="00890C5A">
        <w:rPr>
          <w:rFonts w:ascii="Times New Roman" w:hAnsi="Times New Roman"/>
          <w:sz w:val="24"/>
        </w:rPr>
        <w:t>ozpoczęcie prac nad dokumentem.</w:t>
      </w:r>
    </w:p>
    <w:p w:rsidR="00666C8B" w:rsidRDefault="00666C8B" w:rsidP="00842143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Stworzenie pierwszej wersji dokumentu pracy dyplomowej</w:t>
      </w:r>
      <w:r w:rsidR="00890C5A">
        <w:rPr>
          <w:rFonts w:ascii="Times New Roman" w:hAnsi="Times New Roman"/>
          <w:sz w:val="24"/>
        </w:rPr>
        <w:t>.</w:t>
      </w:r>
    </w:p>
    <w:p w:rsidR="00666C8B" w:rsidRDefault="00666C8B" w:rsidP="00842143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Wprowadzanie niezbędnych poprawek – maj.</w:t>
      </w:r>
    </w:p>
    <w:p w:rsidR="00666C8B" w:rsidRPr="00653773" w:rsidRDefault="00666C8B" w:rsidP="00842143">
      <w:pPr>
        <w:pStyle w:val="Akapitzlist"/>
        <w:numPr>
          <w:ilvl w:val="1"/>
          <w:numId w:val="2"/>
        </w:numPr>
        <w:spacing w:after="160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Utworzenie os</w:t>
      </w:r>
      <w:r w:rsidR="00890C5A">
        <w:rPr>
          <w:rFonts w:ascii="Times New Roman" w:hAnsi="Times New Roman"/>
          <w:sz w:val="24"/>
        </w:rPr>
        <w:t>tatecznej wersji dokumentu pracy</w:t>
      </w:r>
      <w:r>
        <w:rPr>
          <w:rFonts w:ascii="Times New Roman" w:hAnsi="Times New Roman"/>
          <w:sz w:val="24"/>
        </w:rPr>
        <w:t>.</w:t>
      </w:r>
    </w:p>
    <w:p w:rsidR="00890C5A" w:rsidRDefault="00890C5A">
      <w:pPr>
        <w:jc w:val="left"/>
      </w:pPr>
      <w:r>
        <w:br w:type="page"/>
      </w:r>
    </w:p>
    <w:p w:rsidR="00666C8B" w:rsidRDefault="00890C5A" w:rsidP="00890C5A">
      <w:pPr>
        <w:pStyle w:val="Nagwek1"/>
      </w:pPr>
      <w:r>
        <w:lastRenderedPageBreak/>
        <w:t>Zrealizowane cele</w:t>
      </w:r>
    </w:p>
    <w:p w:rsidR="00890C5A" w:rsidRDefault="00890C5A" w:rsidP="009A57E2">
      <w:pPr>
        <w:spacing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 bieżącym semestrze dokonano </w:t>
      </w:r>
      <w:r w:rsidR="00332414">
        <w:rPr>
          <w:rFonts w:ascii="Times New Roman" w:hAnsi="Times New Roman"/>
          <w:sz w:val="24"/>
        </w:rPr>
        <w:t>analizy</w:t>
      </w:r>
      <w:r>
        <w:rPr>
          <w:rFonts w:ascii="Times New Roman" w:hAnsi="Times New Roman"/>
          <w:sz w:val="24"/>
        </w:rPr>
        <w:t xml:space="preserve"> rozwiązań na </w:t>
      </w:r>
      <w:r w:rsidR="00332414">
        <w:rPr>
          <w:rFonts w:ascii="Times New Roman" w:hAnsi="Times New Roman"/>
          <w:sz w:val="24"/>
        </w:rPr>
        <w:t>podstawie dostępnej litera</w:t>
      </w:r>
      <w:r w:rsidR="009A57E2">
        <w:rPr>
          <w:rFonts w:ascii="Times New Roman" w:hAnsi="Times New Roman"/>
          <w:sz w:val="24"/>
        </w:rPr>
        <w:t>tury pod względem optymalizacji.</w:t>
      </w:r>
      <w:r w:rsidR="000E3B8B">
        <w:rPr>
          <w:rFonts w:ascii="Times New Roman" w:hAnsi="Times New Roman"/>
          <w:sz w:val="24"/>
        </w:rPr>
        <w:t xml:space="preserve"> Podczas badań skupiono się przede wszystkim na rozwiązaniach dotyczących miejsca, oraz sposobu przechowywania danych.</w:t>
      </w:r>
    </w:p>
    <w:p w:rsidR="00920071" w:rsidRDefault="00C4045F" w:rsidP="00920071">
      <w:pPr>
        <w:spacing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Podczas poszukiwań znaleziono dwa rozwiązania, które ze względu na wzrost możliwości </w:t>
      </w:r>
      <w:r w:rsidR="00920071">
        <w:rPr>
          <w:rFonts w:ascii="Times New Roman" w:hAnsi="Times New Roman"/>
          <w:sz w:val="24"/>
        </w:rPr>
        <w:t>współczesnych komputerów mogą znacznie zwiększyć efektywność wykorzystania baz danych. Rozwiązaniami tymi są in-memory, oraz bazy danych zorientowane kolumnowo.</w:t>
      </w:r>
    </w:p>
    <w:p w:rsidR="00920071" w:rsidRDefault="00920071" w:rsidP="00920071">
      <w:pPr>
        <w:spacing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Bazy danych in-memory stosują </w:t>
      </w:r>
      <w:r w:rsidR="00381300">
        <w:rPr>
          <w:rFonts w:ascii="Times New Roman" w:hAnsi="Times New Roman"/>
          <w:sz w:val="24"/>
        </w:rPr>
        <w:t>wykorzystują pamięć operacyjną</w:t>
      </w:r>
      <w:r>
        <w:rPr>
          <w:rFonts w:ascii="Times New Roman" w:hAnsi="Times New Roman"/>
          <w:sz w:val="24"/>
        </w:rPr>
        <w:t xml:space="preserve"> </w:t>
      </w:r>
      <w:r w:rsidR="00381300">
        <w:rPr>
          <w:rFonts w:ascii="Times New Roman" w:hAnsi="Times New Roman"/>
          <w:sz w:val="24"/>
        </w:rPr>
        <w:t xml:space="preserve">do </w:t>
      </w:r>
      <w:r>
        <w:rPr>
          <w:rFonts w:ascii="Times New Roman" w:hAnsi="Times New Roman"/>
          <w:sz w:val="24"/>
        </w:rPr>
        <w:t xml:space="preserve">przechowywania danych </w:t>
      </w:r>
      <w:r w:rsidR="00381300">
        <w:rPr>
          <w:rFonts w:ascii="Times New Roman" w:hAnsi="Times New Roman"/>
          <w:sz w:val="24"/>
        </w:rPr>
        <w:t>pozwalając</w:t>
      </w:r>
      <w:r>
        <w:rPr>
          <w:rFonts w:ascii="Times New Roman" w:hAnsi="Times New Roman"/>
          <w:sz w:val="24"/>
        </w:rPr>
        <w:t xml:space="preserve"> na uniknięcie operacji I/O spowolniające odczyt lub zapis danych w baz</w:t>
      </w:r>
      <w:r w:rsidR="001E36C9">
        <w:rPr>
          <w:rFonts w:ascii="Times New Roman" w:hAnsi="Times New Roman"/>
          <w:sz w:val="24"/>
        </w:rPr>
        <w:t>ie,</w:t>
      </w:r>
      <w:r w:rsidR="00381300">
        <w:rPr>
          <w:rFonts w:ascii="Times New Roman" w:hAnsi="Times New Roman"/>
          <w:sz w:val="24"/>
        </w:rPr>
        <w:t xml:space="preserve"> </w:t>
      </w:r>
      <w:r w:rsidR="001E36C9">
        <w:rPr>
          <w:rFonts w:ascii="Times New Roman" w:hAnsi="Times New Roman"/>
          <w:sz w:val="24"/>
        </w:rPr>
        <w:t>n</w:t>
      </w:r>
      <w:r w:rsidR="00381300">
        <w:rPr>
          <w:rFonts w:ascii="Times New Roman" w:hAnsi="Times New Roman"/>
          <w:sz w:val="24"/>
        </w:rPr>
        <w:t>atomiast bazy danych zorientowane kolumnowo zmieniają podejście do sposobu przechowywania danych, znacznie przyspieszając odczyt np. w hurtowniach danych.</w:t>
      </w:r>
    </w:p>
    <w:p w:rsidR="004F75E3" w:rsidRDefault="004F75E3" w:rsidP="00920071">
      <w:pPr>
        <w:spacing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Kolejnym celem wykonanym w bieżącym semestrze było znalezienie oraz instalacja odpowiednich narzędzi umożliwiających implementacje systemu CRM przykładowego operatora telekomunikacyjnego. Projekt ten składa się z bazy danych, oraz aplikacji umożliwiającej zarządzanie danym systemem. Jako narzędzia wybrano Google Web Toolkit (GWT) wraz z frameworkiem Spring do budowy aplikacji, oraz Oracle w wersjach 11 i 12 do budowy bazy danych. Zdecydowano się na wybór dwóch wersji systemu baz danych ze względu na potrzebę przetestowania dwóch różnych sposobów przechowywania danych w bazie.</w:t>
      </w:r>
    </w:p>
    <w:p w:rsidR="000E3B8B" w:rsidRDefault="000E3B8B" w:rsidP="009A57E2">
      <w:pPr>
        <w:spacing w:line="360" w:lineRule="auto"/>
        <w:ind w:firstLine="708"/>
        <w:rPr>
          <w:rFonts w:ascii="Times New Roman" w:hAnsi="Times New Roman"/>
          <w:sz w:val="24"/>
        </w:rPr>
      </w:pPr>
    </w:p>
    <w:p w:rsidR="000E3B8B" w:rsidRDefault="000E3B8B" w:rsidP="009A57E2">
      <w:pPr>
        <w:spacing w:line="360" w:lineRule="auto"/>
        <w:ind w:firstLine="708"/>
        <w:rPr>
          <w:rFonts w:ascii="Times New Roman" w:hAnsi="Times New Roman"/>
          <w:sz w:val="24"/>
        </w:rPr>
      </w:pPr>
    </w:p>
    <w:p w:rsidR="00890C5A" w:rsidRDefault="00890C5A" w:rsidP="009A57E2">
      <w:p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890C5A" w:rsidRDefault="00890C5A" w:rsidP="00890C5A">
      <w:pPr>
        <w:pStyle w:val="Nagwek1"/>
      </w:pPr>
      <w:r>
        <w:lastRenderedPageBreak/>
        <w:t>Podstawowe pojęcia</w:t>
      </w:r>
    </w:p>
    <w:p w:rsidR="00EA4A69" w:rsidRDefault="00EA4A69" w:rsidP="00EA4A69">
      <w:pPr>
        <w:pStyle w:val="Nagwek2"/>
      </w:pPr>
      <w:r>
        <w:t>Kolumnowe bazy danych</w:t>
      </w:r>
    </w:p>
    <w:p w:rsidR="000E1A1E" w:rsidRDefault="00EA4A69" w:rsidP="000E1A1E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>Kolumnową bazą danych nazywamy bazę, w której zastosowany jest odmienny model przechowywania danych. W odróżnieniu</w:t>
      </w:r>
      <w:r w:rsidR="00A07C5A" w:rsidRPr="00934315">
        <w:rPr>
          <w:rFonts w:ascii="Times New Roman" w:hAnsi="Times New Roman"/>
          <w:sz w:val="24"/>
          <w:szCs w:val="24"/>
        </w:rPr>
        <w:t xml:space="preserve"> od standardowego </w:t>
      </w:r>
      <w:r w:rsidR="00B47F62" w:rsidRPr="00934315">
        <w:rPr>
          <w:rFonts w:ascii="Times New Roman" w:hAnsi="Times New Roman"/>
          <w:sz w:val="24"/>
          <w:szCs w:val="24"/>
        </w:rPr>
        <w:t>podejścia, w którym</w:t>
      </w:r>
      <w:r w:rsidR="00A07C5A" w:rsidRPr="00934315">
        <w:rPr>
          <w:rFonts w:ascii="Times New Roman" w:hAnsi="Times New Roman"/>
          <w:sz w:val="24"/>
          <w:szCs w:val="24"/>
        </w:rPr>
        <w:t xml:space="preserve"> to dane przechowywane są wierszami zawierającymi wszystkie składowe atrybuty danego rekordu, bazy te przechowują dane w kolumnach będących wartościami jednego atrybutu dla wielu rekordów</w:t>
      </w:r>
      <w:r w:rsidR="000E1A1E">
        <w:rPr>
          <w:rFonts w:ascii="Times New Roman" w:hAnsi="Times New Roman"/>
          <w:sz w:val="24"/>
          <w:szCs w:val="24"/>
        </w:rPr>
        <w:t xml:space="preserve"> (Rysunek 4.1.)</w:t>
      </w:r>
      <w:r w:rsidR="003C2F13">
        <w:rPr>
          <w:rFonts w:ascii="Times New Roman" w:hAnsi="Times New Roman"/>
          <w:sz w:val="24"/>
          <w:szCs w:val="24"/>
        </w:rPr>
        <w:t>.</w:t>
      </w:r>
    </w:p>
    <w:p w:rsidR="005A7C37" w:rsidRDefault="005A7C37" w:rsidP="005A7C37">
      <w:pPr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l-PL"/>
        </w:rPr>
        <w:drawing>
          <wp:inline distT="0" distB="0" distL="0" distR="0">
            <wp:extent cx="4467225" cy="20955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C37" w:rsidRDefault="005A7C37" w:rsidP="005A7C37">
      <w:pPr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Rysunek 4.1. – Wzorzec ułożenia danych w kolumnowych bazach danych </w:t>
      </w:r>
      <w:r w:rsidRPr="005A7C37">
        <w:rPr>
          <w:rFonts w:ascii="Times New Roman" w:hAnsi="Times New Roman"/>
          <w:sz w:val="24"/>
          <w:szCs w:val="24"/>
        </w:rPr>
        <w:t>[1]</w:t>
      </w:r>
    </w:p>
    <w:p w:rsidR="000E1A1E" w:rsidRDefault="00743E29" w:rsidP="00535ECA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</w:t>
      </w:r>
      <w:r w:rsidR="000E1A1E">
        <w:rPr>
          <w:rFonts w:ascii="Times New Roman" w:hAnsi="Times New Roman"/>
          <w:sz w:val="24"/>
          <w:szCs w:val="24"/>
        </w:rPr>
        <w:t>olumno</w:t>
      </w:r>
      <w:r>
        <w:rPr>
          <w:rFonts w:ascii="Times New Roman" w:hAnsi="Times New Roman"/>
          <w:sz w:val="24"/>
          <w:szCs w:val="24"/>
        </w:rPr>
        <w:t>wy typ przechowywania danych jest szczególnie istotny</w:t>
      </w:r>
      <w:r w:rsidR="000E1A1E">
        <w:rPr>
          <w:rFonts w:ascii="Times New Roman" w:hAnsi="Times New Roman"/>
          <w:sz w:val="24"/>
          <w:szCs w:val="24"/>
        </w:rPr>
        <w:t xml:space="preserve"> w dziedzinie hurtowni danych</w:t>
      </w:r>
      <w:r w:rsidR="00535ECA">
        <w:rPr>
          <w:rFonts w:ascii="Times New Roman" w:hAnsi="Times New Roman"/>
          <w:sz w:val="24"/>
          <w:szCs w:val="24"/>
        </w:rPr>
        <w:t>. W związku z tym, że w hurtowniach danych istnieje potrzeba przetwarzania ogromnych ilości danych, to odpowiednią wydajność systemu osiągnąć można stosując właściwe podejście do zarządzania danymi.</w:t>
      </w:r>
    </w:p>
    <w:p w:rsidR="00535ECA" w:rsidRDefault="00D91C2A" w:rsidP="00535ECA">
      <w:pPr>
        <w:pStyle w:val="Nagwek3"/>
      </w:pPr>
      <w:r>
        <w:t>Architektura systemu</w:t>
      </w:r>
    </w:p>
    <w:p w:rsidR="001E1325" w:rsidRDefault="001E1325" w:rsidP="00B47F62">
      <w:pPr>
        <w:spacing w:line="360" w:lineRule="auto"/>
        <w:ind w:firstLine="708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t>W celu opisania architektury kolumnowych baz danych zdecydowano się na wykorzystanie modelu bazy danych BigTable stworzonej i udostępnianej przez firmę Google w ramach Google App Engine. Podstawowym formatem plików jest SSTable [2]. Pliki te są przygotowane tak aby w czasie dostępu do danych wystarczył pojedynczy odczyt pliku z przest</w:t>
      </w:r>
      <w:r w:rsidR="00B47F62">
        <w:rPr>
          <w:rFonts w:ascii="Times New Roman" w:hAnsi="Times New Roman"/>
          <w:sz w:val="24"/>
          <w:lang w:val="fr-FR"/>
        </w:rPr>
        <w:t>rzeni dysko</w:t>
      </w:r>
      <w:r>
        <w:rPr>
          <w:rFonts w:ascii="Times New Roman" w:hAnsi="Times New Roman"/>
          <w:sz w:val="24"/>
          <w:lang w:val="fr-FR"/>
        </w:rPr>
        <w:t>wej</w:t>
      </w:r>
      <w:r w:rsidR="00B47F62">
        <w:rPr>
          <w:rFonts w:ascii="Times New Roman" w:hAnsi="Times New Roman"/>
          <w:sz w:val="24"/>
          <w:lang w:val="fr-FR"/>
        </w:rPr>
        <w:t>. Raz utworzony plik nie jest w żaden sposób modyfikowany. W przypadku dodawania danych tworzony jest nowy plik SSTable, natomiast stary zostaje usunięty przez Garbage-Collector.</w:t>
      </w:r>
    </w:p>
    <w:p w:rsidR="00B47F62" w:rsidRDefault="00B47F62" w:rsidP="00B47F62">
      <w:pPr>
        <w:spacing w:line="360" w:lineRule="auto"/>
        <w:ind w:firstLine="708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t>BigTable posiada trzy różne typy serwerów : Master, Tablet i Lock. Serwery typu Master przypisują jednostki Tablet do serwerów typu Tablet. Oprócz tego równoważą obciążenia serwerów tablet, wykrywają utratę połączenia z nimi, znajdują nowe serwery, a także uruchamiają Garbage Collector</w:t>
      </w:r>
      <w:r w:rsidR="00E41C27">
        <w:rPr>
          <w:rFonts w:ascii="Times New Roman" w:hAnsi="Times New Roman"/>
          <w:sz w:val="24"/>
          <w:lang w:val="fr-FR"/>
        </w:rPr>
        <w:t xml:space="preserve">. </w:t>
      </w:r>
      <w:r w:rsidR="004A7D28">
        <w:rPr>
          <w:rFonts w:ascii="Times New Roman" w:hAnsi="Times New Roman"/>
          <w:sz w:val="24"/>
          <w:lang w:val="fr-FR"/>
        </w:rPr>
        <w:t xml:space="preserve">Ważnym faktem jest to że dane klienta w żaden sposób </w:t>
      </w:r>
      <w:r w:rsidR="004A7D28">
        <w:rPr>
          <w:rFonts w:ascii="Times New Roman" w:hAnsi="Times New Roman"/>
          <w:sz w:val="24"/>
          <w:lang w:val="fr-FR"/>
        </w:rPr>
        <w:lastRenderedPageBreak/>
        <w:t>nie przechodzą przez Master tj. Klient nie komunikuje się z Masterem.</w:t>
      </w:r>
      <w:r w:rsidR="00D61E3A">
        <w:rPr>
          <w:rFonts w:ascii="Times New Roman" w:hAnsi="Times New Roman"/>
          <w:sz w:val="24"/>
          <w:lang w:val="fr-FR"/>
        </w:rPr>
        <w:t xml:space="preserve"> Master utrzymuje komunikację jedynie z Tabletami by upewnić się, że podtrzymują powierzoną im komunikację.</w:t>
      </w:r>
    </w:p>
    <w:p w:rsidR="00D61E3A" w:rsidRDefault="00D61E3A" w:rsidP="00B47F62">
      <w:pPr>
        <w:spacing w:line="360" w:lineRule="auto"/>
        <w:ind w:firstLine="708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Każdy serwer typu Tablet zarządza pomiędzy 10 a 1000 obiektami tablet, o rozmiarze 100-200 MB. Każdy tablet zawiera wszystkie informacje na temat grup wierszy. Nowo stworzona tabela składa się na jeden obiekt tablet. Serwery Tablet przetwarzają </w:t>
      </w:r>
      <w:r w:rsidR="00A13A85">
        <w:rPr>
          <w:rFonts w:ascii="Times New Roman" w:hAnsi="Times New Roman"/>
          <w:sz w:val="24"/>
          <w:lang w:val="fr-FR"/>
        </w:rPr>
        <w:t>żądania odczytu i zapisu fla obiektów tablet</w:t>
      </w:r>
      <w:r>
        <w:rPr>
          <w:rFonts w:ascii="Times New Roman" w:hAnsi="Times New Roman"/>
          <w:sz w:val="24"/>
          <w:lang w:val="fr-FR"/>
        </w:rPr>
        <w:t>.</w:t>
      </w:r>
    </w:p>
    <w:p w:rsidR="00A13A85" w:rsidRDefault="00A13A85" w:rsidP="00B47F62">
      <w:pPr>
        <w:spacing w:line="360" w:lineRule="auto"/>
        <w:ind w:firstLine="708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Serwery Lock zwane Chubby pozwalają na koordynacje wielu tysięcy węzłów BigTable. </w:t>
      </w:r>
      <w:r w:rsidR="00E46C9B">
        <w:rPr>
          <w:rFonts w:ascii="Times New Roman" w:hAnsi="Times New Roman"/>
          <w:sz w:val="24"/>
          <w:lang w:val="fr-FR"/>
        </w:rPr>
        <w:t xml:space="preserve">Serwer ten sam w sobie </w:t>
      </w:r>
      <w:r>
        <w:rPr>
          <w:rFonts w:ascii="Times New Roman" w:hAnsi="Times New Roman"/>
          <w:sz w:val="24"/>
          <w:lang w:val="fr-FR"/>
        </w:rPr>
        <w:t xml:space="preserve">jest aplikacją klastrową zaprojektowaną </w:t>
      </w:r>
      <w:r w:rsidR="00E46C9B">
        <w:rPr>
          <w:rFonts w:ascii="Times New Roman" w:hAnsi="Times New Roman"/>
          <w:sz w:val="24"/>
          <w:lang w:val="fr-FR"/>
        </w:rPr>
        <w:t xml:space="preserve">tak, </w:t>
      </w:r>
      <w:r>
        <w:rPr>
          <w:rFonts w:ascii="Times New Roman" w:hAnsi="Times New Roman"/>
          <w:sz w:val="24"/>
          <w:lang w:val="fr-FR"/>
        </w:rPr>
        <w:t>by utrzymywać ruch sieciowy na niskim poziomie.</w:t>
      </w:r>
      <w:r w:rsidR="00E46C9B">
        <w:rPr>
          <w:rFonts w:ascii="Times New Roman" w:hAnsi="Times New Roman"/>
          <w:sz w:val="24"/>
          <w:lang w:val="fr-FR"/>
        </w:rPr>
        <w:t xml:space="preserve"> Usługa udostępniana przez Chuby ma za zadanie monitoroważ każdy serwer Tablet, który to w momencie uruchomienia tworzy odpowiednie powiązanie do unikalnego pliku usługi serwera Chubby.</w:t>
      </w:r>
    </w:p>
    <w:p w:rsidR="00E41C27" w:rsidRDefault="00E41C27" w:rsidP="00E41C27">
      <w:pPr>
        <w:spacing w:line="360" w:lineRule="auto"/>
        <w:ind w:firstLine="708"/>
        <w:jc w:val="center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noProof/>
          <w:sz w:val="24"/>
          <w:lang w:eastAsia="pl-PL"/>
        </w:rPr>
        <w:drawing>
          <wp:inline distT="0" distB="0" distL="0" distR="0">
            <wp:extent cx="5753100" cy="5629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27" w:rsidRPr="001E1325" w:rsidRDefault="00E41C27" w:rsidP="00E41C27">
      <w:pPr>
        <w:spacing w:line="360" w:lineRule="auto"/>
        <w:ind w:firstLine="708"/>
        <w:jc w:val="center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t>Rysunek 4.2. – Architektura BigTable [2]</w:t>
      </w:r>
    </w:p>
    <w:p w:rsidR="00D91C2A" w:rsidRDefault="00D91C2A" w:rsidP="00D91C2A">
      <w:pPr>
        <w:pStyle w:val="Nagwek3"/>
      </w:pPr>
      <w:r>
        <w:lastRenderedPageBreak/>
        <w:t>Korzyści i ograniczenia</w:t>
      </w:r>
    </w:p>
    <w:p w:rsidR="00D91C2A" w:rsidRPr="00D91C2A" w:rsidRDefault="00D91C2A" w:rsidP="001E1325">
      <w:pPr>
        <w:spacing w:line="360" w:lineRule="auto"/>
        <w:ind w:firstLine="708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t>Wykorzystanie kolumnowych baz danych przynosi następujące korzyści oraz ogramiczenia.</w:t>
      </w:r>
    </w:p>
    <w:p w:rsidR="006D74A2" w:rsidRPr="00934315" w:rsidRDefault="006D74A2" w:rsidP="00EA4A69">
      <w:p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>Korzyści:</w:t>
      </w:r>
    </w:p>
    <w:p w:rsidR="00EC5CF8" w:rsidRPr="00934315" w:rsidRDefault="00EC5CF8" w:rsidP="00842143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 xml:space="preserve">Systemy zorientowane kolumnowo są </w:t>
      </w:r>
      <w:r w:rsidR="00B47F62" w:rsidRPr="00934315">
        <w:rPr>
          <w:rFonts w:ascii="Times New Roman" w:hAnsi="Times New Roman"/>
          <w:sz w:val="24"/>
          <w:szCs w:val="24"/>
        </w:rPr>
        <w:t>efektywne, gdy</w:t>
      </w:r>
      <w:r w:rsidRPr="00934315">
        <w:rPr>
          <w:rFonts w:ascii="Times New Roman" w:hAnsi="Times New Roman"/>
          <w:sz w:val="24"/>
          <w:szCs w:val="24"/>
        </w:rPr>
        <w:t xml:space="preserve"> potrzebne jest wykonanie agregacji na danych z wielu rzędów w przypadku wykorzystania mniejszego podzbioru kolumn danego wiersza. Jest to spowodowane wczytywaniem mniejszej ilości danych niż w przypadku pobierania całych wierszy</w:t>
      </w:r>
    </w:p>
    <w:p w:rsidR="00EC5CF8" w:rsidRPr="00934315" w:rsidRDefault="00EC5CF8" w:rsidP="00842143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 xml:space="preserve">Systemy zorientowane kolumnowo są </w:t>
      </w:r>
      <w:r w:rsidR="00B47F62" w:rsidRPr="00934315">
        <w:rPr>
          <w:rFonts w:ascii="Times New Roman" w:hAnsi="Times New Roman"/>
          <w:sz w:val="24"/>
          <w:szCs w:val="24"/>
        </w:rPr>
        <w:t>efektywne, gdy</w:t>
      </w:r>
      <w:r w:rsidRPr="00934315">
        <w:rPr>
          <w:rFonts w:ascii="Times New Roman" w:hAnsi="Times New Roman"/>
          <w:sz w:val="24"/>
          <w:szCs w:val="24"/>
        </w:rPr>
        <w:t xml:space="preserve"> istnieje potrzeba dostarczania nowej wartości danej kolumny dla wszystkich wierszy na raz. Jest to spowodowane </w:t>
      </w:r>
      <w:r w:rsidR="00B47F62" w:rsidRPr="00934315">
        <w:rPr>
          <w:rFonts w:ascii="Times New Roman" w:hAnsi="Times New Roman"/>
          <w:sz w:val="24"/>
          <w:szCs w:val="24"/>
        </w:rPr>
        <w:t>tym, że</w:t>
      </w:r>
      <w:r w:rsidRPr="00934315">
        <w:rPr>
          <w:rFonts w:ascii="Times New Roman" w:hAnsi="Times New Roman"/>
          <w:sz w:val="24"/>
          <w:szCs w:val="24"/>
        </w:rPr>
        <w:t xml:space="preserve"> istnieje możliwość znacznie szybszego zapisu danych, po czym tak stworzona kolumna zastępuje starą bez potrzeby poruszania pozostałych kolumn danego rekordu.</w:t>
      </w:r>
    </w:p>
    <w:p w:rsidR="00EC5CF8" w:rsidRPr="00934315" w:rsidRDefault="00EC5CF8" w:rsidP="00842143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 xml:space="preserve"> Lepsza wydajność analityczna, spowodowana faktem, że cała kolumna posiada ten sam typ danych i jest umieszczona w jednym miejscu.</w:t>
      </w:r>
    </w:p>
    <w:p w:rsidR="00EC5CF8" w:rsidRPr="00934315" w:rsidRDefault="00EC5CF8" w:rsidP="00842143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 xml:space="preserve">Szybkie łączenia i agregacje – Proste obliczanie wyników funkcji agregujących, co jest </w:t>
      </w:r>
      <w:r w:rsidR="008619E8" w:rsidRPr="00934315">
        <w:rPr>
          <w:rFonts w:ascii="Times New Roman" w:hAnsi="Times New Roman"/>
          <w:sz w:val="24"/>
          <w:szCs w:val="24"/>
        </w:rPr>
        <w:t>krytyczne</w:t>
      </w:r>
      <w:r w:rsidRPr="00934315">
        <w:rPr>
          <w:rFonts w:ascii="Times New Roman" w:hAnsi="Times New Roman"/>
          <w:sz w:val="24"/>
          <w:szCs w:val="24"/>
        </w:rPr>
        <w:t xml:space="preserve"> dla hurtowni danych</w:t>
      </w:r>
    </w:p>
    <w:p w:rsidR="00394B4C" w:rsidRPr="00934315" w:rsidRDefault="00394B4C" w:rsidP="00842143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>Bral wymagania umieszczania obok siebie kolumn o różnych typach danych – Kolumnowa alokacja danych w wielu jednostkach przetwarzania i przechowywania pozwala na równoległy dostęp i agregację danych zwiększając ogólną wydajność zapytań.</w:t>
      </w:r>
    </w:p>
    <w:p w:rsidR="008619E8" w:rsidRPr="00934315" w:rsidRDefault="00394B4C" w:rsidP="00842143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>Możliwość kompresji – Ułatwia znaczną poprawę kompresji, co może powodować dodatkowe zmniejszenie pamięci przy jednoczesnym utrzymaniu wysokiej wydajności.</w:t>
      </w:r>
    </w:p>
    <w:p w:rsidR="008619E8" w:rsidRPr="00934315" w:rsidRDefault="008619E8" w:rsidP="00842143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>Przydatne w dziedzinie hurtowni danych – Hurtownie danych wymagają skomplikowanych przekształceń i ogromnych agregacji danych dużej ilości informacji w nich zawartych.</w:t>
      </w:r>
    </w:p>
    <w:p w:rsidR="00554AF7" w:rsidRPr="00934315" w:rsidRDefault="00554AF7" w:rsidP="00842143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 xml:space="preserve">Kolumnowe podejście jest szczególnie przydatne dla obciążeń analitycznych, co jest spowodowane tym, że w dużej mierze aplikacje analityczne są ukierunkowane na atrybuty a nie na rekordy. W związku z tym istnieje mała liczba kolumn w tabeli, które mogą być interesujące dla niektórych zapytań. To pozwala na wykorzystanie </w:t>
      </w:r>
      <w:r w:rsidR="00B47F62" w:rsidRPr="00934315">
        <w:rPr>
          <w:rFonts w:ascii="Times New Roman" w:hAnsi="Times New Roman"/>
          <w:sz w:val="24"/>
          <w:szCs w:val="24"/>
        </w:rPr>
        <w:t>modelu, w którym</w:t>
      </w:r>
      <w:r w:rsidRPr="00934315">
        <w:rPr>
          <w:rFonts w:ascii="Times New Roman" w:hAnsi="Times New Roman"/>
          <w:sz w:val="24"/>
          <w:szCs w:val="24"/>
        </w:rPr>
        <w:t xml:space="preserve"> następuje odczyt tylko wymaganych kolumn natomiast cała reszta tabeli może być ignorowana.</w:t>
      </w:r>
    </w:p>
    <w:p w:rsidR="00CD6804" w:rsidRPr="00934315" w:rsidRDefault="00554AF7" w:rsidP="00842143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>Czytanie tylko niezbędnych kolumn</w:t>
      </w:r>
      <w:r w:rsidR="009B2857" w:rsidRPr="00934315">
        <w:rPr>
          <w:rFonts w:ascii="Times New Roman" w:hAnsi="Times New Roman"/>
          <w:sz w:val="24"/>
          <w:szCs w:val="24"/>
        </w:rPr>
        <w:t xml:space="preserve"> </w:t>
      </w:r>
      <w:r w:rsidR="002C3F9C" w:rsidRPr="00934315">
        <w:rPr>
          <w:rFonts w:ascii="Times New Roman" w:hAnsi="Times New Roman"/>
          <w:sz w:val="24"/>
          <w:szCs w:val="24"/>
        </w:rPr>
        <w:t>charakteryzuje</w:t>
      </w:r>
      <w:r w:rsidR="009B2857" w:rsidRPr="00934315">
        <w:rPr>
          <w:rFonts w:ascii="Times New Roman" w:hAnsi="Times New Roman"/>
          <w:sz w:val="24"/>
          <w:szCs w:val="24"/>
        </w:rPr>
        <w:t xml:space="preserve"> bardziej przyjazny</w:t>
      </w:r>
      <w:r w:rsidR="002C3F9C" w:rsidRPr="00934315">
        <w:rPr>
          <w:rFonts w:ascii="Times New Roman" w:hAnsi="Times New Roman"/>
          <w:sz w:val="24"/>
          <w:szCs w:val="24"/>
        </w:rPr>
        <w:t xml:space="preserve"> dla pamięci podręcznej</w:t>
      </w:r>
      <w:r w:rsidR="009B2857" w:rsidRPr="00934315">
        <w:rPr>
          <w:rFonts w:ascii="Times New Roman" w:hAnsi="Times New Roman"/>
          <w:sz w:val="24"/>
          <w:szCs w:val="24"/>
        </w:rPr>
        <w:t xml:space="preserve"> </w:t>
      </w:r>
      <w:r w:rsidR="002C3F9C" w:rsidRPr="00934315">
        <w:rPr>
          <w:rFonts w:ascii="Times New Roman" w:hAnsi="Times New Roman"/>
          <w:sz w:val="24"/>
          <w:szCs w:val="24"/>
        </w:rPr>
        <w:t>wzorzec I/O (wejścia</w:t>
      </w:r>
      <w:r w:rsidR="00CD6804" w:rsidRPr="00934315">
        <w:rPr>
          <w:rFonts w:ascii="Times New Roman" w:hAnsi="Times New Roman"/>
          <w:sz w:val="24"/>
          <w:szCs w:val="24"/>
        </w:rPr>
        <w:t>,</w:t>
      </w:r>
      <w:r w:rsidR="002C3F9C" w:rsidRPr="00934315">
        <w:rPr>
          <w:rFonts w:ascii="Times New Roman" w:hAnsi="Times New Roman"/>
          <w:sz w:val="24"/>
          <w:szCs w:val="24"/>
        </w:rPr>
        <w:t xml:space="preserve"> wyjścia) zarówno dla dyskowych baz danych jak i </w:t>
      </w:r>
      <w:r w:rsidR="002C3F9C" w:rsidRPr="00934315">
        <w:rPr>
          <w:rFonts w:ascii="Times New Roman" w:hAnsi="Times New Roman"/>
          <w:sz w:val="24"/>
          <w:szCs w:val="24"/>
        </w:rPr>
        <w:lastRenderedPageBreak/>
        <w:t>in-memory.</w:t>
      </w:r>
      <w:r w:rsidR="00556003" w:rsidRPr="00934315">
        <w:rPr>
          <w:rFonts w:ascii="Times New Roman" w:hAnsi="Times New Roman"/>
          <w:sz w:val="24"/>
          <w:szCs w:val="24"/>
        </w:rPr>
        <w:t xml:space="preserve"> W przypadku dyskowych baz danych </w:t>
      </w:r>
      <w:r w:rsidR="00CD6804" w:rsidRPr="00934315">
        <w:rPr>
          <w:rFonts w:ascii="Times New Roman" w:hAnsi="Times New Roman"/>
          <w:sz w:val="24"/>
          <w:szCs w:val="24"/>
        </w:rPr>
        <w:t>wymagane jest znalezienie pierwszego pola w danej kolumnie. Od tego momentu dane przesyłane są w dużych blokach.</w:t>
      </w:r>
    </w:p>
    <w:p w:rsidR="00CD6804" w:rsidRPr="00934315" w:rsidRDefault="00CD6804" w:rsidP="00CD6804">
      <w:p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>Ograniczenia:</w:t>
      </w:r>
    </w:p>
    <w:p w:rsidR="006C18F8" w:rsidRPr="006C18F8" w:rsidRDefault="00CD6804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 xml:space="preserve">Główną wadą kolumnowych baz danych jest to, że </w:t>
      </w:r>
      <w:r w:rsidR="00196314">
        <w:rPr>
          <w:rFonts w:ascii="Times New Roman" w:hAnsi="Times New Roman"/>
          <w:sz w:val="24"/>
          <w:szCs w:val="24"/>
        </w:rPr>
        <w:t>zapewniają mniej optymalne warunki dla importu, eksportu,</w:t>
      </w:r>
      <w:r w:rsidR="006C18F8">
        <w:rPr>
          <w:rFonts w:ascii="Times New Roman" w:hAnsi="Times New Roman"/>
          <w:sz w:val="24"/>
          <w:szCs w:val="24"/>
        </w:rPr>
        <w:t xml:space="preserve"> oraz zgłoszeń typu „bulk”,</w:t>
      </w:r>
      <w:r w:rsidR="00196314">
        <w:rPr>
          <w:rFonts w:ascii="Times New Roman" w:hAnsi="Times New Roman"/>
          <w:sz w:val="24"/>
          <w:szCs w:val="24"/>
        </w:rPr>
        <w:t xml:space="preserve"> </w:t>
      </w:r>
      <w:r w:rsidR="006C18F8">
        <w:rPr>
          <w:rFonts w:ascii="Times New Roman" w:hAnsi="Times New Roman"/>
          <w:sz w:val="24"/>
          <w:szCs w:val="24"/>
        </w:rPr>
        <w:t>niż wierszowe bazy danych w przypadku przeprowadzania procesów zorientowanych rekordowo, które są wymaganą częścią każdej hurtowni danych.</w:t>
      </w:r>
    </w:p>
    <w:p w:rsidR="006C18F8" w:rsidRPr="00934315" w:rsidRDefault="006C18F8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C18F8">
        <w:rPr>
          <w:rFonts w:ascii="Times New Roman" w:hAnsi="Times New Roman"/>
          <w:sz w:val="24"/>
          <w:szCs w:val="24"/>
        </w:rPr>
        <w:t>Wady kolumnowych baz są szczególnie widoczne w procesie wstawian</w:t>
      </w:r>
      <w:r w:rsidR="003C2F13">
        <w:rPr>
          <w:rFonts w:ascii="Times New Roman" w:hAnsi="Times New Roman"/>
          <w:sz w:val="24"/>
          <w:szCs w:val="24"/>
        </w:rPr>
        <w:t>ia i aktualizacji rekordów. W</w:t>
      </w:r>
      <w:r w:rsidRPr="006C18F8">
        <w:rPr>
          <w:rFonts w:ascii="Times New Roman" w:hAnsi="Times New Roman"/>
          <w:sz w:val="24"/>
          <w:szCs w:val="24"/>
        </w:rPr>
        <w:t xml:space="preserve">ymagają </w:t>
      </w:r>
      <w:r w:rsidR="003C2F13">
        <w:rPr>
          <w:rFonts w:ascii="Times New Roman" w:hAnsi="Times New Roman"/>
          <w:sz w:val="24"/>
          <w:szCs w:val="24"/>
        </w:rPr>
        <w:t xml:space="preserve">one </w:t>
      </w:r>
      <w:r w:rsidRPr="006C18F8">
        <w:rPr>
          <w:rFonts w:ascii="Times New Roman" w:hAnsi="Times New Roman"/>
          <w:sz w:val="24"/>
          <w:szCs w:val="24"/>
        </w:rPr>
        <w:t xml:space="preserve">czytania każdej </w:t>
      </w:r>
      <w:r w:rsidR="003C2F13">
        <w:rPr>
          <w:rFonts w:ascii="Times New Roman" w:hAnsi="Times New Roman"/>
          <w:sz w:val="24"/>
          <w:szCs w:val="24"/>
        </w:rPr>
        <w:t>kolumny w rekordzie, określania</w:t>
      </w:r>
      <w:r w:rsidRPr="006C18F8">
        <w:rPr>
          <w:rFonts w:ascii="Times New Roman" w:hAnsi="Times New Roman"/>
          <w:sz w:val="24"/>
          <w:szCs w:val="24"/>
        </w:rPr>
        <w:t xml:space="preserve"> gdzie nowa wartość nal</w:t>
      </w:r>
      <w:r w:rsidR="003C2F13">
        <w:rPr>
          <w:rFonts w:ascii="Times New Roman" w:hAnsi="Times New Roman"/>
          <w:sz w:val="24"/>
          <w:szCs w:val="24"/>
        </w:rPr>
        <w:t>eży w tym zestawie, wkładania jej</w:t>
      </w:r>
      <w:r w:rsidRPr="006C18F8">
        <w:rPr>
          <w:rFonts w:ascii="Times New Roman" w:hAnsi="Times New Roman"/>
          <w:sz w:val="24"/>
          <w:szCs w:val="24"/>
        </w:rPr>
        <w:t xml:space="preserve"> w odpowiedni</w:t>
      </w:r>
      <w:r w:rsidR="003C2F13">
        <w:rPr>
          <w:rFonts w:ascii="Times New Roman" w:hAnsi="Times New Roman"/>
          <w:sz w:val="24"/>
          <w:szCs w:val="24"/>
        </w:rPr>
        <w:t>e</w:t>
      </w:r>
      <w:r w:rsidRPr="006C18F8">
        <w:rPr>
          <w:rFonts w:ascii="Times New Roman" w:hAnsi="Times New Roman"/>
          <w:sz w:val="24"/>
          <w:szCs w:val="24"/>
        </w:rPr>
        <w:t xml:space="preserve"> miejsc</w:t>
      </w:r>
      <w:r w:rsidR="003C2F13">
        <w:rPr>
          <w:rFonts w:ascii="Times New Roman" w:hAnsi="Times New Roman"/>
          <w:sz w:val="24"/>
          <w:szCs w:val="24"/>
        </w:rPr>
        <w:t>e</w:t>
      </w:r>
      <w:r w:rsidRPr="006C18F8">
        <w:rPr>
          <w:rFonts w:ascii="Times New Roman" w:hAnsi="Times New Roman"/>
          <w:sz w:val="24"/>
          <w:szCs w:val="24"/>
        </w:rPr>
        <w:t>, a następnie bud</w:t>
      </w:r>
      <w:r w:rsidR="003C2F13">
        <w:rPr>
          <w:rFonts w:ascii="Times New Roman" w:hAnsi="Times New Roman"/>
          <w:sz w:val="24"/>
          <w:szCs w:val="24"/>
        </w:rPr>
        <w:t>owania</w:t>
      </w:r>
      <w:r w:rsidRPr="006C18F8">
        <w:rPr>
          <w:rFonts w:ascii="Times New Roman" w:hAnsi="Times New Roman"/>
          <w:sz w:val="24"/>
          <w:szCs w:val="24"/>
        </w:rPr>
        <w:t xml:space="preserve"> wymagan</w:t>
      </w:r>
      <w:r w:rsidR="003C2F13">
        <w:rPr>
          <w:rFonts w:ascii="Times New Roman" w:hAnsi="Times New Roman"/>
          <w:sz w:val="24"/>
          <w:szCs w:val="24"/>
        </w:rPr>
        <w:t>ych</w:t>
      </w:r>
      <w:r w:rsidRPr="006C18F8">
        <w:rPr>
          <w:rFonts w:ascii="Times New Roman" w:hAnsi="Times New Roman"/>
          <w:sz w:val="24"/>
          <w:szCs w:val="24"/>
        </w:rPr>
        <w:t xml:space="preserve"> informacj</w:t>
      </w:r>
      <w:r w:rsidR="003C2F13">
        <w:rPr>
          <w:rFonts w:ascii="Times New Roman" w:hAnsi="Times New Roman"/>
          <w:sz w:val="24"/>
          <w:szCs w:val="24"/>
        </w:rPr>
        <w:t>i</w:t>
      </w:r>
      <w:r w:rsidRPr="006C18F8">
        <w:rPr>
          <w:rFonts w:ascii="Times New Roman" w:hAnsi="Times New Roman"/>
          <w:sz w:val="24"/>
          <w:szCs w:val="24"/>
        </w:rPr>
        <w:t xml:space="preserve"> łącząc</w:t>
      </w:r>
      <w:r w:rsidR="003C2F13">
        <w:rPr>
          <w:rFonts w:ascii="Times New Roman" w:hAnsi="Times New Roman"/>
          <w:sz w:val="24"/>
          <w:szCs w:val="24"/>
        </w:rPr>
        <w:t>ych</w:t>
      </w:r>
      <w:r w:rsidRPr="006C18F8">
        <w:rPr>
          <w:rFonts w:ascii="Times New Roman" w:hAnsi="Times New Roman"/>
          <w:sz w:val="24"/>
          <w:szCs w:val="24"/>
        </w:rPr>
        <w:t>, aby móc je odzyskać i umieścić prawidłowo w oryginalnym formacie rekordu</w:t>
      </w:r>
      <w:r w:rsidR="003C2F13">
        <w:rPr>
          <w:rFonts w:ascii="Times New Roman" w:hAnsi="Times New Roman"/>
          <w:sz w:val="24"/>
          <w:szCs w:val="24"/>
        </w:rPr>
        <w:t>.</w:t>
      </w:r>
    </w:p>
    <w:p w:rsidR="00934315" w:rsidRPr="00934315" w:rsidRDefault="00934315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>Wolny czas wczytywania – Słaba wydajność w przypadku udziału setek lub więcej gigabajtów danych</w:t>
      </w:r>
      <w:r>
        <w:rPr>
          <w:rFonts w:ascii="Times New Roman" w:hAnsi="Times New Roman"/>
          <w:sz w:val="24"/>
          <w:szCs w:val="24"/>
        </w:rPr>
        <w:t>.</w:t>
      </w:r>
    </w:p>
    <w:p w:rsidR="00934315" w:rsidRPr="00934315" w:rsidRDefault="00934315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34315">
        <w:rPr>
          <w:rFonts w:ascii="Times New Roman" w:hAnsi="Times New Roman"/>
          <w:sz w:val="24"/>
          <w:szCs w:val="24"/>
        </w:rPr>
        <w:t>Przyrost obciążeń może być problematyczny wydajnościowo</w:t>
      </w:r>
      <w:r>
        <w:rPr>
          <w:rFonts w:ascii="Times New Roman" w:hAnsi="Times New Roman"/>
          <w:sz w:val="24"/>
          <w:szCs w:val="24"/>
        </w:rPr>
        <w:t>.</w:t>
      </w:r>
    </w:p>
    <w:p w:rsidR="00934315" w:rsidRPr="00934315" w:rsidRDefault="00934315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934315">
        <w:rPr>
          <w:rFonts w:ascii="Times New Roman" w:hAnsi="Times New Roman"/>
          <w:sz w:val="24"/>
          <w:szCs w:val="24"/>
        </w:rPr>
        <w:t>Ograniczenia struktury – Wykorzystanie techniki ograniczającej możliwość rozrostu systemu w przyszłości</w:t>
      </w:r>
      <w:r>
        <w:rPr>
          <w:rFonts w:ascii="Times New Roman" w:hAnsi="Times New Roman"/>
          <w:sz w:val="24"/>
          <w:szCs w:val="24"/>
        </w:rPr>
        <w:t>.</w:t>
      </w:r>
    </w:p>
    <w:p w:rsidR="00535ECA" w:rsidRPr="00535ECA" w:rsidRDefault="00934315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Skalowalność</w:t>
      </w:r>
      <w:r w:rsidR="00196314">
        <w:rPr>
          <w:rFonts w:ascii="Times New Roman" w:hAnsi="Times New Roman"/>
          <w:sz w:val="24"/>
          <w:szCs w:val="24"/>
        </w:rPr>
        <w:t xml:space="preserve"> – Mogą występować problemy przy prostych, niedużych bazach</w:t>
      </w:r>
    </w:p>
    <w:p w:rsidR="00646ABD" w:rsidRDefault="00535ECA" w:rsidP="00535ECA">
      <w:pPr>
        <w:pStyle w:val="Nagwek2"/>
      </w:pPr>
      <w:r>
        <w:t>Bazy in-memory</w:t>
      </w:r>
    </w:p>
    <w:p w:rsidR="003E5E30" w:rsidRPr="003E5E30" w:rsidRDefault="003E5E30" w:rsidP="003E5E30">
      <w:pPr>
        <w:spacing w:line="360" w:lineRule="auto"/>
        <w:ind w:firstLine="708"/>
        <w:rPr>
          <w:rFonts w:ascii="Times New Roman" w:hAnsi="Times New Roman"/>
          <w:sz w:val="24"/>
        </w:rPr>
      </w:pPr>
      <w:r w:rsidRPr="003E5E30">
        <w:rPr>
          <w:rFonts w:ascii="Times New Roman" w:hAnsi="Times New Roman"/>
          <w:sz w:val="24"/>
        </w:rPr>
        <w:t>Baz</w:t>
      </w:r>
      <w:r>
        <w:rPr>
          <w:rFonts w:ascii="Times New Roman" w:hAnsi="Times New Roman"/>
          <w:sz w:val="24"/>
        </w:rPr>
        <w:t>a</w:t>
      </w:r>
      <w:r w:rsidRPr="003E5E30">
        <w:rPr>
          <w:rFonts w:ascii="Times New Roman" w:hAnsi="Times New Roman"/>
          <w:sz w:val="24"/>
        </w:rPr>
        <w:t xml:space="preserve"> danych </w:t>
      </w:r>
      <w:r>
        <w:rPr>
          <w:rFonts w:ascii="Times New Roman" w:hAnsi="Times New Roman"/>
          <w:sz w:val="24"/>
        </w:rPr>
        <w:t xml:space="preserve">in-memory </w:t>
      </w:r>
      <w:r w:rsidRPr="003E5E30"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 w:rsidRPr="003E5E30">
        <w:rPr>
          <w:rFonts w:ascii="Times New Roman" w:hAnsi="Times New Roman"/>
          <w:sz w:val="24"/>
        </w:rPr>
        <w:t>system</w:t>
      </w:r>
      <w:r>
        <w:rPr>
          <w:rFonts w:ascii="Times New Roman" w:hAnsi="Times New Roman"/>
          <w:sz w:val="24"/>
        </w:rPr>
        <w:t xml:space="preserve"> zarządzania bazą danych</w:t>
      </w:r>
      <w:r w:rsidRPr="003E5E30">
        <w:rPr>
          <w:rFonts w:ascii="Times New Roman" w:hAnsi="Times New Roman"/>
          <w:sz w:val="24"/>
        </w:rPr>
        <w:t xml:space="preserve">, który opiera się przede wszystkim na głównej pamięci do przechowywania danych komputerowych. </w:t>
      </w:r>
      <w:r>
        <w:rPr>
          <w:rFonts w:ascii="Times New Roman" w:hAnsi="Times New Roman"/>
          <w:sz w:val="24"/>
        </w:rPr>
        <w:t>Jest to system, który jest przeciwieństwem do systemów on-disk wykorzystujących przestrzeń dyskową</w:t>
      </w:r>
      <w:r w:rsidRPr="003E5E30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Zazwyczaj</w:t>
      </w:r>
      <w:r w:rsidRPr="003E5E30">
        <w:rPr>
          <w:rFonts w:ascii="Times New Roman" w:hAnsi="Times New Roman"/>
          <w:sz w:val="24"/>
        </w:rPr>
        <w:t xml:space="preserve"> bazy danych </w:t>
      </w:r>
      <w:r>
        <w:rPr>
          <w:rFonts w:ascii="Times New Roman" w:hAnsi="Times New Roman"/>
          <w:sz w:val="24"/>
        </w:rPr>
        <w:t>in-memory</w:t>
      </w:r>
      <w:r w:rsidRPr="003E5E30">
        <w:rPr>
          <w:rFonts w:ascii="Times New Roman" w:hAnsi="Times New Roman"/>
          <w:sz w:val="24"/>
        </w:rPr>
        <w:t xml:space="preserve"> są szybsze niż dyskow</w:t>
      </w:r>
      <w:r>
        <w:rPr>
          <w:rFonts w:ascii="Times New Roman" w:hAnsi="Times New Roman"/>
          <w:sz w:val="24"/>
        </w:rPr>
        <w:t>e ze względu na to, że</w:t>
      </w:r>
      <w:r w:rsidRPr="003E5E30">
        <w:rPr>
          <w:rFonts w:ascii="Times New Roman" w:hAnsi="Times New Roman"/>
          <w:sz w:val="24"/>
        </w:rPr>
        <w:t xml:space="preserve"> wewnętrzne algorytmy optymalizacji są prostsze i wykon</w:t>
      </w:r>
      <w:r>
        <w:rPr>
          <w:rFonts w:ascii="Times New Roman" w:hAnsi="Times New Roman"/>
          <w:sz w:val="24"/>
        </w:rPr>
        <w:t>ują</w:t>
      </w:r>
      <w:r w:rsidRPr="003E5E30">
        <w:rPr>
          <w:rFonts w:ascii="Times New Roman" w:hAnsi="Times New Roman"/>
          <w:sz w:val="24"/>
        </w:rPr>
        <w:t xml:space="preserve"> mniej instrukcji procesora. Dostęp do danych w pamięci eliminuje czas wysz</w:t>
      </w:r>
      <w:r>
        <w:rPr>
          <w:rFonts w:ascii="Times New Roman" w:hAnsi="Times New Roman"/>
          <w:sz w:val="24"/>
        </w:rPr>
        <w:t>ukiwania podczas badania danych, co zapewnia lepszą i bardziej przewidywalną wydajność</w:t>
      </w:r>
      <w:r w:rsidRPr="003E5E30">
        <w:rPr>
          <w:rFonts w:ascii="Times New Roman" w:hAnsi="Times New Roman"/>
          <w:sz w:val="24"/>
        </w:rPr>
        <w:t xml:space="preserve"> niż </w:t>
      </w:r>
      <w:r>
        <w:rPr>
          <w:rFonts w:ascii="Times New Roman" w:hAnsi="Times New Roman"/>
          <w:sz w:val="24"/>
        </w:rPr>
        <w:t>dostęp do dysku.</w:t>
      </w:r>
      <w:r w:rsidRPr="003E5E30">
        <w:rPr>
          <w:rFonts w:ascii="Times New Roman" w:hAnsi="Times New Roman"/>
          <w:sz w:val="24"/>
        </w:rPr>
        <w:t xml:space="preserve"> </w:t>
      </w:r>
    </w:p>
    <w:p w:rsidR="003E5E30" w:rsidRPr="003E5E30" w:rsidRDefault="003E5E30" w:rsidP="00E22EDD">
      <w:pPr>
        <w:spacing w:line="360" w:lineRule="auto"/>
        <w:ind w:firstLine="708"/>
        <w:rPr>
          <w:rFonts w:ascii="Times New Roman" w:hAnsi="Times New Roman"/>
          <w:sz w:val="24"/>
        </w:rPr>
      </w:pPr>
      <w:r w:rsidRPr="003E5E30">
        <w:rPr>
          <w:rFonts w:ascii="Times New Roman" w:hAnsi="Times New Roman"/>
          <w:sz w:val="24"/>
        </w:rPr>
        <w:t>W zastosowaniach, w któ</w:t>
      </w:r>
      <w:r w:rsidR="00E22EDD">
        <w:rPr>
          <w:rFonts w:ascii="Times New Roman" w:hAnsi="Times New Roman"/>
          <w:sz w:val="24"/>
        </w:rPr>
        <w:t>rych czas reakcji jest krytyczny</w:t>
      </w:r>
      <w:r w:rsidRPr="003E5E30">
        <w:rPr>
          <w:rFonts w:ascii="Times New Roman" w:hAnsi="Times New Roman"/>
          <w:sz w:val="24"/>
        </w:rPr>
        <w:t xml:space="preserve">, </w:t>
      </w:r>
      <w:r w:rsidR="00E22EDD">
        <w:rPr>
          <w:rFonts w:ascii="Times New Roman" w:hAnsi="Times New Roman"/>
          <w:sz w:val="24"/>
        </w:rPr>
        <w:t>np</w:t>
      </w:r>
      <w:r w:rsidRPr="003E5E30">
        <w:rPr>
          <w:rFonts w:ascii="Times New Roman" w:hAnsi="Times New Roman"/>
          <w:sz w:val="24"/>
        </w:rPr>
        <w:t xml:space="preserve"> </w:t>
      </w:r>
      <w:r w:rsidR="00E22EDD">
        <w:rPr>
          <w:rFonts w:ascii="Times New Roman" w:hAnsi="Times New Roman"/>
          <w:sz w:val="24"/>
        </w:rPr>
        <w:t xml:space="preserve">sieci </w:t>
      </w:r>
      <w:r w:rsidRPr="003E5E30">
        <w:rPr>
          <w:rFonts w:ascii="Times New Roman" w:hAnsi="Times New Roman"/>
          <w:sz w:val="24"/>
        </w:rPr>
        <w:t>urządze</w:t>
      </w:r>
      <w:r w:rsidR="00E22EDD">
        <w:rPr>
          <w:rFonts w:ascii="Times New Roman" w:hAnsi="Times New Roman"/>
          <w:sz w:val="24"/>
        </w:rPr>
        <w:t>ń</w:t>
      </w:r>
      <w:r w:rsidRPr="003E5E30">
        <w:rPr>
          <w:rFonts w:ascii="Times New Roman" w:hAnsi="Times New Roman"/>
          <w:sz w:val="24"/>
        </w:rPr>
        <w:t xml:space="preserve"> telekomunikacyjn</w:t>
      </w:r>
      <w:r w:rsidR="00E22EDD">
        <w:rPr>
          <w:rFonts w:ascii="Times New Roman" w:hAnsi="Times New Roman"/>
          <w:sz w:val="24"/>
        </w:rPr>
        <w:t>ych</w:t>
      </w:r>
      <w:r w:rsidRPr="003E5E30">
        <w:rPr>
          <w:rFonts w:ascii="Times New Roman" w:hAnsi="Times New Roman"/>
          <w:sz w:val="24"/>
        </w:rPr>
        <w:t>, bazy danych</w:t>
      </w:r>
      <w:r w:rsidR="00E22EDD">
        <w:rPr>
          <w:rFonts w:ascii="Times New Roman" w:hAnsi="Times New Roman"/>
          <w:sz w:val="24"/>
        </w:rPr>
        <w:t xml:space="preserve"> in-memory są często stosowane</w:t>
      </w:r>
      <w:r w:rsidRPr="003E5E30">
        <w:rPr>
          <w:rFonts w:ascii="Times New Roman" w:hAnsi="Times New Roman"/>
          <w:sz w:val="24"/>
        </w:rPr>
        <w:t>.</w:t>
      </w:r>
      <w:r w:rsidR="00E22EDD">
        <w:rPr>
          <w:rFonts w:ascii="Times New Roman" w:hAnsi="Times New Roman"/>
          <w:sz w:val="24"/>
        </w:rPr>
        <w:t xml:space="preserve"> IMDB</w:t>
      </w:r>
      <w:r w:rsidRPr="003E5E30">
        <w:rPr>
          <w:rFonts w:ascii="Times New Roman" w:hAnsi="Times New Roman"/>
          <w:sz w:val="24"/>
        </w:rPr>
        <w:t xml:space="preserve"> zyskały bardzo </w:t>
      </w:r>
      <w:r w:rsidR="00E22EDD">
        <w:rPr>
          <w:rFonts w:ascii="Times New Roman" w:hAnsi="Times New Roman"/>
          <w:sz w:val="24"/>
        </w:rPr>
        <w:t>duże znaczenie</w:t>
      </w:r>
      <w:r w:rsidRPr="003E5E30">
        <w:rPr>
          <w:rFonts w:ascii="Times New Roman" w:hAnsi="Times New Roman"/>
          <w:sz w:val="24"/>
        </w:rPr>
        <w:t xml:space="preserve">, zwłaszcza w przestrzeni analitycznej, </w:t>
      </w:r>
      <w:r w:rsidR="00E22EDD">
        <w:rPr>
          <w:rFonts w:ascii="Times New Roman" w:hAnsi="Times New Roman"/>
          <w:sz w:val="24"/>
        </w:rPr>
        <w:t>dzięki taniejącym pamięciom RAM.</w:t>
      </w:r>
    </w:p>
    <w:p w:rsidR="00C4045F" w:rsidRDefault="003E5E30" w:rsidP="003E5E30">
      <w:pPr>
        <w:spacing w:line="360" w:lineRule="auto"/>
        <w:ind w:firstLine="708"/>
        <w:rPr>
          <w:rFonts w:ascii="Times New Roman" w:hAnsi="Times New Roman"/>
          <w:sz w:val="24"/>
        </w:rPr>
      </w:pPr>
      <w:r w:rsidRPr="003E5E30">
        <w:rPr>
          <w:rFonts w:ascii="Times New Roman" w:hAnsi="Times New Roman"/>
          <w:sz w:val="24"/>
        </w:rPr>
        <w:t>Wraz z w</w:t>
      </w:r>
      <w:r w:rsidR="00E22EDD">
        <w:rPr>
          <w:rFonts w:ascii="Times New Roman" w:hAnsi="Times New Roman"/>
          <w:sz w:val="24"/>
        </w:rPr>
        <w:t>prowadzeniem technologii NVDIMM</w:t>
      </w:r>
      <w:r w:rsidRPr="003E5E30">
        <w:rPr>
          <w:rFonts w:ascii="Times New Roman" w:hAnsi="Times New Roman"/>
          <w:sz w:val="24"/>
        </w:rPr>
        <w:t xml:space="preserve">, bazy danych </w:t>
      </w:r>
      <w:r w:rsidR="00E22EDD">
        <w:rPr>
          <w:rFonts w:ascii="Times New Roman" w:hAnsi="Times New Roman"/>
          <w:sz w:val="24"/>
        </w:rPr>
        <w:t>in-memory są</w:t>
      </w:r>
      <w:r w:rsidRPr="003E5E30">
        <w:rPr>
          <w:rFonts w:ascii="Times New Roman" w:hAnsi="Times New Roman"/>
          <w:sz w:val="24"/>
        </w:rPr>
        <w:t xml:space="preserve"> w stanie pracować na pełnych obrotach i utrzym</w:t>
      </w:r>
      <w:r w:rsidR="00E22EDD">
        <w:rPr>
          <w:rFonts w:ascii="Times New Roman" w:hAnsi="Times New Roman"/>
          <w:sz w:val="24"/>
        </w:rPr>
        <w:t>ywać</w:t>
      </w:r>
      <w:r w:rsidRPr="003E5E30">
        <w:rPr>
          <w:rFonts w:ascii="Times New Roman" w:hAnsi="Times New Roman"/>
          <w:sz w:val="24"/>
        </w:rPr>
        <w:t xml:space="preserve"> dan</w:t>
      </w:r>
      <w:r w:rsidR="00E22EDD">
        <w:rPr>
          <w:rFonts w:ascii="Times New Roman" w:hAnsi="Times New Roman"/>
          <w:sz w:val="24"/>
        </w:rPr>
        <w:t>e nawet w przypadku awarii zasilania</w:t>
      </w:r>
      <w:r w:rsidRPr="003E5E30">
        <w:rPr>
          <w:rFonts w:ascii="Times New Roman" w:hAnsi="Times New Roman"/>
          <w:sz w:val="24"/>
        </w:rPr>
        <w:t>.</w:t>
      </w:r>
    </w:p>
    <w:p w:rsidR="00626221" w:rsidRDefault="00E22EDD" w:rsidP="00E22EDD">
      <w:pPr>
        <w:spacing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 swojej najprostszej postaci</w:t>
      </w:r>
      <w:r w:rsidRPr="00E22EDD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bazy in-memory </w:t>
      </w:r>
      <w:r w:rsidRPr="00E22EDD">
        <w:rPr>
          <w:rFonts w:ascii="Times New Roman" w:hAnsi="Times New Roman"/>
          <w:sz w:val="24"/>
        </w:rPr>
        <w:t>przechowują na</w:t>
      </w:r>
      <w:r>
        <w:rPr>
          <w:rFonts w:ascii="Times New Roman" w:hAnsi="Times New Roman"/>
          <w:sz w:val="24"/>
        </w:rPr>
        <w:t xml:space="preserve"> dane</w:t>
      </w:r>
      <w:r w:rsidRPr="00E22ED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 nietrwałej pamięci operacyjnej</w:t>
      </w:r>
      <w:r w:rsidRPr="00E22EDD">
        <w:rPr>
          <w:rFonts w:ascii="Times New Roman" w:hAnsi="Times New Roman"/>
          <w:sz w:val="24"/>
        </w:rPr>
        <w:t xml:space="preserve">. Urządzenia te tracą wszystkie przechowywane dane, gdy urządzenie </w:t>
      </w:r>
      <w:r w:rsidRPr="00E22EDD">
        <w:rPr>
          <w:rFonts w:ascii="Times New Roman" w:hAnsi="Times New Roman"/>
          <w:sz w:val="24"/>
        </w:rPr>
        <w:lastRenderedPageBreak/>
        <w:t xml:space="preserve">traci </w:t>
      </w:r>
      <w:r>
        <w:rPr>
          <w:rFonts w:ascii="Times New Roman" w:hAnsi="Times New Roman"/>
          <w:sz w:val="24"/>
        </w:rPr>
        <w:t>zasilanie</w:t>
      </w:r>
      <w:r w:rsidRPr="00E22EDD">
        <w:rPr>
          <w:rFonts w:ascii="Times New Roman" w:hAnsi="Times New Roman"/>
          <w:sz w:val="24"/>
        </w:rPr>
        <w:t xml:space="preserve"> lub </w:t>
      </w:r>
      <w:r>
        <w:rPr>
          <w:rFonts w:ascii="Times New Roman" w:hAnsi="Times New Roman"/>
          <w:sz w:val="24"/>
        </w:rPr>
        <w:t>zostanie zrestartowane. W przypadku, IMDB</w:t>
      </w:r>
      <w:r w:rsidRPr="00E22EDD">
        <w:rPr>
          <w:rFonts w:ascii="Times New Roman" w:hAnsi="Times New Roman"/>
          <w:sz w:val="24"/>
        </w:rPr>
        <w:t xml:space="preserve"> można powiedzieć, że brakuje wsparci</w:t>
      </w:r>
      <w:r>
        <w:rPr>
          <w:rFonts w:ascii="Times New Roman" w:hAnsi="Times New Roman"/>
          <w:sz w:val="24"/>
        </w:rPr>
        <w:t>a</w:t>
      </w:r>
      <w:r w:rsidRPr="00E22EDD">
        <w:rPr>
          <w:rFonts w:ascii="Times New Roman" w:hAnsi="Times New Roman"/>
          <w:sz w:val="24"/>
        </w:rPr>
        <w:t xml:space="preserve"> dla </w:t>
      </w:r>
      <w:r>
        <w:rPr>
          <w:rFonts w:ascii="Times New Roman" w:hAnsi="Times New Roman"/>
          <w:sz w:val="24"/>
        </w:rPr>
        <w:t>ACID</w:t>
      </w:r>
      <w:r w:rsidR="00626221">
        <w:rPr>
          <w:rFonts w:ascii="Times New Roman" w:hAnsi="Times New Roman"/>
          <w:sz w:val="24"/>
        </w:rPr>
        <w:t xml:space="preserve"> (atomowość, spójność, izolacja, trwałość). Jednak systemy IMDB oparte na pamięci nietrwałej</w:t>
      </w:r>
      <w:r w:rsidRPr="00E22EDD">
        <w:rPr>
          <w:rFonts w:ascii="Times New Roman" w:hAnsi="Times New Roman"/>
          <w:sz w:val="24"/>
        </w:rPr>
        <w:t xml:space="preserve"> </w:t>
      </w:r>
      <w:r w:rsidR="00626221">
        <w:rPr>
          <w:rFonts w:ascii="Times New Roman" w:hAnsi="Times New Roman"/>
          <w:sz w:val="24"/>
        </w:rPr>
        <w:t>mogą</w:t>
      </w:r>
      <w:r w:rsidRPr="00E22EDD">
        <w:rPr>
          <w:rFonts w:ascii="Times New Roman" w:hAnsi="Times New Roman"/>
          <w:sz w:val="24"/>
        </w:rPr>
        <w:t xml:space="preserve"> i czę</w:t>
      </w:r>
      <w:r w:rsidR="00626221">
        <w:rPr>
          <w:rFonts w:ascii="Times New Roman" w:hAnsi="Times New Roman"/>
          <w:sz w:val="24"/>
        </w:rPr>
        <w:t>sto</w:t>
      </w:r>
      <w:r w:rsidRPr="00E22EDD">
        <w:rPr>
          <w:rFonts w:ascii="Times New Roman" w:hAnsi="Times New Roman"/>
          <w:sz w:val="24"/>
        </w:rPr>
        <w:t xml:space="preserve"> </w:t>
      </w:r>
      <w:r w:rsidR="00626221" w:rsidRPr="00E22EDD">
        <w:rPr>
          <w:rFonts w:ascii="Times New Roman" w:hAnsi="Times New Roman"/>
          <w:sz w:val="24"/>
        </w:rPr>
        <w:t>obsługuj</w:t>
      </w:r>
      <w:r w:rsidR="00626221">
        <w:rPr>
          <w:rFonts w:ascii="Times New Roman" w:hAnsi="Times New Roman"/>
          <w:sz w:val="24"/>
        </w:rPr>
        <w:t>ą</w:t>
      </w:r>
      <w:r w:rsidRPr="00E22EDD">
        <w:rPr>
          <w:rFonts w:ascii="Times New Roman" w:hAnsi="Times New Roman"/>
          <w:sz w:val="24"/>
        </w:rPr>
        <w:t xml:space="preserve"> trzy właściwości ACID</w:t>
      </w:r>
      <w:r w:rsidR="00626221">
        <w:rPr>
          <w:rFonts w:ascii="Times New Roman" w:hAnsi="Times New Roman"/>
          <w:sz w:val="24"/>
        </w:rPr>
        <w:t>: atomowość, spójność i izolację</w:t>
      </w:r>
      <w:r w:rsidRPr="00E22EDD">
        <w:rPr>
          <w:rFonts w:ascii="Times New Roman" w:hAnsi="Times New Roman"/>
          <w:sz w:val="24"/>
        </w:rPr>
        <w:t xml:space="preserve">. </w:t>
      </w:r>
      <w:r w:rsidR="00626221">
        <w:rPr>
          <w:rFonts w:ascii="Times New Roman" w:hAnsi="Times New Roman"/>
          <w:sz w:val="24"/>
        </w:rPr>
        <w:t>Od czasu trwałych pamięci operacyjnych NVDIMM spełniona została także czwarta właściwość ACID.</w:t>
      </w:r>
    </w:p>
    <w:p w:rsidR="004B5D6B" w:rsidRDefault="004B5D6B" w:rsidP="004B5D6B">
      <w:pPr>
        <w:pStyle w:val="Nagwek1"/>
      </w:pPr>
      <w:r>
        <w:t>GWT</w:t>
      </w:r>
    </w:p>
    <w:p w:rsidR="00F55FFD" w:rsidRPr="00F55FFD" w:rsidRDefault="00F55FFD" w:rsidP="00F55FFD">
      <w:pPr>
        <w:spacing w:line="360" w:lineRule="auto"/>
        <w:ind w:firstLine="709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Google Web Toolkit (GWT), jest open sourceowym zbiorem narzędzi, który pozwala programistom na tworzenie i utrzymanie złożonych aplikacji z javascriptowym frontendem w Javie. Oprócz kilku rodzimych bibliotek, wszystko jest w javie, która może być zbudowana na dowolnej platformie z wbudowanym GWT Ant.</w:t>
      </w:r>
    </w:p>
    <w:p w:rsidR="00F55FFD" w:rsidRPr="00F55FFD" w:rsidRDefault="00F55FFD" w:rsidP="00F55FFD">
      <w:pPr>
        <w:spacing w:line="360" w:lineRule="auto"/>
        <w:ind w:firstLine="709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Używając GWT deweloperzy mogą rozwijać i debugować aplikacje Ajax w języku Java z wykorzystaniem narzędzi programistycznych Java. Po wdrożeniu aplikacji, cross-kompilator GWT przekłada aplikację Java do samodzielnych plików JavaScript, które ewentualnie są ukrywane i głęboko zoptymalizowane. W razie potrzeby można również osadzić JavaScript bezpośrednio w kodzie Java</w:t>
      </w:r>
    </w:p>
    <w:p w:rsidR="00F55FFD" w:rsidRPr="00F55FFD" w:rsidRDefault="00F55FFD" w:rsidP="00C35E91">
      <w:pPr>
        <w:spacing w:line="360" w:lineRule="auto"/>
        <w:ind w:firstLine="709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GWT nie kręci się tylko wokół programowania interfejsu użytkownika; jest ogólnym zestawem narzędzi do budowania jakiejkolwiek funkcjonalności z wysoką wydajności po stronie klienta funkcjonalności.</w:t>
      </w:r>
    </w:p>
    <w:p w:rsidR="00F55FFD" w:rsidRPr="00F55FFD" w:rsidRDefault="00F55FFD" w:rsidP="00F55FFD">
      <w:pPr>
        <w:spacing w:line="360" w:lineRule="auto"/>
        <w:ind w:firstLine="709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Aplikacj</w:t>
      </w:r>
      <w:r w:rsidR="00C35E91">
        <w:rPr>
          <w:rFonts w:ascii="Times New Roman" w:hAnsi="Times New Roman"/>
          <w:sz w:val="24"/>
        </w:rPr>
        <w:t>e</w:t>
      </w:r>
      <w:r w:rsidRPr="00F55FFD">
        <w:rPr>
          <w:rFonts w:ascii="Times New Roman" w:hAnsi="Times New Roman"/>
          <w:sz w:val="24"/>
        </w:rPr>
        <w:t xml:space="preserve"> GWT można uruchomić w dwóch trybach:</w:t>
      </w:r>
    </w:p>
    <w:p w:rsidR="00F55FFD" w:rsidRPr="00F55FFD" w:rsidRDefault="00F55FFD" w:rsidP="0084214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Tryb rozwoju (tryb dawniej Hosted). Aplikacja jest uruchamiana jako kod bajtowy Javy w Java Virtual Machine (JVM). Tryb ten jest zazwyczaj wykorzystywany do rozwoju, wspierania hot swapping kodu i debugowania.</w:t>
      </w:r>
    </w:p>
    <w:p w:rsidR="00F55FFD" w:rsidRDefault="00F55FFD" w:rsidP="00842143">
      <w:pPr>
        <w:pStyle w:val="Akapitzlist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Tryb produkcji (dawniej tryb internetowy): aplikacja jest uruchamiana w czystym JavaScript i HTML, kompilowany ze źródeł Javy. Tryb ten jest zazwyczaj używany do wdrożenia.</w:t>
      </w:r>
    </w:p>
    <w:p w:rsidR="00F55FFD" w:rsidRPr="00F55FFD" w:rsidRDefault="00F55FFD" w:rsidP="00F55FFD">
      <w:pPr>
        <w:pStyle w:val="Akapitzlist"/>
        <w:spacing w:line="360" w:lineRule="auto"/>
        <w:rPr>
          <w:rFonts w:ascii="Times New Roman" w:hAnsi="Times New Roman"/>
          <w:sz w:val="24"/>
        </w:rPr>
      </w:pPr>
    </w:p>
    <w:p w:rsidR="00F55FFD" w:rsidRPr="00F55FFD" w:rsidRDefault="00F55FFD" w:rsidP="00F55FFD">
      <w:pPr>
        <w:spacing w:line="360" w:lineRule="auto"/>
        <w:ind w:firstLine="709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Główne składniki GWT to:</w:t>
      </w:r>
    </w:p>
    <w:p w:rsidR="00F55FFD" w:rsidRPr="00F55FFD" w:rsidRDefault="00F55FFD" w:rsidP="00842143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GWT Kompilator Java do JavaScript - Tłumaczy Javę do JavaScript.</w:t>
      </w:r>
    </w:p>
    <w:p w:rsidR="00F55FFD" w:rsidRPr="00F55FFD" w:rsidRDefault="00F55FFD" w:rsidP="00842143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 xml:space="preserve">GWT Development mode - Umożliwia programistom uruchomienie i wykonywanie aplikacji GWT w trybie rozwoju (aplikacja działa w Javie w JVM bez kompilowania kodu JavaScript). </w:t>
      </w:r>
    </w:p>
    <w:p w:rsidR="00F55FFD" w:rsidRPr="00F55FFD" w:rsidRDefault="00F55FFD" w:rsidP="00842143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lastRenderedPageBreak/>
        <w:t>JRE emulation library</w:t>
      </w:r>
      <w:r>
        <w:rPr>
          <w:rFonts w:ascii="Times New Roman" w:hAnsi="Times New Roman"/>
          <w:sz w:val="24"/>
        </w:rPr>
        <w:t xml:space="preserve"> - I</w:t>
      </w:r>
      <w:r w:rsidRPr="00F55FFD">
        <w:rPr>
          <w:rFonts w:ascii="Times New Roman" w:hAnsi="Times New Roman"/>
          <w:sz w:val="24"/>
        </w:rPr>
        <w:t>mplementacje powszechnie stosowanych klas JavaScript w standardowej bibliotece klas Javy (tak jak większość rodzajów pakietów java.lang oraz pakiet java.util).</w:t>
      </w:r>
    </w:p>
    <w:p w:rsidR="00F55FFD" w:rsidRPr="00F55FFD" w:rsidRDefault="00F55FFD" w:rsidP="00842143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GWT Web UI class library - Zestaw niestandardowych interfejsów i klas do tworzenia widgetów.</w:t>
      </w:r>
    </w:p>
    <w:p w:rsidR="00F55FFD" w:rsidRPr="00F55FFD" w:rsidRDefault="00F55FFD" w:rsidP="00F55FFD">
      <w:pPr>
        <w:spacing w:line="360" w:lineRule="auto"/>
        <w:ind w:firstLine="709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Cechy:</w:t>
      </w:r>
    </w:p>
    <w:p w:rsidR="00F55FFD" w:rsidRPr="00F55FFD" w:rsidRDefault="00F55FFD" w:rsidP="00842143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Dynamiczne komponenty wielokrotnego użytku UI -  programiści mogą używać wstępnie zaprojektowanych klas do wdrożenia czasochłonnych mechanizmów (w przypadku nie wykorzystywania tych komponentów), takich jak przeciąganie elementów lub wyświetlanie zaawansowane struktury drzewa</w:t>
      </w:r>
    </w:p>
    <w:p w:rsidR="00F55FFD" w:rsidRPr="00F55FFD" w:rsidRDefault="00F55FFD" w:rsidP="00842143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Prosty mechanizm RPC</w:t>
      </w:r>
    </w:p>
    <w:p w:rsidR="00F55FFD" w:rsidRPr="00F55FFD" w:rsidRDefault="00F55FFD" w:rsidP="00842143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Zarządzanie historią przeglądarki</w:t>
      </w:r>
    </w:p>
    <w:p w:rsidR="00F55FFD" w:rsidRPr="00F55FFD" w:rsidRDefault="00F55FFD" w:rsidP="00842143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Wsparcie dla debugowania aplikacji Java</w:t>
      </w:r>
    </w:p>
    <w:p w:rsidR="00F55FFD" w:rsidRPr="00F55FFD" w:rsidRDefault="00F55FFD" w:rsidP="00842143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Integracja testów jednostkowych</w:t>
      </w:r>
    </w:p>
    <w:p w:rsidR="00F55FFD" w:rsidRPr="00F55FFD" w:rsidRDefault="00F55FFD" w:rsidP="00842143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Wsparcie w zakresie internacjonalizacji i lokalizacji</w:t>
      </w:r>
    </w:p>
    <w:p w:rsidR="00F55FFD" w:rsidRPr="00F55FFD" w:rsidRDefault="00F55FFD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HTML wsparcie dla canvas (z zastrzeżeniem zmian API)</w:t>
      </w:r>
    </w:p>
    <w:p w:rsidR="00F55FFD" w:rsidRPr="00F55FFD" w:rsidRDefault="00F55FFD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Deweloperzy mogą mieszać czysty JavaScript w kodzie wraz z Javą przy wykorzystaniu JavaScript Native Interface (JSNI).</w:t>
      </w:r>
    </w:p>
    <w:p w:rsidR="00F55FFD" w:rsidRPr="00F55FFD" w:rsidRDefault="00F55FFD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Wsparcie przy użyciu interfejsów API Google w aplikacji GWT (początkowo, wsparcie dla Google Gears)</w:t>
      </w:r>
    </w:p>
    <w:p w:rsidR="00F55FFD" w:rsidRPr="00F55FFD" w:rsidRDefault="00F55FFD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>Open-source</w:t>
      </w:r>
    </w:p>
    <w:p w:rsidR="00F55FFD" w:rsidRPr="00F55FFD" w:rsidRDefault="00F55FFD" w:rsidP="00842143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F55FFD">
        <w:rPr>
          <w:rFonts w:ascii="Times New Roman" w:hAnsi="Times New Roman"/>
          <w:sz w:val="24"/>
        </w:rPr>
        <w:t xml:space="preserve">Programiści mogą projektować i rozwijać swojej aplikacje w czysto obiektowym podejściu, ponieważ są one tworzone przy użyciu języka Java (zamiast JavaScript). Znane błędy z JavaScript, takie jak literówki i niedopasowania typów, zostają wyłowione w czasie kompilacji.   </w:t>
      </w:r>
    </w:p>
    <w:p w:rsidR="004B5D6B" w:rsidRDefault="00F55FFD" w:rsidP="00842143">
      <w:pPr>
        <w:pStyle w:val="Akapitzlist"/>
        <w:numPr>
          <w:ilvl w:val="0"/>
          <w:numId w:val="4"/>
        </w:numPr>
        <w:spacing w:line="360" w:lineRule="auto"/>
      </w:pPr>
      <w:r w:rsidRPr="00F55FFD">
        <w:rPr>
          <w:rFonts w:ascii="Times New Roman" w:hAnsi="Times New Roman"/>
          <w:sz w:val="24"/>
        </w:rPr>
        <w:t xml:space="preserve">Liczba bibliotek jakie są dostępne dla GWT, Google i osób trzecich. </w:t>
      </w:r>
    </w:p>
    <w:p w:rsidR="004B5D6B" w:rsidRPr="004B5D6B" w:rsidRDefault="004B5D6B" w:rsidP="004B5D6B">
      <w:pPr>
        <w:pStyle w:val="Nagwek1"/>
      </w:pPr>
      <w:r>
        <w:t>Hibernate</w:t>
      </w:r>
    </w:p>
    <w:p w:rsidR="00C35E91" w:rsidRPr="00C35E91" w:rsidRDefault="00C35E91" w:rsidP="00C35E91">
      <w:pPr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C35E91">
        <w:rPr>
          <w:rFonts w:ascii="Times New Roman" w:hAnsi="Times New Roman"/>
          <w:sz w:val="24"/>
        </w:rPr>
        <w:t>Hibernate ORM (Hibernate w skrócie) jest biblioteką mapowania obiektowo-relacyjnego dla języka Java, dostarczającą framework dla odwzorowania modelu domeny obiektowej do tradycyjnej relacyjnej bazy danych. Hibernate rozwiązuje problemy obiektowo-relacyjnego niedopasowania, zastępując bezpośrednie bazy danych obiektami wysokiego szczebla.</w:t>
      </w:r>
    </w:p>
    <w:p w:rsidR="00C35E91" w:rsidRPr="00C35E91" w:rsidRDefault="00C35E91" w:rsidP="00C35E91">
      <w:pPr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C35E91">
        <w:rPr>
          <w:rFonts w:ascii="Times New Roman" w:hAnsi="Times New Roman"/>
          <w:sz w:val="24"/>
        </w:rPr>
        <w:lastRenderedPageBreak/>
        <w:t>Hibernate jest darmowym oprogramowaniem, które jest rozpowszechniane na licencji GNU</w:t>
      </w:r>
      <w:r>
        <w:rPr>
          <w:rFonts w:ascii="Times New Roman" w:hAnsi="Times New Roman"/>
          <w:sz w:val="24"/>
        </w:rPr>
        <w:t xml:space="preserve"> Lesser General Public License.</w:t>
      </w:r>
    </w:p>
    <w:p w:rsidR="00C35E91" w:rsidRPr="00C35E91" w:rsidRDefault="00C35E91" w:rsidP="00C35E91">
      <w:pPr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C35E91">
        <w:rPr>
          <w:rFonts w:ascii="Times New Roman" w:hAnsi="Times New Roman"/>
          <w:sz w:val="24"/>
        </w:rPr>
        <w:t xml:space="preserve">Podstawową cechą hibernate jest mapowanie klas Javy do tabel bazy danych (a z klas Java na typy danych SQL). Hibernate zapewnia również narzędzia dla kolejek danych i pobierania. Generuje połączenia SQL i zwalnia programistę z ręcznej konwersji obiektu. Aplikacje korzystające z Hibernate są przenośne dla obsługiwanych baz danych SQL z </w:t>
      </w:r>
      <w:r>
        <w:rPr>
          <w:rFonts w:ascii="Times New Roman" w:hAnsi="Times New Roman"/>
          <w:sz w:val="24"/>
        </w:rPr>
        <w:t>niewielkim narzutem wydajności.</w:t>
      </w:r>
    </w:p>
    <w:p w:rsidR="00C35E91" w:rsidRPr="00C35E91" w:rsidRDefault="00C35E91" w:rsidP="00C35E91">
      <w:pPr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C35E91">
        <w:rPr>
          <w:rFonts w:ascii="Times New Roman" w:hAnsi="Times New Roman"/>
          <w:sz w:val="24"/>
        </w:rPr>
        <w:t>Mapowanie klas Javy do tabel bazy danych odbywa się za pośrednictwem konfiguracji w pliku XML lub za pomocą adnotacji Java. Podczas korzystania z pliku XML, Hibernate może wygenerować kod źródłowy szkieletu dla klas utrwalania. Nie jest to konieczne, kiedy stosowane są adnotacje. Hibernate może skorzystać z pliku XML lub adnotacji do u</w:t>
      </w:r>
      <w:r>
        <w:rPr>
          <w:rFonts w:ascii="Times New Roman" w:hAnsi="Times New Roman"/>
          <w:sz w:val="24"/>
        </w:rPr>
        <w:t>trzymania schematu bazy danych.</w:t>
      </w:r>
    </w:p>
    <w:p w:rsidR="00C35E91" w:rsidRPr="00C35E91" w:rsidRDefault="00C35E91" w:rsidP="00C35E91">
      <w:pPr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C35E91">
        <w:rPr>
          <w:rFonts w:ascii="Times New Roman" w:hAnsi="Times New Roman"/>
          <w:sz w:val="24"/>
        </w:rPr>
        <w:t>Zapewnione są usługi umożliwiające organizację relacji jeden-do-wielu i wiele-do-wielu pomiędzy klasami. Oprócz tego do zarządzania powiązaniami między obiektami, Hibernate może także zarządzać powiązaniami refleksyjnymi, gdzie obiekt ma relację jeden-do-wielu z in</w:t>
      </w:r>
      <w:r>
        <w:rPr>
          <w:rFonts w:ascii="Times New Roman" w:hAnsi="Times New Roman"/>
          <w:sz w:val="24"/>
        </w:rPr>
        <w:t>nymi instancjami własnego typu.</w:t>
      </w:r>
    </w:p>
    <w:p w:rsidR="00C35E91" w:rsidRPr="00C35E91" w:rsidRDefault="00C35E91" w:rsidP="00C35E91">
      <w:pPr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C35E91">
        <w:rPr>
          <w:rFonts w:ascii="Times New Roman" w:hAnsi="Times New Roman"/>
          <w:sz w:val="24"/>
        </w:rPr>
        <w:t>Hibernate obsługuje mapowanie typów wartości niestandardowych. Sprawia to, że możl</w:t>
      </w:r>
      <w:r>
        <w:rPr>
          <w:rFonts w:ascii="Times New Roman" w:hAnsi="Times New Roman"/>
          <w:sz w:val="24"/>
        </w:rPr>
        <w:t>iwe są następujące scenariusze:</w:t>
      </w:r>
    </w:p>
    <w:p w:rsidR="00C35E91" w:rsidRPr="00C35E91" w:rsidRDefault="00C35E91" w:rsidP="00842143">
      <w:pPr>
        <w:pStyle w:val="Akapitzlist"/>
        <w:numPr>
          <w:ilvl w:val="0"/>
          <w:numId w:val="12"/>
        </w:numPr>
        <w:spacing w:line="360" w:lineRule="auto"/>
        <w:jc w:val="left"/>
        <w:rPr>
          <w:rFonts w:ascii="Times New Roman" w:hAnsi="Times New Roman"/>
          <w:sz w:val="24"/>
        </w:rPr>
      </w:pPr>
      <w:r w:rsidRPr="00C35E91">
        <w:rPr>
          <w:rFonts w:ascii="Times New Roman" w:hAnsi="Times New Roman"/>
          <w:sz w:val="24"/>
        </w:rPr>
        <w:t>Nadpisanie domyślnego typu SQL, który Hibernate wybiera podczas mapowania kolumny.</w:t>
      </w:r>
    </w:p>
    <w:p w:rsidR="00C35E91" w:rsidRDefault="00C35E91" w:rsidP="00842143">
      <w:pPr>
        <w:pStyle w:val="Akapitzlist"/>
        <w:numPr>
          <w:ilvl w:val="0"/>
          <w:numId w:val="11"/>
        </w:numPr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C35E91">
        <w:rPr>
          <w:rFonts w:ascii="Times New Roman" w:hAnsi="Times New Roman"/>
          <w:sz w:val="24"/>
        </w:rPr>
        <w:t>apowanie Java Enum do kolumn, jakby były zwykłymi zmiennymi.</w:t>
      </w:r>
    </w:p>
    <w:p w:rsidR="005372E5" w:rsidRDefault="00C35E91" w:rsidP="00842143">
      <w:pPr>
        <w:pStyle w:val="Akapitzlist"/>
        <w:numPr>
          <w:ilvl w:val="0"/>
          <w:numId w:val="11"/>
        </w:numPr>
        <w:spacing w:line="360" w:lineRule="auto"/>
        <w:jc w:val="left"/>
        <w:rPr>
          <w:rFonts w:ascii="Times New Roman" w:hAnsi="Times New Roman"/>
          <w:sz w:val="24"/>
        </w:rPr>
      </w:pPr>
      <w:r w:rsidRPr="00C35E91">
        <w:rPr>
          <w:rFonts w:ascii="Times New Roman" w:hAnsi="Times New Roman"/>
          <w:sz w:val="24"/>
        </w:rPr>
        <w:t>Mapowanie jednej wartości składowej klasy do wielu kolumnach.</w:t>
      </w:r>
    </w:p>
    <w:p w:rsidR="005372E5" w:rsidRPr="005372E5" w:rsidRDefault="005372E5" w:rsidP="005372E5">
      <w:pPr>
        <w:spacing w:line="360" w:lineRule="auto"/>
        <w:jc w:val="left"/>
        <w:rPr>
          <w:rFonts w:ascii="Times New Roman" w:hAnsi="Times New Roman"/>
          <w:sz w:val="24"/>
        </w:rPr>
      </w:pPr>
    </w:p>
    <w:p w:rsidR="00DB6AB5" w:rsidRDefault="005372E5" w:rsidP="005372E5">
      <w:pPr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5372E5">
        <w:rPr>
          <w:rFonts w:ascii="Times New Roman" w:hAnsi="Times New Roman"/>
          <w:sz w:val="24"/>
        </w:rPr>
        <w:t>Hiberna</w:t>
      </w:r>
      <w:r>
        <w:rPr>
          <w:rFonts w:ascii="Times New Roman" w:hAnsi="Times New Roman"/>
          <w:sz w:val="24"/>
        </w:rPr>
        <w:t>te</w:t>
      </w:r>
      <w:r w:rsidRPr="005372E5">
        <w:rPr>
          <w:rFonts w:ascii="Times New Roman" w:hAnsi="Times New Roman"/>
          <w:sz w:val="24"/>
        </w:rPr>
        <w:t xml:space="preserve"> zapewnia </w:t>
      </w:r>
      <w:r>
        <w:rPr>
          <w:rFonts w:ascii="Times New Roman" w:hAnsi="Times New Roman"/>
          <w:sz w:val="24"/>
        </w:rPr>
        <w:t xml:space="preserve">inspirowane </w:t>
      </w:r>
      <w:r w:rsidRPr="005372E5">
        <w:rPr>
          <w:rFonts w:ascii="Times New Roman" w:hAnsi="Times New Roman"/>
          <w:sz w:val="24"/>
        </w:rPr>
        <w:t>SQL</w:t>
      </w:r>
      <w:r w:rsidR="00DB6AB5">
        <w:rPr>
          <w:rFonts w:ascii="Times New Roman" w:hAnsi="Times New Roman"/>
          <w:sz w:val="24"/>
        </w:rPr>
        <w:t>’em język o</w:t>
      </w:r>
      <w:r w:rsidRPr="005372E5">
        <w:rPr>
          <w:rFonts w:ascii="Times New Roman" w:hAnsi="Times New Roman"/>
          <w:sz w:val="24"/>
        </w:rPr>
        <w:t xml:space="preserve"> nazwie Hibernate Query Language (HQL), który pozwala </w:t>
      </w:r>
      <w:r w:rsidR="00DB6AB5">
        <w:rPr>
          <w:rFonts w:ascii="Times New Roman" w:hAnsi="Times New Roman"/>
          <w:sz w:val="24"/>
        </w:rPr>
        <w:t xml:space="preserve">tworzenie </w:t>
      </w:r>
      <w:r w:rsidRPr="005372E5">
        <w:rPr>
          <w:rFonts w:ascii="Times New Roman" w:hAnsi="Times New Roman"/>
          <w:sz w:val="24"/>
        </w:rPr>
        <w:t>zapytań</w:t>
      </w:r>
      <w:r w:rsidR="00DB6AB5">
        <w:rPr>
          <w:rFonts w:ascii="Times New Roman" w:hAnsi="Times New Roman"/>
          <w:sz w:val="24"/>
        </w:rPr>
        <w:t xml:space="preserve"> o</w:t>
      </w:r>
      <w:r w:rsidRPr="005372E5">
        <w:rPr>
          <w:rFonts w:ascii="Times New Roman" w:hAnsi="Times New Roman"/>
          <w:sz w:val="24"/>
        </w:rPr>
        <w:t xml:space="preserve"> obiekt</w:t>
      </w:r>
      <w:r w:rsidR="00DB6AB5">
        <w:rPr>
          <w:rFonts w:ascii="Times New Roman" w:hAnsi="Times New Roman"/>
          <w:sz w:val="24"/>
        </w:rPr>
        <w:t>y</w:t>
      </w:r>
      <w:r w:rsidRPr="005372E5">
        <w:rPr>
          <w:rFonts w:ascii="Times New Roman" w:hAnsi="Times New Roman"/>
          <w:sz w:val="24"/>
        </w:rPr>
        <w:t xml:space="preserve"> danych Hibernate. Zapytania </w:t>
      </w:r>
      <w:r w:rsidR="00DB6AB5">
        <w:rPr>
          <w:rFonts w:ascii="Times New Roman" w:hAnsi="Times New Roman"/>
          <w:sz w:val="24"/>
        </w:rPr>
        <w:t>(</w:t>
      </w:r>
      <w:r w:rsidRPr="005372E5">
        <w:rPr>
          <w:rFonts w:ascii="Times New Roman" w:hAnsi="Times New Roman"/>
          <w:sz w:val="24"/>
        </w:rPr>
        <w:t>Kryteria</w:t>
      </w:r>
      <w:r w:rsidR="00DB6AB5">
        <w:rPr>
          <w:rFonts w:ascii="Times New Roman" w:hAnsi="Times New Roman"/>
          <w:sz w:val="24"/>
        </w:rPr>
        <w:t>)</w:t>
      </w:r>
      <w:r w:rsidRPr="005372E5">
        <w:rPr>
          <w:rFonts w:ascii="Times New Roman" w:hAnsi="Times New Roman"/>
          <w:sz w:val="24"/>
        </w:rPr>
        <w:t xml:space="preserve"> są jako </w:t>
      </w:r>
      <w:r w:rsidR="00DB6AB5" w:rsidRPr="005372E5">
        <w:rPr>
          <w:rFonts w:ascii="Times New Roman" w:hAnsi="Times New Roman"/>
          <w:sz w:val="24"/>
        </w:rPr>
        <w:t>obiektow</w:t>
      </w:r>
      <w:r w:rsidR="00DB6AB5">
        <w:rPr>
          <w:rFonts w:ascii="Times New Roman" w:hAnsi="Times New Roman"/>
          <w:sz w:val="24"/>
        </w:rPr>
        <w:t>a</w:t>
      </w:r>
      <w:r w:rsidR="00DB6AB5" w:rsidRPr="005372E5">
        <w:rPr>
          <w:rFonts w:ascii="Times New Roman" w:hAnsi="Times New Roman"/>
          <w:sz w:val="24"/>
        </w:rPr>
        <w:t xml:space="preserve"> </w:t>
      </w:r>
      <w:r w:rsidRPr="005372E5">
        <w:rPr>
          <w:rFonts w:ascii="Times New Roman" w:hAnsi="Times New Roman"/>
          <w:sz w:val="24"/>
        </w:rPr>
        <w:t>alternatywa do HQL. Zapytanie</w:t>
      </w:r>
      <w:r w:rsidR="00DB6AB5">
        <w:rPr>
          <w:rFonts w:ascii="Times New Roman" w:hAnsi="Times New Roman"/>
          <w:sz w:val="24"/>
        </w:rPr>
        <w:t xml:space="preserve"> kryteria</w:t>
      </w:r>
      <w:r w:rsidRPr="005372E5">
        <w:rPr>
          <w:rFonts w:ascii="Times New Roman" w:hAnsi="Times New Roman"/>
          <w:sz w:val="24"/>
        </w:rPr>
        <w:t xml:space="preserve"> służy do mo</w:t>
      </w:r>
      <w:r w:rsidR="00DB6AB5">
        <w:rPr>
          <w:rFonts w:ascii="Times New Roman" w:hAnsi="Times New Roman"/>
          <w:sz w:val="24"/>
        </w:rPr>
        <w:t>dyfikowania obiektów i zapewnia</w:t>
      </w:r>
      <w:r w:rsidRPr="005372E5">
        <w:rPr>
          <w:rFonts w:ascii="Times New Roman" w:hAnsi="Times New Roman"/>
          <w:sz w:val="24"/>
        </w:rPr>
        <w:t xml:space="preserve"> ograniczenie dla obiektów.</w:t>
      </w:r>
    </w:p>
    <w:p w:rsidR="00DB6AB5" w:rsidRDefault="00DB6AB5" w:rsidP="00DB6AB5">
      <w:pPr>
        <w:pStyle w:val="Nagwek1"/>
      </w:pPr>
      <w:r>
        <w:t>Oracle Database</w:t>
      </w:r>
    </w:p>
    <w:p w:rsidR="00DB6AB5" w:rsidRDefault="00DB6AB5" w:rsidP="003B7C44">
      <w:pPr>
        <w:spacing w:line="360" w:lineRule="auto"/>
        <w:ind w:firstLine="709"/>
        <w:rPr>
          <w:rFonts w:ascii="Times New Roman" w:hAnsi="Times New Roman"/>
          <w:sz w:val="24"/>
        </w:rPr>
      </w:pPr>
      <w:r w:rsidRPr="00DB6AB5">
        <w:rPr>
          <w:rFonts w:ascii="Times New Roman" w:hAnsi="Times New Roman"/>
          <w:sz w:val="24"/>
        </w:rPr>
        <w:t xml:space="preserve">Oracle Database (powszechnie określane jako Oracle RDBMS lub po prostu jako Oracle) to </w:t>
      </w:r>
      <w:r w:rsidR="003B7C44" w:rsidRPr="00DB6AB5">
        <w:rPr>
          <w:rFonts w:ascii="Times New Roman" w:hAnsi="Times New Roman"/>
          <w:sz w:val="24"/>
        </w:rPr>
        <w:t>obiektowo-relacyjn</w:t>
      </w:r>
      <w:r w:rsidR="003B7C44">
        <w:rPr>
          <w:rFonts w:ascii="Times New Roman" w:hAnsi="Times New Roman"/>
          <w:sz w:val="24"/>
        </w:rPr>
        <w:t>y</w:t>
      </w:r>
      <w:r w:rsidR="003B7C44" w:rsidRPr="00DB6AB5">
        <w:rPr>
          <w:rFonts w:ascii="Times New Roman" w:hAnsi="Times New Roman"/>
          <w:sz w:val="24"/>
        </w:rPr>
        <w:t xml:space="preserve"> </w:t>
      </w:r>
      <w:r w:rsidR="003B7C44">
        <w:rPr>
          <w:rFonts w:ascii="Times New Roman" w:hAnsi="Times New Roman"/>
          <w:sz w:val="24"/>
        </w:rPr>
        <w:t>system zarządzania bazą danych</w:t>
      </w:r>
      <w:r w:rsidRPr="00DB6AB5">
        <w:rPr>
          <w:rFonts w:ascii="Times New Roman" w:hAnsi="Times New Roman"/>
          <w:sz w:val="24"/>
        </w:rPr>
        <w:t xml:space="preserve"> produkowany i sprzedawany przez firmę Oracle Corporation.</w:t>
      </w:r>
    </w:p>
    <w:p w:rsidR="003B7C44" w:rsidRDefault="003B7C44" w:rsidP="003B7C44">
      <w:pPr>
        <w:pStyle w:val="Nagwek2"/>
      </w:pPr>
      <w:r>
        <w:lastRenderedPageBreak/>
        <w:t>Struktury fizyczne i logiczne</w:t>
      </w:r>
    </w:p>
    <w:p w:rsidR="0040071A" w:rsidRDefault="003B7C44" w:rsidP="003B7C44">
      <w:pPr>
        <w:spacing w:line="360" w:lineRule="auto"/>
        <w:ind w:firstLine="709"/>
        <w:rPr>
          <w:rFonts w:ascii="Times New Roman" w:hAnsi="Times New Roman"/>
          <w:sz w:val="24"/>
        </w:rPr>
      </w:pPr>
      <w:r w:rsidRPr="003B7C44">
        <w:rPr>
          <w:rFonts w:ascii="Times New Roman" w:hAnsi="Times New Roman"/>
          <w:sz w:val="24"/>
        </w:rPr>
        <w:t xml:space="preserve">System bazy danych Oracle zidentyfikowany przez alfanumeryczny identyfikator systemu lub SID </w:t>
      </w:r>
      <w:r>
        <w:rPr>
          <w:rFonts w:ascii="Times New Roman" w:hAnsi="Times New Roman"/>
          <w:sz w:val="24"/>
        </w:rPr>
        <w:t>zawiera</w:t>
      </w:r>
      <w:r w:rsidRPr="003B7C44">
        <w:rPr>
          <w:rFonts w:ascii="Times New Roman" w:hAnsi="Times New Roman"/>
          <w:sz w:val="24"/>
        </w:rPr>
        <w:t xml:space="preserve"> przynajmniej jedną instancję aplikacji, wraz z </w:t>
      </w:r>
      <w:r>
        <w:rPr>
          <w:rFonts w:ascii="Times New Roman" w:hAnsi="Times New Roman"/>
          <w:sz w:val="24"/>
        </w:rPr>
        <w:t>przestrzenią</w:t>
      </w:r>
      <w:r w:rsidRPr="003B7C44">
        <w:rPr>
          <w:rFonts w:ascii="Times New Roman" w:hAnsi="Times New Roman"/>
          <w:sz w:val="24"/>
        </w:rPr>
        <w:t xml:space="preserve"> danych.</w:t>
      </w:r>
      <w:r>
        <w:rPr>
          <w:rFonts w:ascii="Times New Roman" w:hAnsi="Times New Roman"/>
          <w:sz w:val="24"/>
        </w:rPr>
        <w:t xml:space="preserve"> Instancja – identyfikowana stale</w:t>
      </w:r>
      <w:r w:rsidRPr="003B7C44">
        <w:rPr>
          <w:rFonts w:ascii="Times New Roman" w:hAnsi="Times New Roman"/>
          <w:sz w:val="24"/>
        </w:rPr>
        <w:t xml:space="preserve"> przez </w:t>
      </w:r>
      <w:r>
        <w:rPr>
          <w:rFonts w:ascii="Times New Roman" w:hAnsi="Times New Roman"/>
          <w:sz w:val="24"/>
        </w:rPr>
        <w:t>numer</w:t>
      </w:r>
      <w:r w:rsidRPr="003B7C44">
        <w:rPr>
          <w:rFonts w:ascii="Times New Roman" w:hAnsi="Times New Roman"/>
          <w:sz w:val="24"/>
        </w:rPr>
        <w:t xml:space="preserve"> instancji (lub </w:t>
      </w:r>
      <w:r w:rsidR="0040071A">
        <w:rPr>
          <w:rFonts w:ascii="Times New Roman" w:hAnsi="Times New Roman"/>
          <w:sz w:val="24"/>
        </w:rPr>
        <w:t xml:space="preserve">id </w:t>
      </w:r>
      <w:r w:rsidRPr="003B7C44">
        <w:rPr>
          <w:rFonts w:ascii="Times New Roman" w:hAnsi="Times New Roman"/>
          <w:sz w:val="24"/>
        </w:rPr>
        <w:t>aktywacji: SYS.V_$DATABASE.ACTIVATION#) - zawiera zestaw procesów systemu operacyjnego</w:t>
      </w:r>
      <w:r w:rsidR="0040071A">
        <w:rPr>
          <w:rFonts w:ascii="Times New Roman" w:hAnsi="Times New Roman"/>
          <w:sz w:val="24"/>
        </w:rPr>
        <w:t xml:space="preserve"> i struktur pamięci, </w:t>
      </w:r>
      <w:r w:rsidRPr="003B7C44">
        <w:rPr>
          <w:rFonts w:ascii="Times New Roman" w:hAnsi="Times New Roman"/>
          <w:sz w:val="24"/>
        </w:rPr>
        <w:t xml:space="preserve">które współdziałają z </w:t>
      </w:r>
      <w:r w:rsidR="0040071A">
        <w:rPr>
          <w:rFonts w:ascii="Times New Roman" w:hAnsi="Times New Roman"/>
          <w:sz w:val="24"/>
        </w:rPr>
        <w:t xml:space="preserve">przestrzenią danych. </w:t>
      </w:r>
      <w:r w:rsidRPr="003B7C44">
        <w:rPr>
          <w:rFonts w:ascii="Times New Roman" w:hAnsi="Times New Roman"/>
          <w:sz w:val="24"/>
        </w:rPr>
        <w:t>Typowe procesy obejmują PMON (</w:t>
      </w:r>
      <w:r w:rsidR="0040071A">
        <w:rPr>
          <w:rFonts w:ascii="Times New Roman" w:hAnsi="Times New Roman"/>
          <w:sz w:val="24"/>
        </w:rPr>
        <w:t xml:space="preserve">monitor </w:t>
      </w:r>
      <w:r w:rsidRPr="003B7C44">
        <w:rPr>
          <w:rFonts w:ascii="Times New Roman" w:hAnsi="Times New Roman"/>
          <w:sz w:val="24"/>
        </w:rPr>
        <w:t>proces</w:t>
      </w:r>
      <w:r w:rsidR="0040071A">
        <w:rPr>
          <w:rFonts w:ascii="Times New Roman" w:hAnsi="Times New Roman"/>
          <w:sz w:val="24"/>
        </w:rPr>
        <w:t>ów</w:t>
      </w:r>
      <w:r w:rsidRPr="003B7C44">
        <w:rPr>
          <w:rFonts w:ascii="Times New Roman" w:hAnsi="Times New Roman"/>
          <w:sz w:val="24"/>
        </w:rPr>
        <w:t xml:space="preserve">) i </w:t>
      </w:r>
      <w:r w:rsidR="0040071A">
        <w:rPr>
          <w:rFonts w:ascii="Times New Roman" w:hAnsi="Times New Roman"/>
          <w:sz w:val="24"/>
        </w:rPr>
        <w:t>SMON</w:t>
      </w:r>
      <w:r w:rsidRPr="003B7C44">
        <w:rPr>
          <w:rFonts w:ascii="Times New Roman" w:hAnsi="Times New Roman"/>
          <w:sz w:val="24"/>
        </w:rPr>
        <w:t xml:space="preserve"> (monitor </w:t>
      </w:r>
      <w:r w:rsidR="0040071A">
        <w:rPr>
          <w:rFonts w:ascii="Times New Roman" w:hAnsi="Times New Roman"/>
          <w:sz w:val="24"/>
        </w:rPr>
        <w:t>s</w:t>
      </w:r>
      <w:r w:rsidRPr="003B7C44">
        <w:rPr>
          <w:rFonts w:ascii="Times New Roman" w:hAnsi="Times New Roman"/>
          <w:sz w:val="24"/>
        </w:rPr>
        <w:t>ystem</w:t>
      </w:r>
      <w:r w:rsidR="0040071A">
        <w:rPr>
          <w:rFonts w:ascii="Times New Roman" w:hAnsi="Times New Roman"/>
          <w:sz w:val="24"/>
        </w:rPr>
        <w:t>u).</w:t>
      </w:r>
      <w:r w:rsidRPr="003B7C44">
        <w:rPr>
          <w:rFonts w:ascii="Times New Roman" w:hAnsi="Times New Roman"/>
          <w:sz w:val="24"/>
        </w:rPr>
        <w:t xml:space="preserve"> Dokumentacj</w:t>
      </w:r>
      <w:r w:rsidR="0040071A">
        <w:rPr>
          <w:rFonts w:ascii="Times New Roman" w:hAnsi="Times New Roman"/>
          <w:sz w:val="24"/>
        </w:rPr>
        <w:t>a</w:t>
      </w:r>
      <w:r w:rsidRPr="003B7C44">
        <w:rPr>
          <w:rFonts w:ascii="Times New Roman" w:hAnsi="Times New Roman"/>
          <w:sz w:val="24"/>
        </w:rPr>
        <w:t xml:space="preserve"> Oracle może odnosić się do aktywnej instancji bazy danych jako "wspóln</w:t>
      </w:r>
      <w:r w:rsidR="0040071A">
        <w:rPr>
          <w:rFonts w:ascii="Times New Roman" w:hAnsi="Times New Roman"/>
          <w:sz w:val="24"/>
        </w:rPr>
        <w:t>a</w:t>
      </w:r>
      <w:r w:rsidRPr="003B7C44">
        <w:rPr>
          <w:rFonts w:ascii="Times New Roman" w:hAnsi="Times New Roman"/>
          <w:sz w:val="24"/>
        </w:rPr>
        <w:t xml:space="preserve"> sfer</w:t>
      </w:r>
      <w:r w:rsidR="0040071A">
        <w:rPr>
          <w:rFonts w:ascii="Times New Roman" w:hAnsi="Times New Roman"/>
          <w:sz w:val="24"/>
        </w:rPr>
        <w:t>a</w:t>
      </w:r>
      <w:r w:rsidRPr="003B7C44">
        <w:rPr>
          <w:rFonts w:ascii="Times New Roman" w:hAnsi="Times New Roman"/>
          <w:sz w:val="24"/>
        </w:rPr>
        <w:t xml:space="preserve"> pamięci".</w:t>
      </w:r>
    </w:p>
    <w:p w:rsidR="003B7C44" w:rsidRPr="003B7C44" w:rsidRDefault="003B7C44" w:rsidP="00D503E1">
      <w:pPr>
        <w:spacing w:line="360" w:lineRule="auto"/>
        <w:ind w:firstLine="709"/>
        <w:rPr>
          <w:rFonts w:ascii="Times New Roman" w:hAnsi="Times New Roman"/>
          <w:sz w:val="24"/>
        </w:rPr>
      </w:pPr>
      <w:r w:rsidRPr="003B7C44">
        <w:rPr>
          <w:rFonts w:ascii="Times New Roman" w:hAnsi="Times New Roman"/>
          <w:sz w:val="24"/>
        </w:rPr>
        <w:t xml:space="preserve">Użytkownicy baz danych Oracle </w:t>
      </w:r>
      <w:r w:rsidR="0040071A">
        <w:rPr>
          <w:rFonts w:ascii="Times New Roman" w:hAnsi="Times New Roman"/>
          <w:sz w:val="24"/>
        </w:rPr>
        <w:t>odnoszą się</w:t>
      </w:r>
      <w:r w:rsidRPr="003B7C44">
        <w:rPr>
          <w:rFonts w:ascii="Times New Roman" w:hAnsi="Times New Roman"/>
          <w:sz w:val="24"/>
        </w:rPr>
        <w:t xml:space="preserve"> </w:t>
      </w:r>
      <w:r w:rsidR="0040071A">
        <w:rPr>
          <w:rFonts w:ascii="Times New Roman" w:hAnsi="Times New Roman"/>
          <w:sz w:val="24"/>
        </w:rPr>
        <w:t>do</w:t>
      </w:r>
      <w:r w:rsidRPr="003B7C44">
        <w:rPr>
          <w:rFonts w:ascii="Times New Roman" w:hAnsi="Times New Roman"/>
          <w:sz w:val="24"/>
        </w:rPr>
        <w:t xml:space="preserve"> </w:t>
      </w:r>
      <w:r w:rsidR="0040071A">
        <w:rPr>
          <w:rFonts w:ascii="Times New Roman" w:hAnsi="Times New Roman"/>
          <w:sz w:val="24"/>
        </w:rPr>
        <w:t xml:space="preserve">struktury </w:t>
      </w:r>
      <w:r w:rsidRPr="003B7C44">
        <w:rPr>
          <w:rFonts w:ascii="Times New Roman" w:hAnsi="Times New Roman"/>
          <w:sz w:val="24"/>
        </w:rPr>
        <w:t>pamięci po stronie serwera jako SGA (System Global Area).</w:t>
      </w:r>
      <w:r w:rsidR="0040071A">
        <w:rPr>
          <w:rFonts w:ascii="Times New Roman" w:hAnsi="Times New Roman"/>
          <w:sz w:val="24"/>
        </w:rPr>
        <w:t xml:space="preserve"> </w:t>
      </w:r>
      <w:r w:rsidRPr="003B7C44">
        <w:rPr>
          <w:rFonts w:ascii="Times New Roman" w:hAnsi="Times New Roman"/>
          <w:sz w:val="24"/>
        </w:rPr>
        <w:t xml:space="preserve">SGA zazwyczaj przechowuje informacje </w:t>
      </w:r>
      <w:r w:rsidR="0040071A" w:rsidRPr="003B7C44">
        <w:rPr>
          <w:rFonts w:ascii="Times New Roman" w:hAnsi="Times New Roman"/>
          <w:sz w:val="24"/>
        </w:rPr>
        <w:t xml:space="preserve">pamięci podręcznej </w:t>
      </w:r>
      <w:r w:rsidRPr="003B7C44">
        <w:rPr>
          <w:rFonts w:ascii="Times New Roman" w:hAnsi="Times New Roman"/>
          <w:sz w:val="24"/>
        </w:rPr>
        <w:t xml:space="preserve">takie jak </w:t>
      </w:r>
      <w:r w:rsidR="0040071A">
        <w:rPr>
          <w:rFonts w:ascii="Times New Roman" w:hAnsi="Times New Roman"/>
          <w:sz w:val="24"/>
        </w:rPr>
        <w:t xml:space="preserve">bufory </w:t>
      </w:r>
      <w:r w:rsidRPr="003B7C44">
        <w:rPr>
          <w:rFonts w:ascii="Times New Roman" w:hAnsi="Times New Roman"/>
          <w:sz w:val="24"/>
        </w:rPr>
        <w:t>dan</w:t>
      </w:r>
      <w:r w:rsidR="0040071A">
        <w:rPr>
          <w:rFonts w:ascii="Times New Roman" w:hAnsi="Times New Roman"/>
          <w:sz w:val="24"/>
        </w:rPr>
        <w:t>ych</w:t>
      </w:r>
      <w:r w:rsidRPr="003B7C44">
        <w:rPr>
          <w:rFonts w:ascii="Times New Roman" w:hAnsi="Times New Roman"/>
          <w:sz w:val="24"/>
        </w:rPr>
        <w:t>, polece</w:t>
      </w:r>
      <w:r w:rsidR="0040071A">
        <w:rPr>
          <w:rFonts w:ascii="Times New Roman" w:hAnsi="Times New Roman"/>
          <w:sz w:val="24"/>
        </w:rPr>
        <w:t>nia</w:t>
      </w:r>
      <w:r w:rsidRPr="003B7C44">
        <w:rPr>
          <w:rFonts w:ascii="Times New Roman" w:hAnsi="Times New Roman"/>
          <w:sz w:val="24"/>
        </w:rPr>
        <w:t xml:space="preserve"> SQL i dan</w:t>
      </w:r>
      <w:r w:rsidR="0040071A">
        <w:rPr>
          <w:rFonts w:ascii="Times New Roman" w:hAnsi="Times New Roman"/>
          <w:sz w:val="24"/>
        </w:rPr>
        <w:t>e</w:t>
      </w:r>
      <w:r w:rsidRPr="003B7C44">
        <w:rPr>
          <w:rFonts w:ascii="Times New Roman" w:hAnsi="Times New Roman"/>
          <w:sz w:val="24"/>
        </w:rPr>
        <w:t xml:space="preserve"> użytkownika. Oprócz przechowywania, baza składa się z internetowych dzienników powtórzeń, które posiadają historię transakcji. Procesy mogą z kolei archiwizować internetow</w:t>
      </w:r>
      <w:r w:rsidR="00D503E1">
        <w:rPr>
          <w:rFonts w:ascii="Times New Roman" w:hAnsi="Times New Roman"/>
          <w:sz w:val="24"/>
        </w:rPr>
        <w:t>e</w:t>
      </w:r>
      <w:r w:rsidRPr="003B7C44">
        <w:rPr>
          <w:rFonts w:ascii="Times New Roman" w:hAnsi="Times New Roman"/>
          <w:sz w:val="24"/>
        </w:rPr>
        <w:t xml:space="preserve"> dziennik</w:t>
      </w:r>
      <w:r w:rsidR="00D503E1">
        <w:rPr>
          <w:rFonts w:ascii="Times New Roman" w:hAnsi="Times New Roman"/>
          <w:sz w:val="24"/>
        </w:rPr>
        <w:t>i</w:t>
      </w:r>
      <w:r w:rsidRPr="003B7C44">
        <w:rPr>
          <w:rFonts w:ascii="Times New Roman" w:hAnsi="Times New Roman"/>
          <w:sz w:val="24"/>
        </w:rPr>
        <w:t xml:space="preserve"> przer</w:t>
      </w:r>
      <w:r w:rsidR="00D503E1">
        <w:rPr>
          <w:rFonts w:ascii="Times New Roman" w:hAnsi="Times New Roman"/>
          <w:sz w:val="24"/>
        </w:rPr>
        <w:t>abiając je</w:t>
      </w:r>
      <w:r w:rsidRPr="003B7C44">
        <w:rPr>
          <w:rFonts w:ascii="Times New Roman" w:hAnsi="Times New Roman"/>
          <w:sz w:val="24"/>
        </w:rPr>
        <w:t xml:space="preserve"> na </w:t>
      </w:r>
      <w:r w:rsidR="00D503E1">
        <w:rPr>
          <w:rFonts w:ascii="Times New Roman" w:hAnsi="Times New Roman"/>
          <w:sz w:val="24"/>
        </w:rPr>
        <w:t>logi</w:t>
      </w:r>
      <w:r w:rsidRPr="003B7C44">
        <w:rPr>
          <w:rFonts w:ascii="Times New Roman" w:hAnsi="Times New Roman"/>
          <w:sz w:val="24"/>
        </w:rPr>
        <w:t xml:space="preserve"> archiwaln</w:t>
      </w:r>
      <w:r w:rsidR="00D503E1">
        <w:rPr>
          <w:rFonts w:ascii="Times New Roman" w:hAnsi="Times New Roman"/>
          <w:sz w:val="24"/>
        </w:rPr>
        <w:t>e</w:t>
      </w:r>
      <w:r w:rsidRPr="003B7C44">
        <w:rPr>
          <w:rFonts w:ascii="Times New Roman" w:hAnsi="Times New Roman"/>
          <w:sz w:val="24"/>
        </w:rPr>
        <w:t>, które zapewniają podstawę (jeśli to konieczne) do odzyskiwania danych</w:t>
      </w:r>
      <w:r w:rsidR="00D503E1">
        <w:rPr>
          <w:rFonts w:ascii="Times New Roman" w:hAnsi="Times New Roman"/>
          <w:sz w:val="24"/>
        </w:rPr>
        <w:t>.</w:t>
      </w:r>
    </w:p>
    <w:p w:rsidR="003B7C44" w:rsidRDefault="003B7C44" w:rsidP="003B7C44">
      <w:pPr>
        <w:spacing w:line="360" w:lineRule="auto"/>
        <w:ind w:firstLine="709"/>
        <w:rPr>
          <w:rFonts w:ascii="Times New Roman" w:hAnsi="Times New Roman"/>
          <w:sz w:val="24"/>
        </w:rPr>
      </w:pPr>
      <w:r w:rsidRPr="003B7C44">
        <w:rPr>
          <w:rFonts w:ascii="Times New Roman" w:hAnsi="Times New Roman"/>
          <w:sz w:val="24"/>
        </w:rPr>
        <w:t>Oracle DBMS mo</w:t>
      </w:r>
      <w:r w:rsidR="00D503E1">
        <w:rPr>
          <w:rFonts w:ascii="Times New Roman" w:hAnsi="Times New Roman"/>
          <w:sz w:val="24"/>
        </w:rPr>
        <w:t>że</w:t>
      </w:r>
      <w:r w:rsidRPr="003B7C44">
        <w:rPr>
          <w:rFonts w:ascii="Times New Roman" w:hAnsi="Times New Roman"/>
          <w:sz w:val="24"/>
        </w:rPr>
        <w:t xml:space="preserve"> przechowywać i wykona</w:t>
      </w:r>
      <w:r w:rsidR="00D503E1">
        <w:rPr>
          <w:rFonts w:ascii="Times New Roman" w:hAnsi="Times New Roman"/>
          <w:sz w:val="24"/>
        </w:rPr>
        <w:t>ć</w:t>
      </w:r>
      <w:r w:rsidRPr="003B7C44">
        <w:rPr>
          <w:rFonts w:ascii="Times New Roman" w:hAnsi="Times New Roman"/>
          <w:sz w:val="24"/>
        </w:rPr>
        <w:t xml:space="preserve"> procedur</w:t>
      </w:r>
      <w:r w:rsidR="00D503E1">
        <w:rPr>
          <w:rFonts w:ascii="Times New Roman" w:hAnsi="Times New Roman"/>
          <w:sz w:val="24"/>
        </w:rPr>
        <w:t>y i funkcje</w:t>
      </w:r>
      <w:r w:rsidRPr="003B7C44">
        <w:rPr>
          <w:rFonts w:ascii="Times New Roman" w:hAnsi="Times New Roman"/>
          <w:sz w:val="24"/>
        </w:rPr>
        <w:t xml:space="preserve"> w sobie.</w:t>
      </w:r>
    </w:p>
    <w:p w:rsidR="00D503E1" w:rsidRDefault="00D503E1" w:rsidP="00D503E1">
      <w:pPr>
        <w:pStyle w:val="Nagwek2"/>
      </w:pPr>
      <w:r>
        <w:t>Pliki na dysku</w:t>
      </w:r>
    </w:p>
    <w:p w:rsidR="00D503E1" w:rsidRPr="00D503E1" w:rsidRDefault="00D503E1" w:rsidP="00D503E1">
      <w:pPr>
        <w:spacing w:line="360" w:lineRule="auto"/>
        <w:ind w:firstLine="709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t>P</w:t>
      </w:r>
      <w:r w:rsidRPr="00D503E1">
        <w:rPr>
          <w:rFonts w:ascii="Times New Roman" w:hAnsi="Times New Roman"/>
          <w:sz w:val="24"/>
          <w:lang w:val="fr-FR"/>
        </w:rPr>
        <w:t xml:space="preserve">rzede wszystkim </w:t>
      </w:r>
      <w:r>
        <w:rPr>
          <w:rFonts w:ascii="Times New Roman" w:hAnsi="Times New Roman"/>
          <w:sz w:val="24"/>
          <w:lang w:val="fr-FR"/>
        </w:rPr>
        <w:t>p</w:t>
      </w:r>
      <w:r w:rsidRPr="00D503E1">
        <w:rPr>
          <w:rFonts w:ascii="Times New Roman" w:hAnsi="Times New Roman"/>
          <w:sz w:val="24"/>
          <w:lang w:val="fr-FR"/>
        </w:rPr>
        <w:t xml:space="preserve">liki na dysku stanowią </w:t>
      </w:r>
      <w:r>
        <w:rPr>
          <w:rFonts w:ascii="Times New Roman" w:hAnsi="Times New Roman"/>
          <w:sz w:val="24"/>
          <w:lang w:val="fr-FR"/>
        </w:rPr>
        <w:t>jedną z następujących struktur:</w:t>
      </w:r>
    </w:p>
    <w:p w:rsidR="00DF0512" w:rsidRDefault="00D503E1" w:rsidP="00842143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fr-FR"/>
        </w:rPr>
      </w:pPr>
      <w:r w:rsidRPr="00D503E1">
        <w:rPr>
          <w:rFonts w:ascii="Times New Roman" w:hAnsi="Times New Roman"/>
          <w:sz w:val="24"/>
          <w:lang w:val="fr-FR"/>
        </w:rPr>
        <w:t>Dane i indeksy plików</w:t>
      </w:r>
      <w:r>
        <w:rPr>
          <w:rFonts w:ascii="Times New Roman" w:hAnsi="Times New Roman"/>
          <w:sz w:val="24"/>
          <w:lang w:val="fr-FR"/>
        </w:rPr>
        <w:t xml:space="preserve"> -</w:t>
      </w:r>
      <w:r w:rsidRPr="00D503E1">
        <w:rPr>
          <w:rFonts w:ascii="Times New Roman" w:hAnsi="Times New Roman"/>
          <w:sz w:val="24"/>
          <w:lang w:val="fr-FR"/>
        </w:rPr>
        <w:t xml:space="preserve"> Pliki te zapewniają fizyczne przechowywanie danych, które mogą składać się z danych</w:t>
      </w:r>
      <w:r>
        <w:rPr>
          <w:rFonts w:ascii="Times New Roman" w:hAnsi="Times New Roman"/>
          <w:sz w:val="24"/>
          <w:lang w:val="fr-FR"/>
        </w:rPr>
        <w:t xml:space="preserve"> słownikowych</w:t>
      </w:r>
      <w:r w:rsidRPr="00D503E1">
        <w:rPr>
          <w:rFonts w:ascii="Times New Roman" w:hAnsi="Times New Roman"/>
          <w:sz w:val="24"/>
          <w:lang w:val="fr-FR"/>
        </w:rPr>
        <w:t xml:space="preserve"> (związanych z systemem tabel), dan</w:t>
      </w:r>
      <w:r w:rsidR="00DF0512">
        <w:rPr>
          <w:rFonts w:ascii="Times New Roman" w:hAnsi="Times New Roman"/>
          <w:sz w:val="24"/>
          <w:lang w:val="fr-FR"/>
        </w:rPr>
        <w:t>ych</w:t>
      </w:r>
      <w:r w:rsidRPr="00D503E1">
        <w:rPr>
          <w:rFonts w:ascii="Times New Roman" w:hAnsi="Times New Roman"/>
          <w:sz w:val="24"/>
          <w:lang w:val="fr-FR"/>
        </w:rPr>
        <w:t xml:space="preserve"> użytkownika lub dan</w:t>
      </w:r>
      <w:r w:rsidR="00DF0512">
        <w:rPr>
          <w:rFonts w:ascii="Times New Roman" w:hAnsi="Times New Roman"/>
          <w:sz w:val="24"/>
          <w:lang w:val="fr-FR"/>
        </w:rPr>
        <w:t>ych</w:t>
      </w:r>
      <w:r w:rsidRPr="00D503E1">
        <w:rPr>
          <w:rFonts w:ascii="Times New Roman" w:hAnsi="Times New Roman"/>
          <w:sz w:val="24"/>
          <w:lang w:val="fr-FR"/>
        </w:rPr>
        <w:t xml:space="preserve"> indeksow</w:t>
      </w:r>
      <w:r w:rsidR="00DF0512">
        <w:rPr>
          <w:rFonts w:ascii="Times New Roman" w:hAnsi="Times New Roman"/>
          <w:sz w:val="24"/>
          <w:lang w:val="fr-FR"/>
        </w:rPr>
        <w:t>ych</w:t>
      </w:r>
      <w:r w:rsidRPr="00D503E1">
        <w:rPr>
          <w:rFonts w:ascii="Times New Roman" w:hAnsi="Times New Roman"/>
          <w:sz w:val="24"/>
          <w:lang w:val="fr-FR"/>
        </w:rPr>
        <w:t>. Pliki te mogą być zarządzane ręcznie lub przez same Oracle ("Oracle</w:t>
      </w:r>
      <w:r w:rsidR="00DF0512">
        <w:rPr>
          <w:rFonts w:ascii="Times New Roman" w:hAnsi="Times New Roman"/>
          <w:sz w:val="24"/>
          <w:lang w:val="fr-FR"/>
        </w:rPr>
        <w:t>-managed files</w:t>
      </w:r>
      <w:r w:rsidRPr="00D503E1">
        <w:rPr>
          <w:rFonts w:ascii="Times New Roman" w:hAnsi="Times New Roman"/>
          <w:sz w:val="24"/>
          <w:lang w:val="fr-FR"/>
        </w:rPr>
        <w:t>"). Należy pamiętać, że datafile musi należeć dokładnie</w:t>
      </w:r>
      <w:r w:rsidR="00DF0512" w:rsidRPr="00DF0512">
        <w:rPr>
          <w:rFonts w:ascii="Times New Roman" w:hAnsi="Times New Roman"/>
          <w:sz w:val="24"/>
          <w:lang w:val="fr-FR"/>
        </w:rPr>
        <w:t xml:space="preserve"> </w:t>
      </w:r>
      <w:r w:rsidR="00DF0512" w:rsidRPr="00D503E1">
        <w:rPr>
          <w:rFonts w:ascii="Times New Roman" w:hAnsi="Times New Roman"/>
          <w:sz w:val="24"/>
          <w:lang w:val="fr-FR"/>
        </w:rPr>
        <w:t>do</w:t>
      </w:r>
      <w:r w:rsidRPr="00D503E1">
        <w:rPr>
          <w:rFonts w:ascii="Times New Roman" w:hAnsi="Times New Roman"/>
          <w:sz w:val="24"/>
          <w:lang w:val="fr-FR"/>
        </w:rPr>
        <w:t xml:space="preserve"> jednej tabel</w:t>
      </w:r>
      <w:r w:rsidR="00DF0512">
        <w:rPr>
          <w:rFonts w:ascii="Times New Roman" w:hAnsi="Times New Roman"/>
          <w:sz w:val="24"/>
          <w:lang w:val="fr-FR"/>
        </w:rPr>
        <w:t>i</w:t>
      </w:r>
      <w:r w:rsidRPr="00D503E1">
        <w:rPr>
          <w:rFonts w:ascii="Times New Roman" w:hAnsi="Times New Roman"/>
          <w:sz w:val="24"/>
          <w:lang w:val="fr-FR"/>
        </w:rPr>
        <w:t>, natomiast tabel</w:t>
      </w:r>
      <w:r w:rsidR="00DF0512">
        <w:rPr>
          <w:rFonts w:ascii="Times New Roman" w:hAnsi="Times New Roman"/>
          <w:sz w:val="24"/>
          <w:lang w:val="fr-FR"/>
        </w:rPr>
        <w:t>a</w:t>
      </w:r>
      <w:r w:rsidRPr="00D503E1">
        <w:rPr>
          <w:rFonts w:ascii="Times New Roman" w:hAnsi="Times New Roman"/>
          <w:sz w:val="24"/>
          <w:lang w:val="fr-FR"/>
        </w:rPr>
        <w:t xml:space="preserve"> może składać się z wielu plików danych.</w:t>
      </w:r>
    </w:p>
    <w:p w:rsidR="00DF0512" w:rsidRDefault="00DF0512" w:rsidP="00842143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fr-FR"/>
        </w:rPr>
      </w:pPr>
      <w:r w:rsidRPr="00DF0512">
        <w:rPr>
          <w:rFonts w:ascii="Times New Roman" w:hAnsi="Times New Roman"/>
          <w:sz w:val="24"/>
          <w:lang w:val="fr-FR"/>
        </w:rPr>
        <w:t>P</w:t>
      </w:r>
      <w:r w:rsidR="00D503E1" w:rsidRPr="00DF0512">
        <w:rPr>
          <w:rFonts w:ascii="Times New Roman" w:hAnsi="Times New Roman"/>
          <w:sz w:val="24"/>
          <w:lang w:val="fr-FR"/>
        </w:rPr>
        <w:t>liki</w:t>
      </w:r>
      <w:r w:rsidRPr="00DF0512">
        <w:rPr>
          <w:rFonts w:ascii="Times New Roman" w:hAnsi="Times New Roman"/>
          <w:sz w:val="24"/>
          <w:lang w:val="fr-FR"/>
        </w:rPr>
        <w:t xml:space="preserve"> redo</w:t>
      </w:r>
      <w:r w:rsidR="00D503E1" w:rsidRPr="00DF0512">
        <w:rPr>
          <w:rFonts w:ascii="Times New Roman" w:hAnsi="Times New Roman"/>
          <w:sz w:val="24"/>
          <w:lang w:val="fr-FR"/>
        </w:rPr>
        <w:t xml:space="preserve"> dziennika, </w:t>
      </w:r>
      <w:r w:rsidRPr="00DF0512">
        <w:rPr>
          <w:rFonts w:ascii="Times New Roman" w:hAnsi="Times New Roman"/>
          <w:sz w:val="24"/>
          <w:lang w:val="fr-FR"/>
        </w:rPr>
        <w:t>zawierające</w:t>
      </w:r>
      <w:r w:rsidR="00D503E1" w:rsidRPr="00DF0512">
        <w:rPr>
          <w:rFonts w:ascii="Times New Roman" w:hAnsi="Times New Roman"/>
          <w:sz w:val="24"/>
          <w:lang w:val="fr-FR"/>
        </w:rPr>
        <w:t xml:space="preserve"> wszystki</w:t>
      </w:r>
      <w:r w:rsidRPr="00DF0512">
        <w:rPr>
          <w:rFonts w:ascii="Times New Roman" w:hAnsi="Times New Roman"/>
          <w:sz w:val="24"/>
          <w:lang w:val="fr-FR"/>
        </w:rPr>
        <w:t>e</w:t>
      </w:r>
      <w:r w:rsidR="00D503E1" w:rsidRPr="00DF0512">
        <w:rPr>
          <w:rFonts w:ascii="Times New Roman" w:hAnsi="Times New Roman"/>
          <w:sz w:val="24"/>
          <w:lang w:val="fr-FR"/>
        </w:rPr>
        <w:t xml:space="preserve"> zmian</w:t>
      </w:r>
      <w:r w:rsidRPr="00DF0512">
        <w:rPr>
          <w:rFonts w:ascii="Times New Roman" w:hAnsi="Times New Roman"/>
          <w:sz w:val="24"/>
          <w:lang w:val="fr-FR"/>
        </w:rPr>
        <w:t>y</w:t>
      </w:r>
      <w:r w:rsidR="00D503E1" w:rsidRPr="00DF0512">
        <w:rPr>
          <w:rFonts w:ascii="Times New Roman" w:hAnsi="Times New Roman"/>
          <w:sz w:val="24"/>
          <w:lang w:val="fr-FR"/>
        </w:rPr>
        <w:t xml:space="preserve"> </w:t>
      </w:r>
      <w:r w:rsidRPr="00DF0512">
        <w:rPr>
          <w:rFonts w:ascii="Times New Roman" w:hAnsi="Times New Roman"/>
          <w:sz w:val="24"/>
          <w:lang w:val="fr-FR"/>
        </w:rPr>
        <w:t>w</w:t>
      </w:r>
      <w:r w:rsidR="00D503E1" w:rsidRPr="00DF0512">
        <w:rPr>
          <w:rFonts w:ascii="Times New Roman" w:hAnsi="Times New Roman"/>
          <w:sz w:val="24"/>
          <w:lang w:val="fr-FR"/>
        </w:rPr>
        <w:t xml:space="preserve"> baz</w:t>
      </w:r>
      <w:r w:rsidRPr="00DF0512">
        <w:rPr>
          <w:rFonts w:ascii="Times New Roman" w:hAnsi="Times New Roman"/>
          <w:sz w:val="24"/>
          <w:lang w:val="fr-FR"/>
        </w:rPr>
        <w:t>ie</w:t>
      </w:r>
      <w:r w:rsidR="00D503E1" w:rsidRPr="00DF0512">
        <w:rPr>
          <w:rFonts w:ascii="Times New Roman" w:hAnsi="Times New Roman"/>
          <w:sz w:val="24"/>
          <w:lang w:val="fr-FR"/>
        </w:rPr>
        <w:t xml:space="preserve"> danych, wykorzystywan</w:t>
      </w:r>
      <w:r w:rsidRPr="00DF0512">
        <w:rPr>
          <w:rFonts w:ascii="Times New Roman" w:hAnsi="Times New Roman"/>
          <w:sz w:val="24"/>
          <w:lang w:val="fr-FR"/>
        </w:rPr>
        <w:t>e</w:t>
      </w:r>
      <w:r w:rsidR="00D503E1" w:rsidRPr="00DF0512">
        <w:rPr>
          <w:rFonts w:ascii="Times New Roman" w:hAnsi="Times New Roman"/>
          <w:sz w:val="24"/>
          <w:lang w:val="fr-FR"/>
        </w:rPr>
        <w:t xml:space="preserve"> w celu odzyskania</w:t>
      </w:r>
      <w:r w:rsidRPr="00DF0512">
        <w:rPr>
          <w:rFonts w:ascii="Times New Roman" w:hAnsi="Times New Roman"/>
          <w:sz w:val="24"/>
          <w:lang w:val="fr-FR"/>
        </w:rPr>
        <w:t xml:space="preserve"> danych</w:t>
      </w:r>
      <w:r w:rsidR="00D503E1" w:rsidRPr="00DF0512">
        <w:rPr>
          <w:rFonts w:ascii="Times New Roman" w:hAnsi="Times New Roman"/>
          <w:sz w:val="24"/>
          <w:lang w:val="fr-FR"/>
        </w:rPr>
        <w:t xml:space="preserve"> </w:t>
      </w:r>
      <w:r w:rsidRPr="00DF0512">
        <w:rPr>
          <w:rFonts w:ascii="Times New Roman" w:hAnsi="Times New Roman"/>
          <w:sz w:val="24"/>
          <w:lang w:val="fr-FR"/>
        </w:rPr>
        <w:t>po</w:t>
      </w:r>
      <w:r w:rsidR="00D503E1" w:rsidRPr="00DF0512">
        <w:rPr>
          <w:rFonts w:ascii="Times New Roman" w:hAnsi="Times New Roman"/>
          <w:sz w:val="24"/>
          <w:lang w:val="fr-FR"/>
        </w:rPr>
        <w:t xml:space="preserve"> awarii instancji. Należy pamiętać, że </w:t>
      </w:r>
      <w:r w:rsidRPr="00DF0512">
        <w:rPr>
          <w:rFonts w:ascii="Times New Roman" w:hAnsi="Times New Roman"/>
          <w:sz w:val="24"/>
          <w:lang w:val="fr-FR"/>
        </w:rPr>
        <w:t xml:space="preserve">w bazie </w:t>
      </w:r>
      <w:r w:rsidR="00D503E1" w:rsidRPr="00DF0512">
        <w:rPr>
          <w:rFonts w:ascii="Times New Roman" w:hAnsi="Times New Roman"/>
          <w:sz w:val="24"/>
          <w:lang w:val="fr-FR"/>
        </w:rPr>
        <w:t>często zapisuje</w:t>
      </w:r>
      <w:r w:rsidRPr="00DF0512">
        <w:rPr>
          <w:rFonts w:ascii="Times New Roman" w:hAnsi="Times New Roman"/>
          <w:sz w:val="24"/>
          <w:lang w:val="fr-FR"/>
        </w:rPr>
        <w:t xml:space="preserve"> się</w:t>
      </w:r>
      <w:r w:rsidR="00D503E1" w:rsidRPr="00DF0512">
        <w:rPr>
          <w:rFonts w:ascii="Times New Roman" w:hAnsi="Times New Roman"/>
          <w:sz w:val="24"/>
          <w:lang w:val="fr-FR"/>
        </w:rPr>
        <w:t xml:space="preserve"> te pliki wiele razy, </w:t>
      </w:r>
      <w:r w:rsidRPr="00DF0512">
        <w:rPr>
          <w:rFonts w:ascii="Times New Roman" w:hAnsi="Times New Roman"/>
          <w:sz w:val="24"/>
          <w:lang w:val="fr-FR"/>
        </w:rPr>
        <w:t>w celu</w:t>
      </w:r>
      <w:r w:rsidR="00D503E1" w:rsidRPr="00DF0512">
        <w:rPr>
          <w:rFonts w:ascii="Times New Roman" w:hAnsi="Times New Roman"/>
          <w:sz w:val="24"/>
          <w:lang w:val="fr-FR"/>
        </w:rPr>
        <w:t xml:space="preserve"> dodatkowe</w:t>
      </w:r>
      <w:r w:rsidRPr="00DF0512">
        <w:rPr>
          <w:rFonts w:ascii="Times New Roman" w:hAnsi="Times New Roman"/>
          <w:sz w:val="24"/>
          <w:lang w:val="fr-FR"/>
        </w:rPr>
        <w:t>go</w:t>
      </w:r>
      <w:r w:rsidR="00D503E1" w:rsidRPr="00DF0512">
        <w:rPr>
          <w:rFonts w:ascii="Times New Roman" w:hAnsi="Times New Roman"/>
          <w:sz w:val="24"/>
          <w:lang w:val="fr-FR"/>
        </w:rPr>
        <w:t xml:space="preserve"> zabezpieczeni</w:t>
      </w:r>
      <w:r w:rsidRPr="00DF0512">
        <w:rPr>
          <w:rFonts w:ascii="Times New Roman" w:hAnsi="Times New Roman"/>
          <w:sz w:val="24"/>
          <w:lang w:val="fr-FR"/>
        </w:rPr>
        <w:t>a</w:t>
      </w:r>
      <w:r w:rsidR="00D503E1" w:rsidRPr="00DF0512">
        <w:rPr>
          <w:rFonts w:ascii="Times New Roman" w:hAnsi="Times New Roman"/>
          <w:sz w:val="24"/>
          <w:lang w:val="fr-FR"/>
        </w:rPr>
        <w:t xml:space="preserve"> w przypadku awarii dysku.</w:t>
      </w:r>
    </w:p>
    <w:p w:rsidR="00DF0512" w:rsidRDefault="00DF0512" w:rsidP="00842143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t>Pliki undo -</w:t>
      </w:r>
      <w:r w:rsidR="00D503E1" w:rsidRPr="00DF0512">
        <w:rPr>
          <w:rFonts w:ascii="Times New Roman" w:hAnsi="Times New Roman"/>
          <w:sz w:val="24"/>
          <w:lang w:val="fr-FR"/>
        </w:rPr>
        <w:t xml:space="preserve"> Te specjalne pliki danych, które mogą zawierać tylko informacje, pomoc</w:t>
      </w:r>
      <w:r>
        <w:rPr>
          <w:rFonts w:ascii="Times New Roman" w:hAnsi="Times New Roman"/>
          <w:sz w:val="24"/>
          <w:lang w:val="fr-FR"/>
        </w:rPr>
        <w:t>ne przy</w:t>
      </w:r>
      <w:r w:rsidR="00D503E1" w:rsidRPr="00DF0512">
        <w:rPr>
          <w:rFonts w:ascii="Times New Roman" w:hAnsi="Times New Roman"/>
          <w:sz w:val="24"/>
          <w:lang w:val="fr-FR"/>
        </w:rPr>
        <w:t xml:space="preserve"> odzysku, cofani</w:t>
      </w:r>
      <w:r>
        <w:rPr>
          <w:rFonts w:ascii="Times New Roman" w:hAnsi="Times New Roman"/>
          <w:sz w:val="24"/>
          <w:lang w:val="fr-FR"/>
        </w:rPr>
        <w:t>u</w:t>
      </w:r>
      <w:r w:rsidR="00D503E1" w:rsidRPr="00DF0512">
        <w:rPr>
          <w:rFonts w:ascii="Times New Roman" w:hAnsi="Times New Roman"/>
          <w:sz w:val="24"/>
          <w:lang w:val="fr-FR"/>
        </w:rPr>
        <w:t xml:space="preserve"> i </w:t>
      </w:r>
      <w:r>
        <w:rPr>
          <w:rFonts w:ascii="Times New Roman" w:hAnsi="Times New Roman"/>
          <w:sz w:val="24"/>
          <w:lang w:val="fr-FR"/>
        </w:rPr>
        <w:t>spójności</w:t>
      </w:r>
      <w:r w:rsidR="00D503E1" w:rsidRPr="00DF0512">
        <w:rPr>
          <w:rFonts w:ascii="Times New Roman" w:hAnsi="Times New Roman"/>
          <w:sz w:val="24"/>
          <w:lang w:val="fr-FR"/>
        </w:rPr>
        <w:t xml:space="preserve"> </w:t>
      </w:r>
      <w:r>
        <w:rPr>
          <w:rFonts w:ascii="Times New Roman" w:hAnsi="Times New Roman"/>
          <w:sz w:val="24"/>
          <w:lang w:val="fr-FR"/>
        </w:rPr>
        <w:t>odczytu</w:t>
      </w:r>
      <w:r w:rsidR="00D503E1" w:rsidRPr="00DF0512">
        <w:rPr>
          <w:rFonts w:ascii="Times New Roman" w:hAnsi="Times New Roman"/>
          <w:sz w:val="24"/>
          <w:lang w:val="fr-FR"/>
        </w:rPr>
        <w:t>.</w:t>
      </w:r>
    </w:p>
    <w:p w:rsidR="00DF0512" w:rsidRDefault="00D503E1" w:rsidP="00842143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fr-FR"/>
        </w:rPr>
      </w:pPr>
      <w:r w:rsidRPr="00DF0512">
        <w:rPr>
          <w:rFonts w:ascii="Times New Roman" w:hAnsi="Times New Roman"/>
          <w:sz w:val="24"/>
          <w:lang w:val="fr-FR"/>
        </w:rPr>
        <w:t>Archiwalne pliki dziennika</w:t>
      </w:r>
      <w:r w:rsidR="00DF0512">
        <w:rPr>
          <w:rFonts w:ascii="Times New Roman" w:hAnsi="Times New Roman"/>
          <w:sz w:val="24"/>
          <w:lang w:val="fr-FR"/>
        </w:rPr>
        <w:t xml:space="preserve"> - </w:t>
      </w:r>
      <w:r w:rsidRPr="00DF0512">
        <w:rPr>
          <w:rFonts w:ascii="Times New Roman" w:hAnsi="Times New Roman"/>
          <w:sz w:val="24"/>
          <w:lang w:val="fr-FR"/>
        </w:rPr>
        <w:t xml:space="preserve">Te pliki, kopie plików </w:t>
      </w:r>
      <w:r w:rsidR="00DF0512">
        <w:rPr>
          <w:rFonts w:ascii="Times New Roman" w:hAnsi="Times New Roman"/>
          <w:sz w:val="24"/>
          <w:lang w:val="fr-FR"/>
        </w:rPr>
        <w:t xml:space="preserve">redo </w:t>
      </w:r>
      <w:r w:rsidRPr="00DF0512">
        <w:rPr>
          <w:rFonts w:ascii="Times New Roman" w:hAnsi="Times New Roman"/>
          <w:sz w:val="24"/>
          <w:lang w:val="fr-FR"/>
        </w:rPr>
        <w:t>dziennika, są zwykle przechowywane w różnych miejscach. Są konieczne (na przykład) przy wprowadzaniu zmian w gotowości baz</w:t>
      </w:r>
      <w:r w:rsidR="00DF0512">
        <w:rPr>
          <w:rFonts w:ascii="Times New Roman" w:hAnsi="Times New Roman"/>
          <w:sz w:val="24"/>
          <w:lang w:val="fr-FR"/>
        </w:rPr>
        <w:t>y</w:t>
      </w:r>
      <w:r w:rsidRPr="00DF0512">
        <w:rPr>
          <w:rFonts w:ascii="Times New Roman" w:hAnsi="Times New Roman"/>
          <w:sz w:val="24"/>
          <w:lang w:val="fr-FR"/>
        </w:rPr>
        <w:t xml:space="preserve"> lub podczas odzyskiwania po awarii nośników. Jest to możliwe do archiwizacji w wielu miejscach.</w:t>
      </w:r>
    </w:p>
    <w:p w:rsidR="00DF0512" w:rsidRDefault="00DF0512" w:rsidP="00842143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fr-FR"/>
        </w:rPr>
      </w:pPr>
      <w:r>
        <w:rPr>
          <w:rFonts w:ascii="Times New Roman" w:hAnsi="Times New Roman"/>
          <w:sz w:val="24"/>
          <w:lang w:val="fr-FR"/>
        </w:rPr>
        <w:lastRenderedPageBreak/>
        <w:t>Pliki t</w:t>
      </w:r>
      <w:r w:rsidR="00D503E1" w:rsidRPr="00DF0512">
        <w:rPr>
          <w:rFonts w:ascii="Times New Roman" w:hAnsi="Times New Roman"/>
          <w:sz w:val="24"/>
          <w:lang w:val="fr-FR"/>
        </w:rPr>
        <w:t>emp</w:t>
      </w:r>
      <w:r>
        <w:rPr>
          <w:rFonts w:ascii="Times New Roman" w:hAnsi="Times New Roman"/>
          <w:sz w:val="24"/>
          <w:lang w:val="fr-FR"/>
        </w:rPr>
        <w:t xml:space="preserve"> -</w:t>
      </w:r>
      <w:r w:rsidR="00D503E1" w:rsidRPr="00DF0512">
        <w:rPr>
          <w:rFonts w:ascii="Times New Roman" w:hAnsi="Times New Roman"/>
          <w:sz w:val="24"/>
          <w:lang w:val="fr-FR"/>
        </w:rPr>
        <w:t xml:space="preserve"> Te specjalne pliki danych służą wyłącznie do przechowywania danych tymczasowych (stosowane na przykład w przypadku dużych </w:t>
      </w:r>
      <w:r>
        <w:rPr>
          <w:rFonts w:ascii="Times New Roman" w:hAnsi="Times New Roman"/>
          <w:sz w:val="24"/>
          <w:lang w:val="fr-FR"/>
        </w:rPr>
        <w:t>zbiorów</w:t>
      </w:r>
      <w:r w:rsidR="00D503E1" w:rsidRPr="00DF0512">
        <w:rPr>
          <w:rFonts w:ascii="Times New Roman" w:hAnsi="Times New Roman"/>
          <w:sz w:val="24"/>
          <w:lang w:val="fr-FR"/>
        </w:rPr>
        <w:t xml:space="preserve"> lub </w:t>
      </w:r>
      <w:r>
        <w:rPr>
          <w:rFonts w:ascii="Times New Roman" w:hAnsi="Times New Roman"/>
          <w:sz w:val="24"/>
          <w:lang w:val="fr-FR"/>
        </w:rPr>
        <w:t>globalnych</w:t>
      </w:r>
      <w:r w:rsidR="00D503E1" w:rsidRPr="00DF0512">
        <w:rPr>
          <w:rFonts w:ascii="Times New Roman" w:hAnsi="Times New Roman"/>
          <w:sz w:val="24"/>
          <w:lang w:val="fr-FR"/>
        </w:rPr>
        <w:t xml:space="preserve"> tabel tymczasowych)</w:t>
      </w:r>
    </w:p>
    <w:p w:rsidR="00D011D2" w:rsidRPr="00D011D2" w:rsidRDefault="00D503E1" w:rsidP="00842143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lang w:val="fr-FR"/>
        </w:rPr>
      </w:pPr>
      <w:r w:rsidRPr="00D011D2">
        <w:rPr>
          <w:rFonts w:ascii="Times New Roman" w:hAnsi="Times New Roman"/>
          <w:sz w:val="24"/>
          <w:lang w:val="fr-FR"/>
        </w:rPr>
        <w:t xml:space="preserve">Plik </w:t>
      </w:r>
      <w:r w:rsidR="00DF0512" w:rsidRPr="00D011D2">
        <w:rPr>
          <w:rFonts w:ascii="Times New Roman" w:hAnsi="Times New Roman"/>
          <w:sz w:val="24"/>
          <w:lang w:val="fr-FR"/>
        </w:rPr>
        <w:t>sterowania</w:t>
      </w:r>
      <w:r w:rsidRPr="00D011D2">
        <w:rPr>
          <w:rFonts w:ascii="Times New Roman" w:hAnsi="Times New Roman"/>
          <w:sz w:val="24"/>
          <w:lang w:val="fr-FR"/>
        </w:rPr>
        <w:t>, niezbędn</w:t>
      </w:r>
      <w:r w:rsidR="00DF0512" w:rsidRPr="00D011D2">
        <w:rPr>
          <w:rFonts w:ascii="Times New Roman" w:hAnsi="Times New Roman"/>
          <w:sz w:val="24"/>
          <w:lang w:val="fr-FR"/>
        </w:rPr>
        <w:t>y</w:t>
      </w:r>
      <w:r w:rsidRPr="00D011D2">
        <w:rPr>
          <w:rFonts w:ascii="Times New Roman" w:hAnsi="Times New Roman"/>
          <w:sz w:val="24"/>
          <w:lang w:val="fr-FR"/>
        </w:rPr>
        <w:t xml:space="preserve"> do urucho</w:t>
      </w:r>
      <w:r w:rsidR="00DF0512" w:rsidRPr="00D011D2">
        <w:rPr>
          <w:rFonts w:ascii="Times New Roman" w:hAnsi="Times New Roman"/>
          <w:sz w:val="24"/>
          <w:lang w:val="fr-FR"/>
        </w:rPr>
        <w:t>mienia bazy danych. "</w:t>
      </w:r>
      <w:r w:rsidRPr="00D011D2">
        <w:rPr>
          <w:rFonts w:ascii="Times New Roman" w:hAnsi="Times New Roman"/>
          <w:sz w:val="24"/>
          <w:lang w:val="fr-FR"/>
        </w:rPr>
        <w:t xml:space="preserve">Plik binarny, który rejestruje </w:t>
      </w:r>
      <w:r w:rsidR="00D011D2" w:rsidRPr="00D011D2">
        <w:rPr>
          <w:rFonts w:ascii="Times New Roman" w:hAnsi="Times New Roman"/>
          <w:sz w:val="24"/>
          <w:lang w:val="fr-FR"/>
        </w:rPr>
        <w:t>fizyczną strukturę bazy danych,</w:t>
      </w:r>
      <w:r w:rsidRPr="00D011D2">
        <w:rPr>
          <w:rFonts w:ascii="Times New Roman" w:hAnsi="Times New Roman"/>
          <w:sz w:val="24"/>
          <w:lang w:val="fr-FR"/>
        </w:rPr>
        <w:t xml:space="preserve"> zawiera nazwy i lokalizacje plików dziennika </w:t>
      </w:r>
      <w:r w:rsidR="00D011D2" w:rsidRPr="00D011D2">
        <w:rPr>
          <w:rFonts w:ascii="Times New Roman" w:hAnsi="Times New Roman"/>
          <w:sz w:val="24"/>
          <w:lang w:val="fr-FR"/>
        </w:rPr>
        <w:t>redo</w:t>
      </w:r>
      <w:r w:rsidRPr="00D011D2">
        <w:rPr>
          <w:rFonts w:ascii="Times New Roman" w:hAnsi="Times New Roman"/>
          <w:sz w:val="24"/>
          <w:lang w:val="fr-FR"/>
        </w:rPr>
        <w:t xml:space="preserve">, znacznik czasu utworzenia bazy danych, aktualny </w:t>
      </w:r>
      <w:r w:rsidR="00D011D2" w:rsidRPr="00D011D2">
        <w:rPr>
          <w:rFonts w:ascii="Times New Roman" w:hAnsi="Times New Roman"/>
          <w:sz w:val="24"/>
          <w:lang w:val="fr-FR"/>
        </w:rPr>
        <w:t xml:space="preserve">sekwencyjny </w:t>
      </w:r>
      <w:r w:rsidRPr="00D011D2">
        <w:rPr>
          <w:rFonts w:ascii="Times New Roman" w:hAnsi="Times New Roman"/>
          <w:sz w:val="24"/>
          <w:lang w:val="fr-FR"/>
        </w:rPr>
        <w:t xml:space="preserve">numer protokołu, </w:t>
      </w:r>
      <w:r w:rsidR="00D011D2" w:rsidRPr="00D011D2">
        <w:rPr>
          <w:rFonts w:ascii="Times New Roman" w:hAnsi="Times New Roman"/>
          <w:sz w:val="24"/>
          <w:lang w:val="fr-FR"/>
        </w:rPr>
        <w:t>itd.</w:t>
      </w:r>
      <w:r w:rsidRPr="00D011D2">
        <w:rPr>
          <w:rFonts w:ascii="Times New Roman" w:hAnsi="Times New Roman"/>
          <w:sz w:val="24"/>
          <w:lang w:val="fr-FR"/>
        </w:rPr>
        <w:t>"</w:t>
      </w:r>
    </w:p>
    <w:p w:rsidR="00D503E1" w:rsidRPr="00D503E1" w:rsidRDefault="00D503E1" w:rsidP="00D011D2">
      <w:pPr>
        <w:spacing w:line="360" w:lineRule="auto"/>
        <w:ind w:firstLine="709"/>
        <w:rPr>
          <w:rFonts w:ascii="Times New Roman" w:hAnsi="Times New Roman"/>
          <w:sz w:val="24"/>
          <w:lang w:val="fr-FR"/>
        </w:rPr>
      </w:pPr>
      <w:r w:rsidRPr="00D503E1">
        <w:rPr>
          <w:rFonts w:ascii="Times New Roman" w:hAnsi="Times New Roman"/>
          <w:sz w:val="24"/>
          <w:lang w:val="fr-FR"/>
        </w:rPr>
        <w:t>Na poziomie fizycznym, pliki danych zawierają jeden lub kilka bloków danych, w którym rozmiar bloku może wah</w:t>
      </w:r>
      <w:r w:rsidR="00D011D2">
        <w:rPr>
          <w:rFonts w:ascii="Times New Roman" w:hAnsi="Times New Roman"/>
          <w:sz w:val="24"/>
          <w:lang w:val="fr-FR"/>
        </w:rPr>
        <w:t>ać się pomiędzy plikami danych.</w:t>
      </w:r>
    </w:p>
    <w:p w:rsidR="00D503E1" w:rsidRPr="00D503E1" w:rsidRDefault="00D503E1" w:rsidP="00D503E1">
      <w:pPr>
        <w:spacing w:line="360" w:lineRule="auto"/>
        <w:ind w:firstLine="709"/>
        <w:rPr>
          <w:rFonts w:ascii="Times New Roman" w:hAnsi="Times New Roman"/>
          <w:sz w:val="24"/>
          <w:lang w:val="fr-FR"/>
        </w:rPr>
      </w:pPr>
      <w:r w:rsidRPr="00D503E1">
        <w:rPr>
          <w:rFonts w:ascii="Times New Roman" w:hAnsi="Times New Roman"/>
          <w:sz w:val="24"/>
          <w:lang w:val="fr-FR"/>
        </w:rPr>
        <w:t>Pliki danych mogą zajmować wstępnie przyznane miejsca w systemie plików serwera komputerowego, wykorzyst</w:t>
      </w:r>
      <w:r w:rsidR="00D011D2">
        <w:rPr>
          <w:rFonts w:ascii="Times New Roman" w:hAnsi="Times New Roman"/>
          <w:sz w:val="24"/>
          <w:lang w:val="fr-FR"/>
        </w:rPr>
        <w:t>ywać bezpośrednio niezajmowane</w:t>
      </w:r>
      <w:r w:rsidRPr="00D503E1">
        <w:rPr>
          <w:rFonts w:ascii="Times New Roman" w:hAnsi="Times New Roman"/>
          <w:sz w:val="24"/>
          <w:lang w:val="fr-FR"/>
        </w:rPr>
        <w:t xml:space="preserve"> </w:t>
      </w:r>
      <w:r w:rsidR="00D011D2">
        <w:rPr>
          <w:rFonts w:ascii="Times New Roman" w:hAnsi="Times New Roman"/>
          <w:sz w:val="24"/>
          <w:lang w:val="fr-FR"/>
        </w:rPr>
        <w:t>miejsce</w:t>
      </w:r>
      <w:r w:rsidRPr="00D503E1">
        <w:rPr>
          <w:rFonts w:ascii="Times New Roman" w:hAnsi="Times New Roman"/>
          <w:sz w:val="24"/>
          <w:lang w:val="fr-FR"/>
        </w:rPr>
        <w:t xml:space="preserve"> dysku, lub istnieją w ASM woluminów logicznych</w:t>
      </w:r>
      <w:r w:rsidR="00D011D2">
        <w:rPr>
          <w:rFonts w:ascii="Times New Roman" w:hAnsi="Times New Roman"/>
          <w:sz w:val="24"/>
          <w:lang w:val="fr-FR"/>
        </w:rPr>
        <w:t>.</w:t>
      </w:r>
    </w:p>
    <w:p w:rsidR="00EA4A69" w:rsidRDefault="00EA4A69" w:rsidP="00EA4A69">
      <w:pPr>
        <w:pStyle w:val="Nagwek1"/>
      </w:pPr>
      <w:r>
        <w:t>Planowane działania i cele</w:t>
      </w:r>
    </w:p>
    <w:p w:rsidR="005A7C37" w:rsidRDefault="001E36C9" w:rsidP="001E36C9">
      <w:pPr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 zebraniu rozwiązań planowane jest stworzenie </w:t>
      </w:r>
      <w:r w:rsidR="004F75E3">
        <w:rPr>
          <w:rFonts w:ascii="Times New Roman" w:hAnsi="Times New Roman"/>
          <w:sz w:val="24"/>
        </w:rPr>
        <w:t>systemu zarządzania klientami (CRM) przykładowego operatora telekomunikacyjnego. Na taki system składa się:</w:t>
      </w:r>
    </w:p>
    <w:p w:rsidR="004F75E3" w:rsidRDefault="004F75E3" w:rsidP="00842143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Cienki klient – Część kliencka umożliwiająca dostęp do systemu z </w:t>
      </w:r>
      <w:r w:rsidR="00DB5934">
        <w:rPr>
          <w:rFonts w:ascii="Times New Roman" w:hAnsi="Times New Roman"/>
          <w:sz w:val="24"/>
        </w:rPr>
        <w:t>poziomu większości przeglądarek.</w:t>
      </w:r>
    </w:p>
    <w:p w:rsidR="00DB5934" w:rsidRDefault="00DB5934" w:rsidP="00842143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Część serwerowa – Część umożliwiająca zarządzanie systemem po stronie serwera.</w:t>
      </w:r>
    </w:p>
    <w:p w:rsidR="00DB5934" w:rsidRPr="004F75E3" w:rsidRDefault="00DB5934" w:rsidP="00842143">
      <w:pPr>
        <w:pStyle w:val="Akapitzlist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Baza danych – Część zawierająca wszelkie dane niezbędne operatorowi telekomunikacyjnemu.</w:t>
      </w:r>
    </w:p>
    <w:p w:rsidR="00DB5934" w:rsidRDefault="00DB5934" w:rsidP="001E36C9">
      <w:pPr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 wykonaniu następującego systemu planowane jest przeprowadzenie testów sprawdzających mechanizmy wydajności zaimplementowane dla każdego z badanych systemów. Testy te obejmują:</w:t>
      </w:r>
    </w:p>
    <w:p w:rsidR="00DB5934" w:rsidRDefault="00DB5934" w:rsidP="00842143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Sprawdzenie struktur dodawanych przez system</w:t>
      </w:r>
    </w:p>
    <w:p w:rsidR="00DB5934" w:rsidRDefault="00DB5934" w:rsidP="00842143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Sprawdzenie indeksowania w systemie</w:t>
      </w:r>
    </w:p>
    <w:p w:rsidR="00DB5934" w:rsidRDefault="00DB5934" w:rsidP="00842143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Przekształcenie modeli</w:t>
      </w:r>
    </w:p>
    <w:p w:rsidR="00DB5934" w:rsidRDefault="00DB5934" w:rsidP="00842143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Przeładowanie do pamięci</w:t>
      </w:r>
    </w:p>
    <w:p w:rsidR="00DB5934" w:rsidRDefault="00DB5934" w:rsidP="00842143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Zwiększenie obszaru SGA</w:t>
      </w:r>
    </w:p>
    <w:p w:rsidR="001E36C9" w:rsidRPr="00DB5934" w:rsidRDefault="00DB5934" w:rsidP="00842143">
      <w:pPr>
        <w:pStyle w:val="Akapitzlis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Optymalizację raportów.</w:t>
      </w:r>
      <w:r w:rsidR="001E36C9" w:rsidRPr="00DB5934">
        <w:rPr>
          <w:rFonts w:ascii="Times New Roman" w:hAnsi="Times New Roman"/>
          <w:sz w:val="24"/>
        </w:rPr>
        <w:br w:type="page"/>
      </w:r>
    </w:p>
    <w:p w:rsidR="005A7C37" w:rsidRDefault="005A7C37" w:rsidP="003B7C44">
      <w:pPr>
        <w:pStyle w:val="Nagwek1"/>
      </w:pPr>
      <w:r>
        <w:lastRenderedPageBreak/>
        <w:t>Bibliografia</w:t>
      </w:r>
    </w:p>
    <w:p w:rsidR="005A7C37" w:rsidRPr="001E1325" w:rsidRDefault="005A7C37" w:rsidP="00842143">
      <w:pPr>
        <w:pStyle w:val="Akapitzlist"/>
        <w:numPr>
          <w:ilvl w:val="0"/>
          <w:numId w:val="5"/>
        </w:numPr>
        <w:rPr>
          <w:rFonts w:ascii="Times New Roman" w:hAnsi="Times New Roman"/>
          <w:sz w:val="28"/>
        </w:rPr>
      </w:pPr>
      <w:r w:rsidRPr="005A7C37">
        <w:rPr>
          <w:rFonts w:ascii="Times New Roman" w:hAnsi="Times New Roman"/>
          <w:i/>
          <w:sz w:val="24"/>
        </w:rPr>
        <w:t>Comparative Study of Row and Column Oriented Database</w:t>
      </w:r>
      <w:r>
        <w:rPr>
          <w:rFonts w:ascii="Times New Roman" w:hAnsi="Times New Roman"/>
          <w:sz w:val="24"/>
        </w:rPr>
        <w:t xml:space="preserve"> -</w:t>
      </w:r>
      <w:r w:rsidRPr="005A7C37">
        <w:rPr>
          <w:rFonts w:ascii="Times New Roman" w:hAnsi="Times New Roman"/>
          <w:sz w:val="24"/>
        </w:rPr>
        <w:t xml:space="preserve"> Vandana Bhagat, Arpita Gopal</w:t>
      </w:r>
    </w:p>
    <w:p w:rsidR="001E1325" w:rsidRPr="00646ABD" w:rsidRDefault="00E41C27" w:rsidP="00842143">
      <w:pPr>
        <w:pStyle w:val="Akapitzlist"/>
        <w:numPr>
          <w:ilvl w:val="0"/>
          <w:numId w:val="5"/>
        </w:numPr>
        <w:rPr>
          <w:rFonts w:ascii="Times New Roman" w:hAnsi="Times New Roman"/>
          <w:i/>
          <w:sz w:val="24"/>
        </w:rPr>
      </w:pPr>
      <w:r w:rsidRPr="00E41C27">
        <w:rPr>
          <w:rFonts w:ascii="Times New Roman" w:hAnsi="Times New Roman"/>
          <w:i/>
          <w:sz w:val="24"/>
        </w:rPr>
        <w:t>Choosing Right Database System: Row or Column-Store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</w:t>
      </w:r>
      <w:r w:rsidRPr="00E41C27">
        <w:rPr>
          <w:rFonts w:ascii="Times New Roman" w:hAnsi="Times New Roman"/>
          <w:sz w:val="24"/>
        </w:rPr>
        <w:t>Anuradha S. Kanade</w:t>
      </w:r>
      <w:r>
        <w:rPr>
          <w:rFonts w:ascii="Times New Roman" w:hAnsi="Times New Roman"/>
          <w:sz w:val="24"/>
        </w:rPr>
        <w:t xml:space="preserve">, </w:t>
      </w:r>
      <w:r w:rsidRPr="00E41C27">
        <w:rPr>
          <w:rFonts w:ascii="Times New Roman" w:hAnsi="Times New Roman"/>
          <w:sz w:val="24"/>
        </w:rPr>
        <w:t>Dr. Arpita Gopal</w:t>
      </w:r>
    </w:p>
    <w:p w:rsidR="00646ABD" w:rsidRPr="00646ABD" w:rsidRDefault="00646ABD" w:rsidP="00842143">
      <w:pPr>
        <w:pStyle w:val="Akapitzlist"/>
        <w:numPr>
          <w:ilvl w:val="0"/>
          <w:numId w:val="5"/>
        </w:numPr>
        <w:rPr>
          <w:rFonts w:ascii="Times New Roman" w:hAnsi="Times New Roman"/>
          <w:sz w:val="24"/>
        </w:rPr>
      </w:pPr>
      <w:r w:rsidRPr="00646ABD">
        <w:rPr>
          <w:rFonts w:ascii="Times New Roman" w:hAnsi="Times New Roman"/>
          <w:i/>
          <w:sz w:val="24"/>
        </w:rPr>
        <w:t>Prisma/db: A parallel main memory relational DBMS. IEEE Transactions on Knowledge and Data Engineering</w:t>
      </w:r>
      <w:r w:rsidRPr="00646AB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</w:t>
      </w:r>
      <w:r w:rsidRPr="00646ABD">
        <w:rPr>
          <w:rFonts w:ascii="Times New Roman" w:hAnsi="Times New Roman"/>
          <w:sz w:val="24"/>
        </w:rPr>
        <w:t>P. M. G. Apers, C. A. V. D. Berg, J. Flokstra, P. W. P. J. Grefen, M. L. Kersten, and A. N. Wilschut</w:t>
      </w:r>
      <w:bookmarkStart w:id="0" w:name="_GoBack"/>
      <w:bookmarkEnd w:id="0"/>
    </w:p>
    <w:sectPr w:rsidR="00646ABD" w:rsidRPr="00646ABD" w:rsidSect="007A3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701" w:header="709" w:footer="709" w:gutter="0"/>
      <w:pgBorders w:display="firstPage">
        <w:top w:val="single" w:sz="18" w:space="5" w:color="auto"/>
        <w:left w:val="single" w:sz="18" w:space="20" w:color="auto"/>
        <w:bottom w:val="single" w:sz="18" w:space="5" w:color="auto"/>
        <w:right w:val="single" w:sz="18" w:space="2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F07" w:rsidRDefault="001E6F07" w:rsidP="006D1A95">
      <w:r>
        <w:separator/>
      </w:r>
    </w:p>
  </w:endnote>
  <w:endnote w:type="continuationSeparator" w:id="0">
    <w:p w:rsidR="001E6F07" w:rsidRDefault="001E6F07" w:rsidP="006D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EFA" w:rsidRDefault="00891EF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0166441"/>
      <w:docPartObj>
        <w:docPartGallery w:val="Page Numbers (Bottom of Page)"/>
        <w:docPartUnique/>
      </w:docPartObj>
    </w:sdtPr>
    <w:sdtEndPr/>
    <w:sdtContent>
      <w:p w:rsidR="00891EFA" w:rsidRDefault="00891EF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8B6">
          <w:rPr>
            <w:noProof/>
          </w:rPr>
          <w:t>2</w:t>
        </w:r>
        <w:r>
          <w:fldChar w:fldCharType="end"/>
        </w:r>
      </w:p>
    </w:sdtContent>
  </w:sdt>
  <w:p w:rsidR="00891EFA" w:rsidRDefault="00891EFA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EFA" w:rsidRDefault="00891EF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F07" w:rsidRDefault="001E6F07" w:rsidP="006D1A95">
      <w:r>
        <w:separator/>
      </w:r>
    </w:p>
  </w:footnote>
  <w:footnote w:type="continuationSeparator" w:id="0">
    <w:p w:rsidR="001E6F07" w:rsidRDefault="001E6F07" w:rsidP="006D1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EFA" w:rsidRDefault="00891EF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EFA" w:rsidRDefault="00891EFA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EFA" w:rsidRDefault="00891EF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3FA1"/>
    <w:multiLevelType w:val="hybridMultilevel"/>
    <w:tmpl w:val="25CEB932"/>
    <w:lvl w:ilvl="0" w:tplc="523E7A44">
      <w:start w:val="1"/>
      <w:numFmt w:val="decimal"/>
      <w:lvlText w:val="[%1]"/>
      <w:lvlJc w:val="right"/>
      <w:pPr>
        <w:ind w:left="720" w:hanging="360"/>
      </w:pPr>
      <w:rPr>
        <w:rFonts w:hint="default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365B4"/>
    <w:multiLevelType w:val="hybridMultilevel"/>
    <w:tmpl w:val="14845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57FCE"/>
    <w:multiLevelType w:val="hybridMultilevel"/>
    <w:tmpl w:val="A6E29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285F"/>
    <w:multiLevelType w:val="hybridMultilevel"/>
    <w:tmpl w:val="E0EA0AB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8C38EC"/>
    <w:multiLevelType w:val="hybridMultilevel"/>
    <w:tmpl w:val="44A60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09DF"/>
    <w:multiLevelType w:val="hybridMultilevel"/>
    <w:tmpl w:val="6BDC7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6CE08"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670D0"/>
    <w:multiLevelType w:val="hybridMultilevel"/>
    <w:tmpl w:val="6B400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961AF"/>
    <w:multiLevelType w:val="hybridMultilevel"/>
    <w:tmpl w:val="14A8F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068CC"/>
    <w:multiLevelType w:val="hybridMultilevel"/>
    <w:tmpl w:val="53323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E5733"/>
    <w:multiLevelType w:val="hybridMultilevel"/>
    <w:tmpl w:val="1732275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553DAF"/>
    <w:multiLevelType w:val="hybridMultilevel"/>
    <w:tmpl w:val="F844F62A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C76B81"/>
    <w:multiLevelType w:val="multilevel"/>
    <w:tmpl w:val="F350E912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pStyle w:val="Nagwek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0B06223"/>
    <w:multiLevelType w:val="hybridMultilevel"/>
    <w:tmpl w:val="3B069F1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95"/>
    <w:rsid w:val="000010BA"/>
    <w:rsid w:val="00001F99"/>
    <w:rsid w:val="00002D0B"/>
    <w:rsid w:val="00002D0D"/>
    <w:rsid w:val="0000323B"/>
    <w:rsid w:val="0000349F"/>
    <w:rsid w:val="00003EF2"/>
    <w:rsid w:val="0000581B"/>
    <w:rsid w:val="00014CA5"/>
    <w:rsid w:val="00021E8C"/>
    <w:rsid w:val="00022D04"/>
    <w:rsid w:val="00026FE8"/>
    <w:rsid w:val="00027298"/>
    <w:rsid w:val="0002764C"/>
    <w:rsid w:val="0003055E"/>
    <w:rsid w:val="000313CE"/>
    <w:rsid w:val="00032DA0"/>
    <w:rsid w:val="000341B9"/>
    <w:rsid w:val="000354FA"/>
    <w:rsid w:val="000369F1"/>
    <w:rsid w:val="000374EF"/>
    <w:rsid w:val="00042145"/>
    <w:rsid w:val="0004432D"/>
    <w:rsid w:val="00046557"/>
    <w:rsid w:val="00052B18"/>
    <w:rsid w:val="00062414"/>
    <w:rsid w:val="00066085"/>
    <w:rsid w:val="000675DE"/>
    <w:rsid w:val="000706EE"/>
    <w:rsid w:val="00075888"/>
    <w:rsid w:val="00076EE4"/>
    <w:rsid w:val="00085009"/>
    <w:rsid w:val="00093091"/>
    <w:rsid w:val="00093EFE"/>
    <w:rsid w:val="00097826"/>
    <w:rsid w:val="000C1BEB"/>
    <w:rsid w:val="000C3470"/>
    <w:rsid w:val="000C59CC"/>
    <w:rsid w:val="000C666B"/>
    <w:rsid w:val="000D08D2"/>
    <w:rsid w:val="000D123E"/>
    <w:rsid w:val="000D314F"/>
    <w:rsid w:val="000D4EB9"/>
    <w:rsid w:val="000E1A1E"/>
    <w:rsid w:val="000E3B8B"/>
    <w:rsid w:val="000E4F3A"/>
    <w:rsid w:val="000F40C9"/>
    <w:rsid w:val="00102460"/>
    <w:rsid w:val="00102DFF"/>
    <w:rsid w:val="001034DD"/>
    <w:rsid w:val="0011503D"/>
    <w:rsid w:val="00117125"/>
    <w:rsid w:val="001220D9"/>
    <w:rsid w:val="00130255"/>
    <w:rsid w:val="00134159"/>
    <w:rsid w:val="0013497F"/>
    <w:rsid w:val="001354C5"/>
    <w:rsid w:val="00140F3E"/>
    <w:rsid w:val="00144BFD"/>
    <w:rsid w:val="0014709E"/>
    <w:rsid w:val="00150916"/>
    <w:rsid w:val="0015426C"/>
    <w:rsid w:val="00157387"/>
    <w:rsid w:val="0016300C"/>
    <w:rsid w:val="001646E1"/>
    <w:rsid w:val="001652C6"/>
    <w:rsid w:val="00167537"/>
    <w:rsid w:val="00170187"/>
    <w:rsid w:val="0017573C"/>
    <w:rsid w:val="00176450"/>
    <w:rsid w:val="0018505A"/>
    <w:rsid w:val="001855CB"/>
    <w:rsid w:val="00191862"/>
    <w:rsid w:val="001939A0"/>
    <w:rsid w:val="001939D9"/>
    <w:rsid w:val="00195137"/>
    <w:rsid w:val="00196314"/>
    <w:rsid w:val="00197329"/>
    <w:rsid w:val="001A1D51"/>
    <w:rsid w:val="001A5DAC"/>
    <w:rsid w:val="001A72B9"/>
    <w:rsid w:val="001A7705"/>
    <w:rsid w:val="001B148B"/>
    <w:rsid w:val="001B26C7"/>
    <w:rsid w:val="001C0414"/>
    <w:rsid w:val="001C73A9"/>
    <w:rsid w:val="001D29BC"/>
    <w:rsid w:val="001D3C39"/>
    <w:rsid w:val="001D66FE"/>
    <w:rsid w:val="001D7BFB"/>
    <w:rsid w:val="001E1325"/>
    <w:rsid w:val="001E36C9"/>
    <w:rsid w:val="001E3F8A"/>
    <w:rsid w:val="001E6F07"/>
    <w:rsid w:val="001E74B7"/>
    <w:rsid w:val="001F393E"/>
    <w:rsid w:val="001F6235"/>
    <w:rsid w:val="00206DEE"/>
    <w:rsid w:val="00214D30"/>
    <w:rsid w:val="002324C2"/>
    <w:rsid w:val="002345C0"/>
    <w:rsid w:val="002356E5"/>
    <w:rsid w:val="00243FC0"/>
    <w:rsid w:val="002516E9"/>
    <w:rsid w:val="00252FE6"/>
    <w:rsid w:val="00254C11"/>
    <w:rsid w:val="0025557C"/>
    <w:rsid w:val="0026022F"/>
    <w:rsid w:val="00264371"/>
    <w:rsid w:val="00265379"/>
    <w:rsid w:val="002664A7"/>
    <w:rsid w:val="0027135A"/>
    <w:rsid w:val="00284E03"/>
    <w:rsid w:val="00291AD5"/>
    <w:rsid w:val="00295913"/>
    <w:rsid w:val="002A0EA6"/>
    <w:rsid w:val="002B1538"/>
    <w:rsid w:val="002B4541"/>
    <w:rsid w:val="002B4916"/>
    <w:rsid w:val="002B6CBA"/>
    <w:rsid w:val="002B7B96"/>
    <w:rsid w:val="002B7F91"/>
    <w:rsid w:val="002C3F9C"/>
    <w:rsid w:val="002D1B72"/>
    <w:rsid w:val="002D4DDF"/>
    <w:rsid w:val="002D705B"/>
    <w:rsid w:val="002E212B"/>
    <w:rsid w:val="002E7555"/>
    <w:rsid w:val="002E799B"/>
    <w:rsid w:val="002F2C4A"/>
    <w:rsid w:val="003078B6"/>
    <w:rsid w:val="003109FF"/>
    <w:rsid w:val="0033013D"/>
    <w:rsid w:val="00331D02"/>
    <w:rsid w:val="00332414"/>
    <w:rsid w:val="00333210"/>
    <w:rsid w:val="00335C4C"/>
    <w:rsid w:val="0034517C"/>
    <w:rsid w:val="003513C1"/>
    <w:rsid w:val="0035450F"/>
    <w:rsid w:val="0035612A"/>
    <w:rsid w:val="00356F73"/>
    <w:rsid w:val="00360F98"/>
    <w:rsid w:val="00366B72"/>
    <w:rsid w:val="0037050D"/>
    <w:rsid w:val="00371DED"/>
    <w:rsid w:val="0037732D"/>
    <w:rsid w:val="00381300"/>
    <w:rsid w:val="00381E09"/>
    <w:rsid w:val="0038439F"/>
    <w:rsid w:val="003874D6"/>
    <w:rsid w:val="003924B4"/>
    <w:rsid w:val="003933F7"/>
    <w:rsid w:val="00394B4C"/>
    <w:rsid w:val="00395B52"/>
    <w:rsid w:val="00395F2A"/>
    <w:rsid w:val="00396F04"/>
    <w:rsid w:val="003A0F4F"/>
    <w:rsid w:val="003A0FB4"/>
    <w:rsid w:val="003A4F08"/>
    <w:rsid w:val="003A5E40"/>
    <w:rsid w:val="003A6171"/>
    <w:rsid w:val="003B0D15"/>
    <w:rsid w:val="003B0E81"/>
    <w:rsid w:val="003B1E1B"/>
    <w:rsid w:val="003B26D2"/>
    <w:rsid w:val="003B7C44"/>
    <w:rsid w:val="003C2F13"/>
    <w:rsid w:val="003C3BE3"/>
    <w:rsid w:val="003C3FF0"/>
    <w:rsid w:val="003C420A"/>
    <w:rsid w:val="003C552E"/>
    <w:rsid w:val="003D1104"/>
    <w:rsid w:val="003D152B"/>
    <w:rsid w:val="003D5EA9"/>
    <w:rsid w:val="003D7CB6"/>
    <w:rsid w:val="003E1154"/>
    <w:rsid w:val="003E1AA1"/>
    <w:rsid w:val="003E319E"/>
    <w:rsid w:val="003E5E30"/>
    <w:rsid w:val="003E6056"/>
    <w:rsid w:val="003E65F1"/>
    <w:rsid w:val="003F5CB1"/>
    <w:rsid w:val="003F69AE"/>
    <w:rsid w:val="0040071A"/>
    <w:rsid w:val="00407CC4"/>
    <w:rsid w:val="00414E2F"/>
    <w:rsid w:val="00416198"/>
    <w:rsid w:val="00417060"/>
    <w:rsid w:val="004244BD"/>
    <w:rsid w:val="00460D34"/>
    <w:rsid w:val="0046177E"/>
    <w:rsid w:val="004629AA"/>
    <w:rsid w:val="0046455A"/>
    <w:rsid w:val="00470742"/>
    <w:rsid w:val="00470E55"/>
    <w:rsid w:val="004727A7"/>
    <w:rsid w:val="00472C0F"/>
    <w:rsid w:val="00473E79"/>
    <w:rsid w:val="004756CF"/>
    <w:rsid w:val="00480EC8"/>
    <w:rsid w:val="00481AFC"/>
    <w:rsid w:val="00482C01"/>
    <w:rsid w:val="00496427"/>
    <w:rsid w:val="0049697D"/>
    <w:rsid w:val="004A1FF2"/>
    <w:rsid w:val="004A513F"/>
    <w:rsid w:val="004A6545"/>
    <w:rsid w:val="004A6735"/>
    <w:rsid w:val="004A7D28"/>
    <w:rsid w:val="004B0751"/>
    <w:rsid w:val="004B5D6B"/>
    <w:rsid w:val="004C473E"/>
    <w:rsid w:val="004C7E13"/>
    <w:rsid w:val="004D4435"/>
    <w:rsid w:val="004E07DE"/>
    <w:rsid w:val="004E0807"/>
    <w:rsid w:val="004E49A1"/>
    <w:rsid w:val="004E5AF6"/>
    <w:rsid w:val="004F71F8"/>
    <w:rsid w:val="004F75E3"/>
    <w:rsid w:val="005000FB"/>
    <w:rsid w:val="0050073B"/>
    <w:rsid w:val="005038EB"/>
    <w:rsid w:val="00512B43"/>
    <w:rsid w:val="00520D34"/>
    <w:rsid w:val="00522EED"/>
    <w:rsid w:val="00525569"/>
    <w:rsid w:val="00533323"/>
    <w:rsid w:val="00535ECA"/>
    <w:rsid w:val="005372E5"/>
    <w:rsid w:val="005442B3"/>
    <w:rsid w:val="0055461C"/>
    <w:rsid w:val="00554AF7"/>
    <w:rsid w:val="00556003"/>
    <w:rsid w:val="005648FF"/>
    <w:rsid w:val="0056590E"/>
    <w:rsid w:val="005821C9"/>
    <w:rsid w:val="00586848"/>
    <w:rsid w:val="00591DE7"/>
    <w:rsid w:val="005A7C37"/>
    <w:rsid w:val="005B1146"/>
    <w:rsid w:val="005C7EFB"/>
    <w:rsid w:val="005D0B76"/>
    <w:rsid w:val="005D168B"/>
    <w:rsid w:val="005D39C4"/>
    <w:rsid w:val="005D3AD6"/>
    <w:rsid w:val="005E0D69"/>
    <w:rsid w:val="005E4B31"/>
    <w:rsid w:val="005F5030"/>
    <w:rsid w:val="005F6358"/>
    <w:rsid w:val="006006C4"/>
    <w:rsid w:val="006118CC"/>
    <w:rsid w:val="00613354"/>
    <w:rsid w:val="0061689B"/>
    <w:rsid w:val="006202DB"/>
    <w:rsid w:val="0062118F"/>
    <w:rsid w:val="00621941"/>
    <w:rsid w:val="00626221"/>
    <w:rsid w:val="006272E3"/>
    <w:rsid w:val="00640AEE"/>
    <w:rsid w:val="00643A32"/>
    <w:rsid w:val="00646ABD"/>
    <w:rsid w:val="00646B65"/>
    <w:rsid w:val="006475E7"/>
    <w:rsid w:val="0065394A"/>
    <w:rsid w:val="00660025"/>
    <w:rsid w:val="0066210F"/>
    <w:rsid w:val="00666C8B"/>
    <w:rsid w:val="00670DC7"/>
    <w:rsid w:val="00672243"/>
    <w:rsid w:val="0067395D"/>
    <w:rsid w:val="00677FBB"/>
    <w:rsid w:val="00683164"/>
    <w:rsid w:val="00687804"/>
    <w:rsid w:val="00695866"/>
    <w:rsid w:val="00695DFD"/>
    <w:rsid w:val="006A2690"/>
    <w:rsid w:val="006A3103"/>
    <w:rsid w:val="006B368D"/>
    <w:rsid w:val="006B4308"/>
    <w:rsid w:val="006B5E51"/>
    <w:rsid w:val="006C18F8"/>
    <w:rsid w:val="006C28B5"/>
    <w:rsid w:val="006C2F48"/>
    <w:rsid w:val="006C4FB1"/>
    <w:rsid w:val="006C583A"/>
    <w:rsid w:val="006C5C50"/>
    <w:rsid w:val="006C684D"/>
    <w:rsid w:val="006D072F"/>
    <w:rsid w:val="006D158A"/>
    <w:rsid w:val="006D1A95"/>
    <w:rsid w:val="006D74A2"/>
    <w:rsid w:val="006E2F0E"/>
    <w:rsid w:val="006E6607"/>
    <w:rsid w:val="006F0B64"/>
    <w:rsid w:val="006F203E"/>
    <w:rsid w:val="006F4B74"/>
    <w:rsid w:val="007054DA"/>
    <w:rsid w:val="00705D09"/>
    <w:rsid w:val="0070699E"/>
    <w:rsid w:val="00720A5E"/>
    <w:rsid w:val="00735B67"/>
    <w:rsid w:val="00740CD1"/>
    <w:rsid w:val="0074238E"/>
    <w:rsid w:val="00743E29"/>
    <w:rsid w:val="00747ED6"/>
    <w:rsid w:val="007515C1"/>
    <w:rsid w:val="007516E8"/>
    <w:rsid w:val="00754CE4"/>
    <w:rsid w:val="007704DE"/>
    <w:rsid w:val="00774266"/>
    <w:rsid w:val="00774E47"/>
    <w:rsid w:val="00775875"/>
    <w:rsid w:val="00777901"/>
    <w:rsid w:val="00781A21"/>
    <w:rsid w:val="007867E1"/>
    <w:rsid w:val="00787C8A"/>
    <w:rsid w:val="00787DE8"/>
    <w:rsid w:val="00791F8A"/>
    <w:rsid w:val="00795FB7"/>
    <w:rsid w:val="007975E8"/>
    <w:rsid w:val="007978D4"/>
    <w:rsid w:val="007A34B7"/>
    <w:rsid w:val="007A54F7"/>
    <w:rsid w:val="007A71B5"/>
    <w:rsid w:val="007B24A7"/>
    <w:rsid w:val="007B68D7"/>
    <w:rsid w:val="007C0AAB"/>
    <w:rsid w:val="007C2942"/>
    <w:rsid w:val="007D3CAE"/>
    <w:rsid w:val="007D51FD"/>
    <w:rsid w:val="007E2518"/>
    <w:rsid w:val="007E3317"/>
    <w:rsid w:val="007E3C48"/>
    <w:rsid w:val="007E4C9E"/>
    <w:rsid w:val="007F74DD"/>
    <w:rsid w:val="008006B8"/>
    <w:rsid w:val="00803682"/>
    <w:rsid w:val="00807BFB"/>
    <w:rsid w:val="00807CF3"/>
    <w:rsid w:val="008107F1"/>
    <w:rsid w:val="00812611"/>
    <w:rsid w:val="0081282E"/>
    <w:rsid w:val="00814D6C"/>
    <w:rsid w:val="00820001"/>
    <w:rsid w:val="008236BD"/>
    <w:rsid w:val="00825972"/>
    <w:rsid w:val="00827505"/>
    <w:rsid w:val="00830AEB"/>
    <w:rsid w:val="00831E58"/>
    <w:rsid w:val="00832C7F"/>
    <w:rsid w:val="00842143"/>
    <w:rsid w:val="00850446"/>
    <w:rsid w:val="00851837"/>
    <w:rsid w:val="00855C6C"/>
    <w:rsid w:val="008566CE"/>
    <w:rsid w:val="00857995"/>
    <w:rsid w:val="008619E8"/>
    <w:rsid w:val="00863E74"/>
    <w:rsid w:val="008668FC"/>
    <w:rsid w:val="008767B2"/>
    <w:rsid w:val="00885E70"/>
    <w:rsid w:val="00890C5A"/>
    <w:rsid w:val="00891EFA"/>
    <w:rsid w:val="0089665B"/>
    <w:rsid w:val="008971DE"/>
    <w:rsid w:val="00897E09"/>
    <w:rsid w:val="008A1FE5"/>
    <w:rsid w:val="008A54F0"/>
    <w:rsid w:val="008A5923"/>
    <w:rsid w:val="008B0250"/>
    <w:rsid w:val="008B3301"/>
    <w:rsid w:val="008B3EC2"/>
    <w:rsid w:val="008B5630"/>
    <w:rsid w:val="008C2AE0"/>
    <w:rsid w:val="008C4839"/>
    <w:rsid w:val="008C4AFE"/>
    <w:rsid w:val="008D0440"/>
    <w:rsid w:val="008E1052"/>
    <w:rsid w:val="008E171A"/>
    <w:rsid w:val="008E6661"/>
    <w:rsid w:val="008F6355"/>
    <w:rsid w:val="00901F67"/>
    <w:rsid w:val="009042B9"/>
    <w:rsid w:val="00907FB4"/>
    <w:rsid w:val="009102E1"/>
    <w:rsid w:val="0091251F"/>
    <w:rsid w:val="00920071"/>
    <w:rsid w:val="009228CF"/>
    <w:rsid w:val="00925616"/>
    <w:rsid w:val="00932BB9"/>
    <w:rsid w:val="00934315"/>
    <w:rsid w:val="00941DB2"/>
    <w:rsid w:val="009572D2"/>
    <w:rsid w:val="00966994"/>
    <w:rsid w:val="00971BFB"/>
    <w:rsid w:val="00976D7A"/>
    <w:rsid w:val="00982ADB"/>
    <w:rsid w:val="00983D52"/>
    <w:rsid w:val="00985819"/>
    <w:rsid w:val="009864D8"/>
    <w:rsid w:val="009919CA"/>
    <w:rsid w:val="00991B0D"/>
    <w:rsid w:val="00991E4E"/>
    <w:rsid w:val="009940FC"/>
    <w:rsid w:val="00996DEE"/>
    <w:rsid w:val="009A153A"/>
    <w:rsid w:val="009A2574"/>
    <w:rsid w:val="009A30AA"/>
    <w:rsid w:val="009A3FB6"/>
    <w:rsid w:val="009A57E2"/>
    <w:rsid w:val="009A5E97"/>
    <w:rsid w:val="009B0BC8"/>
    <w:rsid w:val="009B2796"/>
    <w:rsid w:val="009B2857"/>
    <w:rsid w:val="009B2CC8"/>
    <w:rsid w:val="009B3CCD"/>
    <w:rsid w:val="009B5ABF"/>
    <w:rsid w:val="009B6B03"/>
    <w:rsid w:val="009C2EFC"/>
    <w:rsid w:val="009C3594"/>
    <w:rsid w:val="009C3FB9"/>
    <w:rsid w:val="009D2559"/>
    <w:rsid w:val="009D6C12"/>
    <w:rsid w:val="009F1811"/>
    <w:rsid w:val="009F715A"/>
    <w:rsid w:val="009F7362"/>
    <w:rsid w:val="00A0113C"/>
    <w:rsid w:val="00A07C5A"/>
    <w:rsid w:val="00A12DEF"/>
    <w:rsid w:val="00A132DA"/>
    <w:rsid w:val="00A13A85"/>
    <w:rsid w:val="00A14C87"/>
    <w:rsid w:val="00A24350"/>
    <w:rsid w:val="00A43212"/>
    <w:rsid w:val="00A46312"/>
    <w:rsid w:val="00A521FE"/>
    <w:rsid w:val="00A5446D"/>
    <w:rsid w:val="00A56588"/>
    <w:rsid w:val="00A63751"/>
    <w:rsid w:val="00A63DAC"/>
    <w:rsid w:val="00A71B46"/>
    <w:rsid w:val="00A762FF"/>
    <w:rsid w:val="00A76AE6"/>
    <w:rsid w:val="00A82AB8"/>
    <w:rsid w:val="00A86713"/>
    <w:rsid w:val="00A9227D"/>
    <w:rsid w:val="00AA1B52"/>
    <w:rsid w:val="00AA73CE"/>
    <w:rsid w:val="00AB5F9C"/>
    <w:rsid w:val="00AC172E"/>
    <w:rsid w:val="00AC5281"/>
    <w:rsid w:val="00AC666E"/>
    <w:rsid w:val="00AC78BE"/>
    <w:rsid w:val="00AD4C2B"/>
    <w:rsid w:val="00AE5611"/>
    <w:rsid w:val="00AE59D1"/>
    <w:rsid w:val="00AE5FBA"/>
    <w:rsid w:val="00AF087C"/>
    <w:rsid w:val="00AF31F8"/>
    <w:rsid w:val="00AF5BB5"/>
    <w:rsid w:val="00B00109"/>
    <w:rsid w:val="00B02E71"/>
    <w:rsid w:val="00B10051"/>
    <w:rsid w:val="00B1041E"/>
    <w:rsid w:val="00B137BE"/>
    <w:rsid w:val="00B202B7"/>
    <w:rsid w:val="00B22F18"/>
    <w:rsid w:val="00B261B7"/>
    <w:rsid w:val="00B354C1"/>
    <w:rsid w:val="00B36359"/>
    <w:rsid w:val="00B37D40"/>
    <w:rsid w:val="00B47F62"/>
    <w:rsid w:val="00B55C72"/>
    <w:rsid w:val="00B60420"/>
    <w:rsid w:val="00B6159C"/>
    <w:rsid w:val="00B6520B"/>
    <w:rsid w:val="00B677C5"/>
    <w:rsid w:val="00B7205F"/>
    <w:rsid w:val="00B72A20"/>
    <w:rsid w:val="00B8168B"/>
    <w:rsid w:val="00B914E5"/>
    <w:rsid w:val="00B95953"/>
    <w:rsid w:val="00B9595E"/>
    <w:rsid w:val="00B96B9E"/>
    <w:rsid w:val="00BA18C0"/>
    <w:rsid w:val="00BA3503"/>
    <w:rsid w:val="00BA7816"/>
    <w:rsid w:val="00BB195A"/>
    <w:rsid w:val="00BB76C7"/>
    <w:rsid w:val="00BC37AD"/>
    <w:rsid w:val="00BD457C"/>
    <w:rsid w:val="00BD6A18"/>
    <w:rsid w:val="00BE2BA8"/>
    <w:rsid w:val="00BE4EB0"/>
    <w:rsid w:val="00BE51C7"/>
    <w:rsid w:val="00BE6C09"/>
    <w:rsid w:val="00BF08DA"/>
    <w:rsid w:val="00BF2E02"/>
    <w:rsid w:val="00BF3EC9"/>
    <w:rsid w:val="00BF4161"/>
    <w:rsid w:val="00C01615"/>
    <w:rsid w:val="00C02ED6"/>
    <w:rsid w:val="00C06DDC"/>
    <w:rsid w:val="00C10586"/>
    <w:rsid w:val="00C1062B"/>
    <w:rsid w:val="00C1124F"/>
    <w:rsid w:val="00C13AE6"/>
    <w:rsid w:val="00C168B0"/>
    <w:rsid w:val="00C17CE9"/>
    <w:rsid w:val="00C20205"/>
    <w:rsid w:val="00C35E91"/>
    <w:rsid w:val="00C36134"/>
    <w:rsid w:val="00C369BD"/>
    <w:rsid w:val="00C4045F"/>
    <w:rsid w:val="00C412D6"/>
    <w:rsid w:val="00C425BD"/>
    <w:rsid w:val="00C43DC2"/>
    <w:rsid w:val="00C54DA8"/>
    <w:rsid w:val="00C55CF6"/>
    <w:rsid w:val="00C56531"/>
    <w:rsid w:val="00C56D1D"/>
    <w:rsid w:val="00C60FA1"/>
    <w:rsid w:val="00C63CE3"/>
    <w:rsid w:val="00C669D3"/>
    <w:rsid w:val="00C72C78"/>
    <w:rsid w:val="00C7310D"/>
    <w:rsid w:val="00C877ED"/>
    <w:rsid w:val="00C94C50"/>
    <w:rsid w:val="00CA72F1"/>
    <w:rsid w:val="00CB21FA"/>
    <w:rsid w:val="00CB4306"/>
    <w:rsid w:val="00CB4DE6"/>
    <w:rsid w:val="00CB5ED1"/>
    <w:rsid w:val="00CB7E28"/>
    <w:rsid w:val="00CC0A01"/>
    <w:rsid w:val="00CC2911"/>
    <w:rsid w:val="00CC45E3"/>
    <w:rsid w:val="00CC58BD"/>
    <w:rsid w:val="00CD3704"/>
    <w:rsid w:val="00CD5E41"/>
    <w:rsid w:val="00CD6804"/>
    <w:rsid w:val="00CD784B"/>
    <w:rsid w:val="00CE1F99"/>
    <w:rsid w:val="00CE3E84"/>
    <w:rsid w:val="00CE5873"/>
    <w:rsid w:val="00CF1EF5"/>
    <w:rsid w:val="00D00DA4"/>
    <w:rsid w:val="00D011D2"/>
    <w:rsid w:val="00D01D16"/>
    <w:rsid w:val="00D0400B"/>
    <w:rsid w:val="00D12E83"/>
    <w:rsid w:val="00D136CF"/>
    <w:rsid w:val="00D1423C"/>
    <w:rsid w:val="00D15383"/>
    <w:rsid w:val="00D2206C"/>
    <w:rsid w:val="00D23909"/>
    <w:rsid w:val="00D251E2"/>
    <w:rsid w:val="00D2724A"/>
    <w:rsid w:val="00D34B5D"/>
    <w:rsid w:val="00D35A5A"/>
    <w:rsid w:val="00D36BBA"/>
    <w:rsid w:val="00D36BCC"/>
    <w:rsid w:val="00D45084"/>
    <w:rsid w:val="00D47990"/>
    <w:rsid w:val="00D503E1"/>
    <w:rsid w:val="00D54975"/>
    <w:rsid w:val="00D61E3A"/>
    <w:rsid w:val="00D62654"/>
    <w:rsid w:val="00D63461"/>
    <w:rsid w:val="00D650E2"/>
    <w:rsid w:val="00D66A39"/>
    <w:rsid w:val="00D67D51"/>
    <w:rsid w:val="00D7371A"/>
    <w:rsid w:val="00D76478"/>
    <w:rsid w:val="00D80DF3"/>
    <w:rsid w:val="00D8189E"/>
    <w:rsid w:val="00D82592"/>
    <w:rsid w:val="00D82840"/>
    <w:rsid w:val="00D82A46"/>
    <w:rsid w:val="00D91C2A"/>
    <w:rsid w:val="00D91CC6"/>
    <w:rsid w:val="00D9499C"/>
    <w:rsid w:val="00DA1DC1"/>
    <w:rsid w:val="00DA6028"/>
    <w:rsid w:val="00DB5934"/>
    <w:rsid w:val="00DB6AB5"/>
    <w:rsid w:val="00DB6CF4"/>
    <w:rsid w:val="00DB6FB8"/>
    <w:rsid w:val="00DB75BF"/>
    <w:rsid w:val="00DC437A"/>
    <w:rsid w:val="00DC788E"/>
    <w:rsid w:val="00DD2007"/>
    <w:rsid w:val="00DD2D3A"/>
    <w:rsid w:val="00DD4411"/>
    <w:rsid w:val="00DF0512"/>
    <w:rsid w:val="00DF210F"/>
    <w:rsid w:val="00DF214F"/>
    <w:rsid w:val="00DF5FC4"/>
    <w:rsid w:val="00E02EC5"/>
    <w:rsid w:val="00E07F82"/>
    <w:rsid w:val="00E1461C"/>
    <w:rsid w:val="00E159F5"/>
    <w:rsid w:val="00E167DA"/>
    <w:rsid w:val="00E22A29"/>
    <w:rsid w:val="00E22EDD"/>
    <w:rsid w:val="00E231F3"/>
    <w:rsid w:val="00E236A3"/>
    <w:rsid w:val="00E25D14"/>
    <w:rsid w:val="00E26954"/>
    <w:rsid w:val="00E356C7"/>
    <w:rsid w:val="00E41C27"/>
    <w:rsid w:val="00E46285"/>
    <w:rsid w:val="00E46C9B"/>
    <w:rsid w:val="00E47B51"/>
    <w:rsid w:val="00E50683"/>
    <w:rsid w:val="00E542A1"/>
    <w:rsid w:val="00E54C13"/>
    <w:rsid w:val="00E61E16"/>
    <w:rsid w:val="00E623AD"/>
    <w:rsid w:val="00E638A3"/>
    <w:rsid w:val="00E64518"/>
    <w:rsid w:val="00E652CB"/>
    <w:rsid w:val="00E6580E"/>
    <w:rsid w:val="00E71496"/>
    <w:rsid w:val="00E719AF"/>
    <w:rsid w:val="00E76061"/>
    <w:rsid w:val="00E82368"/>
    <w:rsid w:val="00E87028"/>
    <w:rsid w:val="00E90834"/>
    <w:rsid w:val="00E924DF"/>
    <w:rsid w:val="00E96FF9"/>
    <w:rsid w:val="00EA4A69"/>
    <w:rsid w:val="00EA59B0"/>
    <w:rsid w:val="00EB3386"/>
    <w:rsid w:val="00EC1863"/>
    <w:rsid w:val="00EC430E"/>
    <w:rsid w:val="00EC5CF8"/>
    <w:rsid w:val="00ED3C33"/>
    <w:rsid w:val="00ED6883"/>
    <w:rsid w:val="00ED6AC8"/>
    <w:rsid w:val="00EE0C73"/>
    <w:rsid w:val="00EE5667"/>
    <w:rsid w:val="00EE67E1"/>
    <w:rsid w:val="00EF167F"/>
    <w:rsid w:val="00EF19E3"/>
    <w:rsid w:val="00EF2FEE"/>
    <w:rsid w:val="00EF43F2"/>
    <w:rsid w:val="00EF7839"/>
    <w:rsid w:val="00F00279"/>
    <w:rsid w:val="00F009EE"/>
    <w:rsid w:val="00F02D5F"/>
    <w:rsid w:val="00F0383D"/>
    <w:rsid w:val="00F03935"/>
    <w:rsid w:val="00F04B69"/>
    <w:rsid w:val="00F0601C"/>
    <w:rsid w:val="00F06F21"/>
    <w:rsid w:val="00F11E51"/>
    <w:rsid w:val="00F14690"/>
    <w:rsid w:val="00F1524E"/>
    <w:rsid w:val="00F174B6"/>
    <w:rsid w:val="00F2222F"/>
    <w:rsid w:val="00F2303A"/>
    <w:rsid w:val="00F232B8"/>
    <w:rsid w:val="00F27151"/>
    <w:rsid w:val="00F349A3"/>
    <w:rsid w:val="00F3661C"/>
    <w:rsid w:val="00F45781"/>
    <w:rsid w:val="00F46629"/>
    <w:rsid w:val="00F52963"/>
    <w:rsid w:val="00F55E9D"/>
    <w:rsid w:val="00F55FFD"/>
    <w:rsid w:val="00F6022E"/>
    <w:rsid w:val="00F621DB"/>
    <w:rsid w:val="00F6405E"/>
    <w:rsid w:val="00F64789"/>
    <w:rsid w:val="00F72360"/>
    <w:rsid w:val="00F80F45"/>
    <w:rsid w:val="00F81238"/>
    <w:rsid w:val="00F87384"/>
    <w:rsid w:val="00F87F7E"/>
    <w:rsid w:val="00F90316"/>
    <w:rsid w:val="00F90FC8"/>
    <w:rsid w:val="00F91BB2"/>
    <w:rsid w:val="00F91D63"/>
    <w:rsid w:val="00F9638C"/>
    <w:rsid w:val="00FA0E0F"/>
    <w:rsid w:val="00FA7B6E"/>
    <w:rsid w:val="00FC00C3"/>
    <w:rsid w:val="00FC6832"/>
    <w:rsid w:val="00FD20C6"/>
    <w:rsid w:val="00FD29B2"/>
    <w:rsid w:val="00FD30CE"/>
    <w:rsid w:val="00FE0818"/>
    <w:rsid w:val="00FE19A4"/>
    <w:rsid w:val="00FE22D6"/>
    <w:rsid w:val="00FE6105"/>
    <w:rsid w:val="00FF1636"/>
    <w:rsid w:val="00FF77C5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8C1146-B2AD-4103-B1DF-0A707E0D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D2D3A"/>
    <w:pPr>
      <w:jc w:val="both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34159"/>
    <w:pPr>
      <w:keepNext/>
      <w:keepLines/>
      <w:numPr>
        <w:numId w:val="1"/>
      </w:numPr>
      <w:spacing w:before="240" w:line="480" w:lineRule="auto"/>
      <w:ind w:left="0" w:firstLine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8E171A"/>
    <w:pPr>
      <w:numPr>
        <w:ilvl w:val="1"/>
      </w:numPr>
      <w:ind w:left="0" w:firstLine="0"/>
      <w:outlineLvl w:val="1"/>
    </w:pPr>
    <w:rPr>
      <w:sz w:val="24"/>
      <w:szCs w:val="26"/>
      <w:lang w:val="fr-FR"/>
    </w:r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8E171A"/>
    <w:pPr>
      <w:numPr>
        <w:ilvl w:val="2"/>
        <w:numId w:val="1"/>
      </w:numPr>
      <w:spacing w:before="240" w:line="480" w:lineRule="auto"/>
      <w:ind w:left="0" w:firstLine="0"/>
      <w:outlineLvl w:val="2"/>
    </w:pPr>
    <w:rPr>
      <w:rFonts w:ascii="Times New Roman" w:hAnsi="Times New Roman"/>
      <w:b/>
      <w:sz w:val="24"/>
      <w:lang w:val="fr-F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D1A9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1A95"/>
  </w:style>
  <w:style w:type="paragraph" w:styleId="Stopka">
    <w:name w:val="footer"/>
    <w:basedOn w:val="Normalny"/>
    <w:link w:val="StopkaZnak"/>
    <w:uiPriority w:val="99"/>
    <w:unhideWhenUsed/>
    <w:rsid w:val="006D1A9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1A95"/>
  </w:style>
  <w:style w:type="paragraph" w:styleId="Tekstpodstawowy">
    <w:name w:val="Body Text"/>
    <w:basedOn w:val="Normalny"/>
    <w:link w:val="TekstpodstawowyZnak"/>
    <w:semiHidden/>
    <w:rsid w:val="006D1A95"/>
    <w:rPr>
      <w:rFonts w:ascii="Arial" w:eastAsia="Times New Roman" w:hAnsi="Arial" w:cs="Arial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6D1A95"/>
    <w:rPr>
      <w:rFonts w:ascii="Arial" w:eastAsia="Times New Roman" w:hAnsi="Arial" w:cs="Arial"/>
      <w:sz w:val="24"/>
      <w:szCs w:val="24"/>
      <w:lang w:eastAsia="pl-PL"/>
    </w:rPr>
  </w:style>
  <w:style w:type="paragraph" w:customStyle="1" w:styleId="FigureNo">
    <w:name w:val="Figure_No"/>
    <w:basedOn w:val="Normalny"/>
    <w:next w:val="Normalny"/>
    <w:rsid w:val="006D1A95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40"/>
      <w:jc w:val="center"/>
      <w:textAlignment w:val="baseline"/>
    </w:pPr>
    <w:rPr>
      <w:rFonts w:ascii="Times New Roman" w:eastAsia="Times New Roman" w:hAnsi="Times New Roman"/>
      <w:caps/>
      <w:sz w:val="24"/>
      <w:szCs w:val="20"/>
      <w:lang w:val="fr-FR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00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00C3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F04B69"/>
    <w:rPr>
      <w:sz w:val="22"/>
      <w:szCs w:val="22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134159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8E171A"/>
    <w:rPr>
      <w:rFonts w:ascii="Times New Roman" w:eastAsiaTheme="majorEastAsia" w:hAnsi="Times New Roman" w:cstheme="majorBidi"/>
      <w:b/>
      <w:sz w:val="24"/>
      <w:szCs w:val="26"/>
      <w:lang w:val="fr-FR" w:eastAsia="en-US"/>
    </w:rPr>
  </w:style>
  <w:style w:type="paragraph" w:styleId="Akapitzlist">
    <w:name w:val="List Paragraph"/>
    <w:basedOn w:val="Normalny"/>
    <w:uiPriority w:val="34"/>
    <w:qFormat/>
    <w:rsid w:val="00754CE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E171A"/>
    <w:rPr>
      <w:rFonts w:ascii="Times New Roman" w:hAnsi="Times New Roman"/>
      <w:b/>
      <w:sz w:val="24"/>
      <w:szCs w:val="22"/>
      <w:lang w:val="fr-FR"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062B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E6661"/>
    <w:pPr>
      <w:tabs>
        <w:tab w:val="left" w:pos="440"/>
        <w:tab w:val="right" w:leader="dot" w:pos="9061"/>
      </w:tabs>
      <w:spacing w:before="120" w:after="120" w:line="360" w:lineRule="auto"/>
      <w:jc w:val="left"/>
    </w:pPr>
    <w:rPr>
      <w:rFonts w:ascii="Times New Roman" w:hAnsi="Times New Roman"/>
      <w:b/>
      <w:bCs/>
      <w:caps/>
      <w:noProof/>
      <w:sz w:val="28"/>
      <w:szCs w:val="28"/>
      <w:lang w:bidi="fa-IR"/>
    </w:rPr>
  </w:style>
  <w:style w:type="character" w:styleId="Hipercze">
    <w:name w:val="Hyperlink"/>
    <w:basedOn w:val="Domylnaczcionkaakapitu"/>
    <w:uiPriority w:val="99"/>
    <w:unhideWhenUsed/>
    <w:rsid w:val="00C1062B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E6661"/>
    <w:pPr>
      <w:tabs>
        <w:tab w:val="left" w:pos="880"/>
        <w:tab w:val="right" w:leader="dot" w:pos="9061"/>
      </w:tabs>
      <w:spacing w:line="360" w:lineRule="auto"/>
      <w:ind w:left="220"/>
      <w:jc w:val="left"/>
    </w:pPr>
    <w:rPr>
      <w:rFonts w:ascii="Times New Roman" w:hAnsi="Times New Roman"/>
      <w:b/>
      <w:bCs/>
      <w:smallCaps/>
      <w:noProof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C1062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1062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C1062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C1062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C1062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C1062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C1062B"/>
    <w:pPr>
      <w:ind w:left="1760"/>
      <w:jc w:val="left"/>
    </w:pPr>
    <w:rPr>
      <w:rFonts w:asciiTheme="minorHAnsi" w:hAnsiTheme="minorHAnsi"/>
      <w:sz w:val="18"/>
      <w:szCs w:val="18"/>
    </w:rPr>
  </w:style>
  <w:style w:type="table" w:styleId="Tabela-Siatka">
    <w:name w:val="Table Grid"/>
    <w:basedOn w:val="Standardowy"/>
    <w:uiPriority w:val="59"/>
    <w:rsid w:val="00774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asiatka">
    <w:name w:val="Light Grid"/>
    <w:basedOn w:val="Standardowy"/>
    <w:uiPriority w:val="62"/>
    <w:rsid w:val="007742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83D5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83D52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83D52"/>
    <w:rPr>
      <w:vertAlign w:val="superscript"/>
    </w:rPr>
  </w:style>
  <w:style w:type="character" w:styleId="Wyrnieniedelikatne">
    <w:name w:val="Subtle Emphasis"/>
    <w:aliases w:val="Obrazek"/>
    <w:basedOn w:val="Domylnaczcionkaakapitu"/>
    <w:uiPriority w:val="19"/>
    <w:qFormat/>
    <w:rsid w:val="008E171A"/>
    <w:rPr>
      <w:rFonts w:ascii="Times New Roman" w:hAnsi="Times New Roman"/>
      <w:i w:val="0"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1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9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A641C-BE21-4DCB-8D46-54B61078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3020</Words>
  <Characters>18124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IT PW</Company>
  <LinksUpToDate>false</LinksUpToDate>
  <CharactersWithSpaces>21102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Józwiak</dc:creator>
  <cp:lastModifiedBy>rafal.jozwiak.1990@gmail.com</cp:lastModifiedBy>
  <cp:revision>2</cp:revision>
  <cp:lastPrinted>2014-02-02T20:39:00Z</cp:lastPrinted>
  <dcterms:created xsi:type="dcterms:W3CDTF">2015-09-06T19:07:00Z</dcterms:created>
  <dcterms:modified xsi:type="dcterms:W3CDTF">2015-09-06T19:07:00Z</dcterms:modified>
</cp:coreProperties>
</file>