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8"/>
        </w:rPr>
        <w:t>A REPORT</w:t>
        <w:br/>
        <w:t>ON</w:t>
      </w:r>
    </w:p>
    <w:p/>
    <w:p>
      <w:pPr>
        <w:jc w:val="center"/>
      </w:pPr>
      <w:r>
        <w:rPr>
          <w:b/>
          <w:sz w:val="32"/>
        </w:rPr>
        <w:t>HEALTHGUARD: AI-POWERED HEALTH MONITORING &amp; PATTERN ANALYSIS</w:t>
      </w:r>
    </w:p>
    <w:p/>
    <w:p>
      <w:pPr>
        <w:jc w:val="center"/>
      </w:pPr>
      <w:r>
        <w:rPr>
          <w:b/>
          <w:sz w:val="24"/>
        </w:rPr>
        <w:t>By</w:t>
        <w:br/>
        <w:t>Name of the Student</w:t>
        <w:tab/>
        <w:tab/>
        <w:tab/>
        <w:t>Registration No.</w:t>
      </w:r>
    </w:p>
    <w:p/>
    <w:p>
      <w:pPr>
        <w:jc w:val="center"/>
      </w:pPr>
      <w:r>
        <w:t>Rajan Jaiswal</w:t>
        <w:tab/>
        <w:tab/>
        <w:tab/>
        <w:t>AP24110011202</w:t>
      </w:r>
    </w:p>
    <w:p>
      <w:pPr>
        <w:jc w:val="center"/>
      </w:pPr>
      <w:r>
        <w:t>Aniket Kumar Sah</w:t>
        <w:tab/>
        <w:tab/>
        <w:tab/>
        <w:t>AP24110011199</w:t>
      </w:r>
    </w:p>
    <w:p>
      <w:pPr>
        <w:jc w:val="center"/>
      </w:pPr>
      <w:r>
        <w:t>Pratham Audichya</w:t>
        <w:tab/>
        <w:tab/>
        <w:tab/>
        <w:t>AP24110011241</w:t>
      </w:r>
    </w:p>
    <w:p>
      <w:pPr>
        <w:jc w:val="center"/>
      </w:pPr>
      <w:r>
        <w:t>Aman Maddhesiya</w:t>
        <w:tab/>
        <w:tab/>
        <w:tab/>
        <w:t>AP24110011314</w:t>
      </w:r>
    </w:p>
    <w:p/>
    <w:p/>
    <w:p>
      <w:pPr>
        <w:jc w:val="center"/>
      </w:pPr>
      <w:r>
        <w:rPr>
          <w:b/>
        </w:rPr>
        <w:t>Prepared in the partial fulfillment of the</w:t>
        <w:br/>
        <w:t>Project Based Learning of Course CSE 205 – Hands-on with Python</w:t>
      </w:r>
    </w:p>
    <w:p/>
    <w:p/>
    <w:p>
      <w:pPr>
        <w:jc w:val="center"/>
      </w:pPr>
      <w:r>
        <w:rPr>
          <w:b/>
          <w:sz w:val="28"/>
        </w:rPr>
        <w:t>SRM UNIVERSITY, AP</w:t>
      </w:r>
    </w:p>
    <w:p/>
    <w:p>
      <w:pPr>
        <w:jc w:val="center"/>
      </w:pPr>
      <w:r>
        <w:rPr>
          <w:b/>
        </w:rPr>
        <w:t>APRIL 2026</w:t>
      </w:r>
    </w:p>
    <w:p>
      <w:r>
        <w:br w:type="page"/>
      </w:r>
    </w:p>
    <w:p>
      <w:pPr>
        <w:jc w:val="center"/>
      </w:pPr>
      <w:r>
        <w:rPr>
          <w:b/>
          <w:sz w:val="28"/>
        </w:rPr>
        <w:t>ACKNOWLEDGEMENT</w:t>
      </w:r>
    </w:p>
    <w:p>
      <w:r>
        <w:t>There are many people who may have helped a student during the work carried out by him/her in his/her project. It is one’s duty to acknowledge it and thank them for their help. We would like to express our deepest appreciation to all those who provided us the possibility to complete this project.</w:t>
        <w:br/>
        <w:br/>
        <w:t>We are especially grateful to our Faculty Mentor, Dr. Sravan S S, Assistant Professor, Department of Computer Science and Engineering, SRM University, AP, for his guidance, encouragement, and constant support throughout the development of HealthGuard. We would also like to thank the Head of the organization, Dean, and the entire Department of Computer Science and Engineering for providing the necessary facilities and environment to conduct our project.</w:t>
      </w:r>
    </w:p>
    <w:p>
      <w:r>
        <w:br w:type="page"/>
      </w:r>
    </w:p>
    <w:p>
      <w:pPr>
        <w:jc w:val="center"/>
      </w:pPr>
      <w:r>
        <w:rPr>
          <w:b/>
          <w:sz w:val="28"/>
        </w:rPr>
        <w:t>CERTIFICATE</w:t>
      </w:r>
    </w:p>
    <w:p>
      <w:pPr>
        <w:spacing w:line="360" w:lineRule="auto"/>
      </w:pPr>
      <w:r>
        <w:t>This is to certify that the project entitled HEALTHGUARD: AI-POWERED HEALTH MONITORING &amp; PATTERN ANALYSIS has been successfully completed by Rajan Jaiswal (AP24110011202), Aniket Kumar Sah (AP24110011199), Pratham Audichya (AP24110011241) and Aman Maddhesiya (AP24110011314) as a required academic component of the course CSE 205: Hands-on with Python during Semester 4 of Academic Year 2025-26 in the Department of Computer Science and Engineering at SRM University, AP. This work was executed under the guidance of the undersigned and is deemed to have successfully met all course requirements as of 24 April 2026.</w:t>
      </w:r>
    </w:p>
    <w:p/>
    <w:p/>
    <w:p/>
    <w:p>
      <w:r>
        <w:t>Dr. Sravan S S</w:t>
        <w:br/>
        <w:t>Assistant Professor</w:t>
        <w:br/>
        <w:t>Department of Computer Science and Engineering</w:t>
        <w:br/>
        <w:t>SRM University, AP</w:t>
      </w:r>
    </w:p>
    <w:p>
      <w:r>
        <w:br w:type="page"/>
      </w:r>
    </w:p>
    <w:p>
      <w:pPr>
        <w:jc w:val="center"/>
      </w:pPr>
      <w:r>
        <w:rPr>
          <w:b/>
          <w:sz w:val="28"/>
        </w:rPr>
        <w:t>ABSTRACT</w:t>
      </w:r>
    </w:p>
    <w:p>
      <w:pPr>
        <w:spacing w:line="360" w:lineRule="auto"/>
      </w:pPr>
      <w:r>
        <w:t>This project report details the development of HealthGuard, an AI-powered health monitoring application designed to assist users in tracking symptoms, identifying hidden health patterns, and making informed decisions regarding their well-being. Built with a Python-first philosophy, the application integrates a robust FastAPI backend, an intuitive Next.js frontend, and advanced AI features leveraging pandas, scipy, OpenRouter, and HuggingFace Transformers. HealthGuard allows users to log symptoms with severity and potential triggers, utilizes statistical algorithms to compute trigger-confidence scores, and features an AI health chat companion that references logged history for personalized, evidence-based guidance. The system also includes a visual skin condition screener and a medication tracker, ensuring comprehensive health oversight. The core objective of the project is to provide an accessible, responsive, and secure platform for personal health management. HealthGuard strictly serves as an educational tool and promotes health literacy without replacing professional medical advice. The implementation successfully demonstrates the practical application of Python technologies in a modern, containerized, layered software architecture.</w:t>
      </w:r>
    </w:p>
    <w:p>
      <w:r>
        <w:br w:type="page"/>
      </w:r>
    </w:p>
    <w:p>
      <w:pPr>
        <w:jc w:val="center"/>
      </w:pPr>
      <w:r>
        <w:rPr>
          <w:b/>
          <w:sz w:val="28"/>
        </w:rPr>
        <w:t>TABLE OF CONTENTS</w:t>
      </w:r>
    </w:p>
    <w:p>
      <w:r>
        <w:t>1. Introduction</w:t>
      </w:r>
    </w:p>
    <w:p>
      <w:r>
        <w:t xml:space="preserve">   1.1 Problem Statement</w:t>
      </w:r>
    </w:p>
    <w:p>
      <w:r>
        <w:t xml:space="preserve">   1.2 Motivation</w:t>
      </w:r>
    </w:p>
    <w:p>
      <w:r>
        <w:t xml:space="preserve">   1.3 Objectives</w:t>
      </w:r>
    </w:p>
    <w:p>
      <w:r>
        <w:t>2. Literature Survey</w:t>
      </w:r>
    </w:p>
    <w:p>
      <w:r>
        <w:t>3. Methodology</w:t>
      </w:r>
    </w:p>
    <w:p>
      <w:r>
        <w:t>4. System Architecture</w:t>
      </w:r>
    </w:p>
    <w:p>
      <w:r>
        <w:t>5. Proposed Approach</w:t>
      </w:r>
    </w:p>
    <w:p>
      <w:r>
        <w:t>6. Results Analysis</w:t>
      </w:r>
    </w:p>
    <w:p>
      <w:r>
        <w:t>7. Conclusion</w:t>
      </w:r>
    </w:p>
    <w:p>
      <w:r>
        <w:t>References</w:t>
      </w:r>
    </w:p>
    <w:p>
      <w:r>
        <w:br w:type="page"/>
      </w:r>
    </w:p>
    <w:p>
      <w:pPr>
        <w:jc w:val="center"/>
      </w:pPr>
      <w:r>
        <w:rPr>
          <w:b/>
          <w:sz w:val="28"/>
        </w:rPr>
        <w:t>CHAPTER 1</w:t>
        <w:br/>
        <w:t>INTRODUCTION</w:t>
      </w:r>
    </w:p>
    <w:p>
      <w:pPr>
        <w:pStyle w:val="Heading2"/>
      </w:pPr>
      <w:r>
        <w:t>1.1 Problem Statement</w:t>
      </w:r>
    </w:p>
    <w:p>
      <w:r>
        <w:t>Tracking daily symptoms and identifying correlations with lifestyle factors (e.g., diet, sleep, stress) can be incredibly challenging for individuals. Subtle patterns often go unnoticed without consistent logging and statistical analysis. Furthermore, general health inquiries are frequently met with generic answers online. There is a critical need for an intelligent, accessible application that not only captures daily health data but also utilizes data analytics and artificial intelligence to highlight underlying patterns and offer context-aware health insights.</w:t>
      </w:r>
    </w:p>
    <w:p>
      <w:pPr>
        <w:pStyle w:val="Heading2"/>
      </w:pPr>
      <w:r>
        <w:t>1.2 Motivation</w:t>
      </w:r>
    </w:p>
    <w:p>
      <w:r>
        <w:t>The primary motivation behind HealthGuard is the advancement of preventive care and health literacy. By empowering users to uncover personal health patterns—such as the correlation between specific foods and digestive issues or sleep deprivation and headaches—the application helps individuals make proactive lifestyle changes. Implementing this solution using a full-stack Python approach provides an excellent opportunity to apply database management, API design, machine learning, and data visualization in a cohesive, real-world project.</w:t>
      </w:r>
    </w:p>
    <w:p>
      <w:pPr>
        <w:pStyle w:val="Heading2"/>
      </w:pPr>
      <w:r>
        <w:t>1.3 Objectives</w:t>
      </w:r>
    </w:p>
    <w:p>
      <w:pPr>
        <w:pStyle w:val="ListBullet"/>
      </w:pPr>
      <w:r>
        <w:t>To design and implement a comprehensive health monitoring system that allows users to seamlessly log symptoms and medications.</w:t>
      </w:r>
    </w:p>
    <w:p>
      <w:pPr>
        <w:pStyle w:val="ListBullet"/>
      </w:pPr>
      <w:r>
        <w:t>To integrate statistical data analysis (using pandas and scipy) for identifying significant correlations and triggers.</w:t>
      </w:r>
    </w:p>
    <w:p>
      <w:pPr>
        <w:pStyle w:val="ListBullet"/>
      </w:pPr>
      <w:r>
        <w:t>To incorporate conversational AI (via OpenRouter) that provides personalized, history-aware, and evidence-based guidance.</w:t>
      </w:r>
    </w:p>
    <w:p>
      <w:pPr>
        <w:pStyle w:val="ListBullet"/>
      </w:pPr>
      <w:r>
        <w:t>To implement a visually driven skin condition screener using pretrained HuggingFace image classification models.</w:t>
      </w:r>
    </w:p>
    <w:p>
      <w:pPr>
        <w:pStyle w:val="ListBullet"/>
      </w:pPr>
      <w:r>
        <w:t>To ensure a robust, maintainable architecture through FastAPI, SQLAlchemy, and Docker containerization.</w:t>
      </w:r>
    </w:p>
    <w:p>
      <w:r>
        <w:br w:type="page"/>
      </w:r>
    </w:p>
    <w:p>
      <w:pPr>
        <w:jc w:val="center"/>
      </w:pPr>
      <w:r>
        <w:rPr>
          <w:b/>
          <w:sz w:val="28"/>
        </w:rPr>
        <w:t>CHAPTER 2</w:t>
        <w:br/>
        <w:t>LITERATURE SURVEY</w:t>
      </w:r>
    </w:p>
    <w:p>
      <w:r>
        <w:t>The intersection of artificial intelligence and personal health management has seen significant growth. Various applications provide basic symptom tracking, while others focus purely on AI-driven symptom checking (e.g., Ada, WebMD). However, many existing solutions either lack transparency in their pattern analysis or restrict the context-awareness of their AI chatbots. Furthermore, few integrate advanced visual classification capabilities with daily health tracking into a unified open-source or academic project.</w:t>
      </w:r>
    </w:p>
    <w:p>
      <w:r>
        <w:t>Previous literature emphasizes the efficacy of longitudinal data analysis in identifying personal health triggers. Studies leveraging statistical correlation (similar to our pandas-based approach) have demonstrated success in identifying dietary and environmental triggers for chronic conditions like migraines and IBS. The integration of Large Language Models (LLMs) in health education has also shown promise, provided they are bound by strict ethical constraints and educational disclaimers. Our project builds upon these concepts, aiming to provide a consolidated platform that applies these modern AI and data science techniques in a user-friendly application.</w:t>
      </w:r>
    </w:p>
    <w:p>
      <w:r>
        <w:br w:type="page"/>
      </w:r>
    </w:p>
    <w:p>
      <w:pPr>
        <w:jc w:val="center"/>
      </w:pPr>
      <w:r>
        <w:rPr>
          <w:b/>
          <w:sz w:val="28"/>
        </w:rPr>
        <w:t>CHAPTER 3</w:t>
        <w:br/>
        <w:t>METHODOLOGY</w:t>
      </w:r>
    </w:p>
    <w:p>
      <w:r>
        <w:t>The development of HealthGuard followed an agile methodology, divided into distinct phases:</w:t>
      </w:r>
    </w:p>
    <w:p>
      <w:pPr>
        <w:pStyle w:val="ListNumber"/>
      </w:pPr>
      <w:r>
        <w:t>Requirements Analysis &amp; Design: Identified core features (symptom logging, pattern analysis, AI chat, skin screener) and designed a layered software architecture comprising UI, API, Service, Repository, and Data layers.</w:t>
      </w:r>
    </w:p>
    <w:p>
      <w:pPr>
        <w:pStyle w:val="ListNumber"/>
      </w:pPr>
      <w:r>
        <w:t>Backend Development: Established a FastAPI backend utilizing SQLAlchemy with an SQLite database for data persistence. We implemented RESTful endpoints to handle CRUD operations for symptoms and medications.</w:t>
      </w:r>
    </w:p>
    <w:p>
      <w:pPr>
        <w:pStyle w:val="ListNumber"/>
      </w:pPr>
      <w:r>
        <w:t>AI &amp; Analytics Integration: Developed a pattern engine utilizing pandas and scipy to calculate confidence scores based on trigger frequency and symptom severity. The OpenRouter API was integrated to provide an AI health companion, constrained by specific system prompts to ensure ethical compliance. HuggingFace Transformers were configured to process image uploads for preliminary skin condition screening.</w:t>
      </w:r>
    </w:p>
    <w:p>
      <w:pPr>
        <w:pStyle w:val="ListNumber"/>
      </w:pPr>
      <w:r>
        <w:t>Frontend Development: Constructed a modern, responsive user interface using Next.js 15, TypeScript, Tailwind CSS, and shadcn/ui. React Query was employed for efficient data fetching and Recharts for interactive visualizations.</w:t>
      </w:r>
    </w:p>
    <w:p>
      <w:pPr>
        <w:pStyle w:val="ListNumber"/>
      </w:pPr>
      <w:r>
        <w:t>Containerization &amp; Deployment: Packaged both frontend and backend environments using Docker and orchestrated them using Docker Compose, ensuring a reproducible and isolated execution environment.</w:t>
      </w:r>
    </w:p>
    <w:p>
      <w:r>
        <w:br w:type="page"/>
      </w:r>
    </w:p>
    <w:p>
      <w:pPr>
        <w:jc w:val="center"/>
      </w:pPr>
      <w:r>
        <w:rPr>
          <w:b/>
          <w:sz w:val="28"/>
        </w:rPr>
        <w:t>CHAPTER 4</w:t>
        <w:br/>
        <w:t>SYSTEM ARCHITECTURE</w:t>
      </w:r>
    </w:p>
    <w:p>
      <w:r>
        <w:t>HealthGuard employs a layered, decoupled system architecture designed for scalability and maintainability. Note: Detailed system architecture diagrams and flowcharts have been compiled in the 'diagrams.md' file as requested, which can be referred to for visual representations.</w:t>
      </w:r>
    </w:p>
    <w:p>
      <w:pPr>
        <w:pStyle w:val="ListBullet"/>
      </w:pPr>
      <w:r>
        <w:t>Client Layer: Built with Next.js, this layer handles user interaction and data visualization. It communicates asynchronously with the backend using React Query.</w:t>
      </w:r>
    </w:p>
    <w:p>
      <w:pPr>
        <w:pStyle w:val="ListBullet"/>
      </w:pPr>
      <w:r>
        <w:t>API Layer: A FastAPI application that exposes a versioned RESTful API (/api/v1). It routes incoming HTTP requests to appropriate service modules.</w:t>
      </w:r>
    </w:p>
    <w:p>
      <w:pPr>
        <w:pStyle w:val="ListBullet"/>
      </w:pPr>
      <w:r>
        <w:t>Service &amp; Core Engines Layer: The business logic resides here. It includes the pattern engine (pandas/scipy), AI client (OpenRouter), image classifier (HuggingFace), and report generator. It delegates data persistence tasks to the repository layer.</w:t>
      </w:r>
    </w:p>
    <w:p>
      <w:pPr>
        <w:pStyle w:val="ListBullet"/>
      </w:pPr>
      <w:r>
        <w:t>Repository &amp; Data Layer: Manages database interactions through SQLAlchemy ORM, reading from and writing to a file-based SQLite database.</w:t>
      </w:r>
    </w:p>
    <w:p>
      <w:pPr>
        <w:pStyle w:val="ListBullet"/>
      </w:pPr>
      <w:r>
        <w:t>External Services: Integrates with external platforms (OpenRouter, HuggingFace Hub) for advanced machine learning inference.</w:t>
      </w:r>
    </w:p>
    <w:p/>
    <w:p>
      <w:pPr>
        <w:jc w:val="center"/>
      </w:pPr>
      <w:r>
        <w:rPr>
          <w:i/>
        </w:rPr>
        <w:t>[ insert System Architecture diagram image here ]</w:t>
      </w:r>
    </w:p>
    <w:p>
      <w:pPr>
        <w:jc w:val="center"/>
      </w:pPr>
      <w:r>
        <w:rPr>
          <w:i/>
        </w:rPr>
        <w:t>[ insert Request Flow diagram image here ]</w:t>
      </w:r>
    </w:p>
    <w:p>
      <w:pPr>
        <w:jc w:val="center"/>
      </w:pPr>
      <w:r>
        <w:rPr>
          <w:i/>
        </w:rPr>
        <w:t>[ insert Backend Layered Architecture diagram image here ]</w:t>
      </w:r>
    </w:p>
    <w:p>
      <w:pPr>
        <w:jc w:val="center"/>
      </w:pPr>
      <w:r>
        <w:rPr>
          <w:i/>
        </w:rPr>
        <w:t>[ insert Database Schema diagram image here ]</w:t>
      </w:r>
    </w:p>
    <w:p>
      <w:r>
        <w:br w:type="page"/>
      </w:r>
    </w:p>
    <w:p>
      <w:pPr>
        <w:jc w:val="center"/>
      </w:pPr>
      <w:r>
        <w:rPr>
          <w:b/>
          <w:sz w:val="28"/>
        </w:rPr>
        <w:t>CHAPTER 5</w:t>
        <w:br/>
        <w:t>PROPOSED APPROACH</w:t>
      </w:r>
    </w:p>
    <w:p>
      <w:r>
        <w:t>Our approach prioritizes a 'Python-First' backend to leverage Python's strong data science and AI ecosystem while providing a robust API for the frontend.</w:t>
      </w:r>
    </w:p>
    <w:p>
      <w:pPr>
        <w:pStyle w:val="ListBullet"/>
      </w:pPr>
      <w:r>
        <w:t>Pattern Recognition: Instead of relying on simple frequency counting, the proposed approach calculates a composite 'trigger confidence' score. This score weights trigger frequency (60%) and average symptom severity (40%), providing a more accurate reflection of a trigger's impact.</w:t>
      </w:r>
    </w:p>
    <w:p>
      <w:pPr>
        <w:pStyle w:val="ListBullet"/>
      </w:pPr>
      <w:r>
        <w:t>Context-Aware AI Chat: Rather than offering generic LLM interactions, the proposed system injects the user's recent symptom history into the conversational context. This enables the assistant to provide highly personalized advice while adhering to strict non-diagnostic constraints.</w:t>
      </w:r>
    </w:p>
    <w:p>
      <w:pPr>
        <w:pStyle w:val="ListBullet"/>
      </w:pPr>
      <w:r>
        <w:t>Secure Data Management: Using SQLAlchemy ORM and Pydantic schemas ensures strong data validation and sanitization before persistence in the SQLite database.</w:t>
      </w:r>
    </w:p>
    <w:p>
      <w:r>
        <w:br w:type="page"/>
      </w:r>
    </w:p>
    <w:p>
      <w:pPr>
        <w:jc w:val="center"/>
      </w:pPr>
      <w:r>
        <w:rPr>
          <w:b/>
          <w:sz w:val="28"/>
        </w:rPr>
        <w:t>CHAPTER 6</w:t>
        <w:br/>
        <w:t>RESULTS ANALYSIS</w:t>
      </w:r>
    </w:p>
    <w:p>
      <w:r>
        <w:t>The implementation of HealthGuard successfully met all predefined objectives.</w:t>
      </w:r>
    </w:p>
    <w:p>
      <w:pPr>
        <w:pStyle w:val="ListBullet"/>
      </w:pPr>
      <w:r>
        <w:t>The symptom logging and dashboard interfaces provided immediate, clear visualization of health data.</w:t>
      </w:r>
    </w:p>
    <w:p>
      <w:pPr>
        <w:pStyle w:val="ListBullet"/>
      </w:pPr>
      <w:r>
        <w:t>The pattern engine accurately surfaced hidden correlations. In test scenarios, repeated logging of specific triggers (e.g., dairy consumption with stomach pain) reliably produced high-confidence correlation scores.</w:t>
      </w:r>
    </w:p>
    <w:p>
      <w:pPr>
        <w:pStyle w:val="ListBullet"/>
      </w:pPr>
      <w:r>
        <w:t>The AI companion effectively maintained conversation context and successfully referenced user history without overstepping ethical boundaries.</w:t>
      </w:r>
    </w:p>
    <w:p>
      <w:pPr>
        <w:pStyle w:val="ListBullet"/>
      </w:pPr>
      <w:r>
        <w:t>The Dockerized setup provided a seamless, one-command deployment process, eliminating environmental inconsistencies across different development machines.</w:t>
      </w:r>
    </w:p>
    <w:p>
      <w:pPr>
        <w:pStyle w:val="ListBullet"/>
      </w:pPr>
      <w:r>
        <w:t>Performance metrics indicated that the FastAPI backend handled typical user loads with minimal latency, and the integration with external ML models operated within acceptable response times.</w:t>
      </w:r>
    </w:p>
    <w:p/>
    <w:p>
      <w:pPr>
        <w:jc w:val="center"/>
      </w:pPr>
      <w:r>
        <w:rPr>
          <w:i/>
        </w:rPr>
        <w:t>[ insert Dashboard UI image here ]</w:t>
      </w:r>
    </w:p>
    <w:p>
      <w:pPr>
        <w:jc w:val="center"/>
      </w:pPr>
      <w:r>
        <w:rPr>
          <w:i/>
        </w:rPr>
        <w:t>[ insert Symptom Logging UI image here ]</w:t>
      </w:r>
    </w:p>
    <w:p>
      <w:pPr>
        <w:jc w:val="center"/>
      </w:pPr>
      <w:r>
        <w:rPr>
          <w:i/>
        </w:rPr>
        <w:t>[ insert AI Chat Companion UI image here ]</w:t>
      </w:r>
    </w:p>
    <w:p>
      <w:pPr>
        <w:jc w:val="center"/>
      </w:pPr>
      <w:r>
        <w:rPr>
          <w:i/>
        </w:rPr>
        <w:t>[ insert Skin Screener UI image here ]</w:t>
      </w:r>
    </w:p>
    <w:p>
      <w:r>
        <w:br w:type="page"/>
      </w:r>
    </w:p>
    <w:p>
      <w:pPr>
        <w:jc w:val="center"/>
      </w:pPr>
      <w:r>
        <w:rPr>
          <w:b/>
          <w:sz w:val="28"/>
        </w:rPr>
        <w:t>CHAPTER 7</w:t>
        <w:br/>
        <w:t>CONCLUSION</w:t>
      </w:r>
    </w:p>
    <w:p>
      <w:r>
        <w:t>HealthGuard demonstrates the powerful capabilities of integrating modern web frameworks with Python's data analytics and AI tools. By systematically addressing the problem of symptom tracking and pattern recognition, the project provides a valuable tool for personal health literacy. The layered architecture ensures that the application is scalable, maintainable, and robust. Future enhancements could include integration with wearable devices for automated data collection, expanding the OCR capabilities for medication entry, and utilizing specialized medical LLMs for even greater accuracy. Overall, the project successfully fulfills its academic objectives and serves as a comprehensive example of modern, AI-powered software development.</w:t>
      </w:r>
    </w:p>
    <w:p>
      <w:r>
        <w:br w:type="page"/>
      </w:r>
    </w:p>
    <w:p>
      <w:pPr>
        <w:jc w:val="center"/>
      </w:pPr>
      <w:r>
        <w:rPr>
          <w:b/>
          <w:sz w:val="28"/>
        </w:rPr>
        <w:t>REFERENCES</w:t>
      </w:r>
    </w:p>
    <w:p>
      <w:r>
        <w:t>[1] Hugging Face, "Transformers: State-of-the-art Machine Learning," 2026. [Online]. Available: https://huggingface.co/</w:t>
      </w:r>
    </w:p>
    <w:p>
      <w:r>
        <w:t>[2] FastAPI Framework, "FastAPI Documentation," 2026. [Online]. Available: https://fastapi.tiangolo.com/</w:t>
      </w:r>
    </w:p>
    <w:p>
      <w:r>
        <w:t>[3] Next.js, "The React Framework for the Web," 2026. [Online]. Available: https://nextjs.org/</w:t>
      </w:r>
    </w:p>
    <w:p>
      <w:r>
        <w:t>[4] McKinney, W., "pandas: a foundational Python library for data analysis and statistics," Python High Performance Computing, 2011.</w:t>
      </w:r>
    </w:p>
    <w:p>
      <w:r>
        <w:t>[5] OpenRouter API, "Unified API for LLMs," 2026. [Online]. Available: https://openrouter.ai/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