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</w:t>
      </w:r>
      <w:r>
        <w:rPr>
          <w:rFonts w:ascii="Calibri" w:hAnsi="Calibri"/>
        </w:rPr>
        <w:t>ools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-basic functionality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</w:rPr>
        <w:t>ccessories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"useful" effects to be applied to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-utilise in-built </w:t>
      </w: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-make use of custom defined </w:t>
      </w: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70</Words>
  <Characters>388</Characters>
  <CharactersWithSpaces>438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2024-02-02T11:09:28Z</dcterms:modified>
  <cp:revision>1</cp:revision>
  <dc:subject/>
  <dc:title/>
</cp:coreProperties>
</file>