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304"/>
        <w:gridCol w:w="3029"/>
      </w:tblGrid>
      <w:tr w:rsidR="00EB688C" w:rsidRPr="00EB688C" w14:paraId="32E972B4" w14:textId="77777777" w:rsidTr="00EB68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A406C" w14:textId="77777777" w:rsidR="00EB688C" w:rsidRPr="00EB688C" w:rsidRDefault="00EB688C" w:rsidP="00EB68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Escena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3285" w14:textId="77777777" w:rsidR="00EB688C" w:rsidRPr="00EB688C" w:rsidRDefault="00EB688C" w:rsidP="00EB68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Visual (Instrucción sencilla para quien graba)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CF681" w14:textId="77777777" w:rsidR="00EB688C" w:rsidRPr="00EB688C" w:rsidRDefault="00EB688C" w:rsidP="00EB68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Audio (Locución / Música)</w:t>
            </w:r>
          </w:p>
        </w:tc>
      </w:tr>
      <w:tr w:rsidR="00EB688C" w:rsidRPr="00EB688C" w14:paraId="1B57904E" w14:textId="77777777" w:rsidTr="00EB68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233F0" w14:textId="77777777" w:rsidR="00EB688C" w:rsidRPr="00EB688C" w:rsidRDefault="00EB688C" w:rsidP="00EB68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F6224" w14:textId="3C388119" w:rsidR="00EB688C" w:rsidRPr="00EB688C" w:rsidRDefault="00EB688C" w:rsidP="00EB68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El Logo / La Entrada: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Pararse frente al logo de la empresa en la pared o recepción. Mantener el celular quieto por 5 segundos.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4E4C2" w14:textId="77777777" w:rsidR="00EB688C" w:rsidRPr="00EB688C" w:rsidRDefault="00EB688C" w:rsidP="00EB68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Música: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Melodía corporativa de ritmo constante.</w:t>
            </w:r>
          </w:p>
          <w:p w14:paraId="7D18AC9B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br/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br/>
            </w:r>
          </w:p>
          <w:p w14:paraId="36A2B71C" w14:textId="77777777" w:rsidR="00EB688C" w:rsidRPr="00EB688C" w:rsidRDefault="00EB688C" w:rsidP="00EB68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Locutor(a):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"Nuestra fuerza como organización se construye todos los días, desde cada escritorio, en cada gestión."</w:t>
            </w:r>
          </w:p>
        </w:tc>
      </w:tr>
      <w:tr w:rsidR="00EB688C" w:rsidRPr="00EB688C" w14:paraId="09E40EE8" w14:textId="77777777" w:rsidTr="00EB68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7BFBB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30FAC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Vista general de la oficina: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Pararse en una esquina de la oficina donde se vea a la mayor cantidad de gente trabajando. Grabar fijo por 5 segundos mientras el equipo atiende llamadas o usa la computadora.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D0FCD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Locutor(a):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"Hoy queremos destacar el motor que impulsa nuestra sede en Trujillo: su gran equipo."</w:t>
            </w:r>
          </w:p>
        </w:tc>
      </w:tr>
      <w:tr w:rsidR="00EB688C" w:rsidRPr="00EB688C" w14:paraId="140B843F" w14:textId="77777777" w:rsidTr="00EB68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C8F2F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DBAB2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Alguien trabajando (Perfil):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Pararse a un lado del escritorio de un compañero(a) que esté concentrado viendo su pantalla. Grabar fijo por 4 segundos.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FF01D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Locutor(a):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"Un grupo humano sólido, enfocado en los resultados y que comparte nuestro mismo ADN."</w:t>
            </w:r>
          </w:p>
        </w:tc>
      </w:tr>
      <w:tr w:rsidR="00EB688C" w:rsidRPr="00EB688C" w14:paraId="457CD223" w14:textId="77777777" w:rsidTr="00EB68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D142B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B80B2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Detalle de las manos: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Acercar el celular (sin hacer zoom en la pantalla, acercándose físicamente) a las manos de alguien tecleando, usando el mouse o anotando en una agenda. 4 segundos.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52D03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Locutor(a):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"Aquí, el talento y la constancia se viven en el seguimiento de cada caso y en cada meta cumplida."</w:t>
            </w:r>
          </w:p>
        </w:tc>
      </w:tr>
      <w:tr w:rsidR="00EB688C" w:rsidRPr="00EB688C" w14:paraId="509733E9" w14:textId="77777777" w:rsidTr="00EB68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660E7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0761B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Dos personas conversando: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Pedir a dos compañeros que se paren frente a una computadora o en un pasillo y conversen sobre un documento. Grabar desde un par de metros de distancia, quietos. 5 segundos.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FAAC6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Locutor(a):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"Porque compartimos el mismo estándar de excelencia, trabajando siempre integrados."</w:t>
            </w:r>
          </w:p>
        </w:tc>
      </w:tr>
      <w:tr w:rsidR="00EB688C" w:rsidRPr="00EB688C" w14:paraId="405738BF" w14:textId="77777777" w:rsidTr="00EB68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F6482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FBA87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Sonrisa a la cámara: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Pedirle a un compañero(a) que esté tecleando, que voltee, mire al lente del celular, sonría y vuelva a su trabajo. 4 segundos.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384B8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Locutor(a):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"A todos nuestros compañeros de Trujillo..."</w:t>
            </w:r>
          </w:p>
        </w:tc>
      </w:tr>
      <w:tr w:rsidR="00EB688C" w:rsidRPr="00EB688C" w14:paraId="5FA09702" w14:textId="77777777" w:rsidTr="00EB68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8D02D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lastRenderedPageBreak/>
              <w:t>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7318D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El saludo grupal: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Juntar a todo el equipo en la zona más amplia. El que graba se aleja para que salgan todos. A la cuenta de 3, todos sonríen y levantan la mano saludando. 5 segundos.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4DAF1" w14:textId="77777777" w:rsidR="00EB688C" w:rsidRPr="00EB688C" w:rsidRDefault="00EB688C" w:rsidP="00EB68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Música: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Sube la intensidad.</w:t>
            </w:r>
          </w:p>
          <w:p w14:paraId="58103EE5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br/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br/>
            </w:r>
          </w:p>
          <w:p w14:paraId="0249ADE3" w14:textId="77777777" w:rsidR="00EB688C" w:rsidRPr="00EB688C" w:rsidRDefault="00EB688C" w:rsidP="00EB68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Locutor(a):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"...gracias por su compromiso diario. Donde estemos, somos un solo gran equipo."</w:t>
            </w:r>
          </w:p>
        </w:tc>
      </w:tr>
      <w:tr w:rsidR="00EB688C" w:rsidRPr="00EB688C" w14:paraId="52B0BBC6" w14:textId="77777777" w:rsidTr="00EB68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E14C0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EDF3F" w14:textId="62867890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Cierre: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En edición aparece el logo de la empresa.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73106" w14:textId="77777777" w:rsidR="00EB688C" w:rsidRPr="00EB688C" w:rsidRDefault="00EB688C" w:rsidP="00EB6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B6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Música:</w:t>
            </w:r>
            <w:r w:rsidRPr="00EB688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Remate musical institucional y disminuye el volumen.</w:t>
            </w:r>
          </w:p>
        </w:tc>
      </w:tr>
    </w:tbl>
    <w:p w14:paraId="607F8AE4" w14:textId="77777777" w:rsidR="00831D65" w:rsidRDefault="00831D65"/>
    <w:sectPr w:rsidR="00831D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33222" w14:textId="77777777" w:rsidR="00506F8C" w:rsidRDefault="00506F8C" w:rsidP="00EB688C">
      <w:pPr>
        <w:spacing w:after="0" w:line="240" w:lineRule="auto"/>
      </w:pPr>
      <w:r>
        <w:separator/>
      </w:r>
    </w:p>
  </w:endnote>
  <w:endnote w:type="continuationSeparator" w:id="0">
    <w:p w14:paraId="023C1E6B" w14:textId="77777777" w:rsidR="00506F8C" w:rsidRDefault="00506F8C" w:rsidP="00EB6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CB2A6" w14:textId="77777777" w:rsidR="00506F8C" w:rsidRDefault="00506F8C" w:rsidP="00EB688C">
      <w:pPr>
        <w:spacing w:after="0" w:line="240" w:lineRule="auto"/>
      </w:pPr>
      <w:r>
        <w:separator/>
      </w:r>
    </w:p>
  </w:footnote>
  <w:footnote w:type="continuationSeparator" w:id="0">
    <w:p w14:paraId="3FABF24B" w14:textId="77777777" w:rsidR="00506F8C" w:rsidRDefault="00506F8C" w:rsidP="00EB68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8C"/>
    <w:rsid w:val="00506F8C"/>
    <w:rsid w:val="00831D65"/>
    <w:rsid w:val="00EB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1F6E85"/>
  <w15:chartTrackingRefBased/>
  <w15:docId w15:val="{9072DBF4-9D0F-4303-B03F-202CDAA7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B68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6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EB68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88C"/>
  </w:style>
  <w:style w:type="paragraph" w:styleId="Piedepgina">
    <w:name w:val="footer"/>
    <w:basedOn w:val="Normal"/>
    <w:link w:val="PiedepginaCar"/>
    <w:uiPriority w:val="99"/>
    <w:unhideWhenUsed/>
    <w:rsid w:val="00EB68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9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335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Delgado Quispe</dc:creator>
  <cp:keywords/>
  <dc:description/>
  <cp:lastModifiedBy>Juan Antonio Delgado Quispe</cp:lastModifiedBy>
  <cp:revision>1</cp:revision>
  <dcterms:created xsi:type="dcterms:W3CDTF">2026-06-08T21:04:00Z</dcterms:created>
  <dcterms:modified xsi:type="dcterms:W3CDTF">2026-06-08T21:14:00Z</dcterms:modified>
</cp:coreProperties>
</file>