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B2545"/>
          <w:sz w:val="32"/>
        </w:rPr>
        <w:t>USE-CASE FLOW SPECIFICATION</w:t>
      </w:r>
    </w:p>
    <w:p>
      <w:pPr>
        <w:spacing w:after="160"/>
        <w:jc w:val="center"/>
      </w:pPr>
      <w:r>
        <w:rPr>
          <w:i/>
          <w:sz w:val="22"/>
        </w:rPr>
        <w:t>UC-01: Book Video Consultation Slot</w:t>
      </w:r>
    </w:p>
    <w:p>
      <w:pPr>
        <w:spacing w:after="60"/>
      </w:pPr>
      <w:r>
        <w:rPr>
          <w:b/>
          <w:color w:val="1F4D78"/>
        </w:rPr>
        <w:t xml:space="preserve">Primary Actor: </w:t>
      </w:r>
      <w:r>
        <w:t>Patient</w:t>
      </w:r>
    </w:p>
    <w:p>
      <w:pPr>
        <w:spacing w:after="60"/>
      </w:pPr>
      <w:r>
        <w:rPr>
          <w:b/>
          <w:color w:val="1F4D78"/>
        </w:rPr>
        <w:t xml:space="preserve">Supporting Actor: </w:t>
      </w:r>
      <w:r>
        <w:t>Attending Physician</w:t>
      </w:r>
    </w:p>
    <w:p>
      <w:pPr>
        <w:spacing w:after="60"/>
      </w:pPr>
      <w:r>
        <w:rPr>
          <w:b/>
          <w:color w:val="1F4D78"/>
        </w:rPr>
        <w:t xml:space="preserve">Goal: </w:t>
      </w:r>
      <w:r>
        <w:t>Reserve an available video-consultation slot with a verified physician.</w:t>
      </w:r>
    </w:p>
    <w:p>
      <w:pPr>
        <w:pStyle w:val="Heading2"/>
      </w:pPr>
      <w:r>
        <w:t>Preconditions</w:t>
      </w:r>
    </w:p>
    <w:p>
      <w:pPr>
        <w:pStyle w:val="ListBullet"/>
        <w:spacing w:after="20" w:line="240" w:lineRule="auto"/>
      </w:pPr>
      <w:r>
        <w:t>The patient is authenticated and has a valid portal account.</w:t>
      </w:r>
    </w:p>
    <w:p>
      <w:pPr>
        <w:pStyle w:val="ListBullet"/>
        <w:spacing w:after="20" w:line="240" w:lineRule="auto"/>
      </w:pPr>
      <w:r>
        <w:t>At least one verified physician has published an available consultation slot.</w:t>
      </w:r>
    </w:p>
    <w:p>
      <w:pPr>
        <w:pStyle w:val="Heading2"/>
      </w:pPr>
      <w:r>
        <w:t>Main Success Scenario</w:t>
      </w:r>
    </w:p>
    <w:p>
      <w:pPr>
        <w:pStyle w:val="ListNumber"/>
        <w:spacing w:after="20" w:line="240" w:lineRule="auto"/>
      </w:pPr>
      <w:r>
        <w:t>The patient opens the doctor directory and selects a required specialty.</w:t>
      </w:r>
    </w:p>
    <w:p>
      <w:pPr>
        <w:pStyle w:val="ListNumber"/>
        <w:spacing w:after="20" w:line="240" w:lineRule="auto"/>
      </w:pPr>
      <w:r>
        <w:t>The system displays verified physicians and their available consultation slots.</w:t>
      </w:r>
    </w:p>
    <w:p>
      <w:pPr>
        <w:pStyle w:val="ListNumber"/>
        <w:spacing w:after="20" w:line="240" w:lineRule="auto"/>
      </w:pPr>
      <w:r>
        <w:t>The patient selects a physician and an available date/time slot.</w:t>
      </w:r>
    </w:p>
    <w:p>
      <w:pPr>
        <w:pStyle w:val="ListNumber"/>
        <w:spacing w:after="20" w:line="240" w:lineRule="auto"/>
      </w:pPr>
      <w:r>
        <w:t>The system displays the appointment summary and requests confirmation.</w:t>
      </w:r>
    </w:p>
    <w:p>
      <w:pPr>
        <w:pStyle w:val="ListNumber"/>
        <w:spacing w:after="20" w:line="240" w:lineRule="auto"/>
      </w:pPr>
      <w:r>
        <w:t>The patient confirms the appointment details.</w:t>
      </w:r>
    </w:p>
    <w:p>
      <w:pPr>
        <w:pStyle w:val="ListNumber"/>
        <w:spacing w:after="20" w:line="240" w:lineRule="auto"/>
      </w:pPr>
      <w:r>
        <w:t>The system creates the booking, locks the selected slot, and sends confirmation notifications to the patient and physician.</w:t>
      </w:r>
    </w:p>
    <w:p>
      <w:pPr>
        <w:pStyle w:val="ListNumber"/>
        <w:spacing w:after="20" w:line="240" w:lineRule="auto"/>
      </w:pPr>
      <w:r>
        <w:t>Before the appointment window, the system makes an access-controlled consultation-room link available to both participants.</w:t>
      </w:r>
    </w:p>
    <w:p>
      <w:pPr>
        <w:pStyle w:val="Heading2"/>
      </w:pPr>
      <w:r>
        <w:t>Alternate Flow: Selected Slot Is No Longer Available</w:t>
      </w:r>
    </w:p>
    <w:p>
      <w:pPr>
        <w:pStyle w:val="ListBullet"/>
        <w:spacing w:after="20" w:line="240" w:lineRule="auto"/>
      </w:pPr>
      <w:r>
        <w:t>At Step 5, the system rechecks the selected slot before creating the booking.</w:t>
      </w:r>
    </w:p>
    <w:p>
      <w:pPr>
        <w:pStyle w:val="ListBullet"/>
        <w:spacing w:after="20" w:line="240" w:lineRule="auto"/>
      </w:pPr>
      <w:r>
        <w:t>If another patient has already booked the slot, the system does not create an appointment.</w:t>
      </w:r>
    </w:p>
    <w:p>
      <w:pPr>
        <w:pStyle w:val="ListBullet"/>
        <w:spacing w:after="20" w:line="240" w:lineRule="auto"/>
      </w:pPr>
      <w:r>
        <w:t>The system informs the patient that the slot is unavailable and displays other available slots for the same physician or specialty.</w:t>
      </w:r>
    </w:p>
    <w:p>
      <w:pPr>
        <w:pStyle w:val="ListBullet"/>
        <w:spacing w:after="20" w:line="240" w:lineRule="auto"/>
      </w:pPr>
      <w:r>
        <w:t>The patient selects another slot and resumes the main flow at Step 3.</w:t>
      </w:r>
    </w:p>
    <w:p>
      <w:pPr>
        <w:pStyle w:val="Heading2"/>
      </w:pPr>
      <w:r>
        <w:t>Postconditions</w:t>
      </w:r>
    </w:p>
    <w:p>
      <w:pPr>
        <w:pStyle w:val="ListBullet"/>
        <w:spacing w:after="20" w:line="240" w:lineRule="auto"/>
      </w:pPr>
      <w:r>
        <w:t>Success: A confirmed appointment exists, the slot is no longer bookable, and both actors have been notified.</w:t>
      </w:r>
    </w:p>
    <w:p>
      <w:pPr>
        <w:pStyle w:val="ListBullet"/>
        <w:spacing w:after="20" w:line="240" w:lineRule="auto"/>
      </w:pPr>
      <w:r>
        <w:t>Failure: No appointment is created and no consultation-room link is issued.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color w:val="6B7280"/>
        <w:sz w:val="16"/>
      </w:rPr>
      <w:t>PES University | Dept. of CSE | Lab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