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F46" w:rsidRDefault="00476F46" w:rsidP="00A20714">
      <w:pPr>
        <w:pStyle w:val="Nadpis1"/>
      </w:pPr>
    </w:p>
    <w:p w:rsidR="00476F46" w:rsidRDefault="00476F46" w:rsidP="00A20714">
      <w:pPr>
        <w:pStyle w:val="Nadpis1"/>
      </w:pPr>
    </w:p>
    <w:p w:rsidR="00476F46" w:rsidRDefault="00476F46" w:rsidP="00A20714">
      <w:pPr>
        <w:pStyle w:val="Nadpis1"/>
      </w:pPr>
    </w:p>
    <w:p w:rsidR="00476F46" w:rsidRDefault="00476F46" w:rsidP="00A20714">
      <w:pPr>
        <w:pStyle w:val="Nadpis1"/>
      </w:pPr>
    </w:p>
    <w:p w:rsidR="00A22C13" w:rsidRPr="00A22C13" w:rsidRDefault="00A22C13" w:rsidP="00A22C13">
      <w:pPr>
        <w:rPr>
          <w:lang w:val="en-US"/>
        </w:rPr>
      </w:pPr>
    </w:p>
    <w:p w:rsidR="00A22C13" w:rsidRPr="00A22C13" w:rsidRDefault="00A22C13" w:rsidP="00A22C13">
      <w:pPr>
        <w:rPr>
          <w:lang w:val="en-US"/>
        </w:rPr>
      </w:pPr>
    </w:p>
    <w:p w:rsidR="00476F46" w:rsidRDefault="00BC1AFC" w:rsidP="00A22C13">
      <w:pPr>
        <w:pStyle w:val="Hlavika"/>
      </w:pPr>
      <w:r>
        <w:t>CCNPrint</w:t>
      </w:r>
      <w:r w:rsidR="00476F46">
        <w:t xml:space="preserve"> – Developer guide</w:t>
      </w:r>
    </w:p>
    <w:p w:rsidR="00A22C13" w:rsidRDefault="00A22C13" w:rsidP="00476F46"/>
    <w:p w:rsidR="00A22C13" w:rsidRDefault="00A22C13" w:rsidP="00476F46"/>
    <w:p w:rsidR="00A22C13" w:rsidRDefault="00A22C13" w:rsidP="00476F46"/>
    <w:p w:rsidR="00A22C13" w:rsidRDefault="00A22C13" w:rsidP="00476F46"/>
    <w:p w:rsidR="00A22C13" w:rsidRDefault="00A22C13" w:rsidP="00476F46"/>
    <w:p w:rsidR="00A22C13" w:rsidRDefault="00A22C13" w:rsidP="00476F46"/>
    <w:p w:rsidR="00A22C13" w:rsidRDefault="00A22C13" w:rsidP="00476F46"/>
    <w:p w:rsidR="00A22C13" w:rsidRDefault="00A22C13" w:rsidP="00476F46"/>
    <w:p w:rsidR="00A22C13" w:rsidRDefault="00A22C13" w:rsidP="00476F46"/>
    <w:p w:rsidR="00A22C13" w:rsidRDefault="00A22C13" w:rsidP="00476F46"/>
    <w:p w:rsidR="00A22C13" w:rsidRDefault="00A22C13" w:rsidP="00476F46"/>
    <w:p w:rsidR="00A22C13" w:rsidRDefault="00A22C13" w:rsidP="00476F46"/>
    <w:p w:rsidR="00A22C13" w:rsidRDefault="00A22C13" w:rsidP="00476F46"/>
    <w:p w:rsidR="00A22C13" w:rsidRDefault="00A22C13" w:rsidP="00476F46"/>
    <w:p w:rsidR="00A22C13" w:rsidRDefault="00A22C13" w:rsidP="00476F46"/>
    <w:p w:rsidR="00A22C13" w:rsidRDefault="00A22C13" w:rsidP="00476F46"/>
    <w:p w:rsidR="00A22C13" w:rsidRDefault="00A22C13" w:rsidP="00476F46"/>
    <w:p w:rsidR="00A22C13" w:rsidRDefault="00A22C13" w:rsidP="00476F46"/>
    <w:p w:rsidR="00A22C13" w:rsidRDefault="00A22C13" w:rsidP="00476F46"/>
    <w:p w:rsidR="00A22C13" w:rsidRDefault="00A22C13" w:rsidP="00476F46"/>
    <w:p w:rsidR="00A22C13" w:rsidRDefault="00A22C13" w:rsidP="00476F46"/>
    <w:p w:rsidR="00476F46" w:rsidRPr="00684595" w:rsidRDefault="00476F46" w:rsidP="00A22C13">
      <w:r>
        <w:t>Bc. Roman Jadrončík, CCN s. r. o.</w:t>
      </w:r>
      <w:r>
        <w:br/>
        <w:t>2010</w:t>
      </w:r>
    </w:p>
    <w:p w:rsidR="00A20714" w:rsidRPr="00476F46" w:rsidRDefault="00A20714" w:rsidP="00476F46">
      <w:pPr>
        <w:pStyle w:val="Nadpis1"/>
      </w:pPr>
      <w:r w:rsidRPr="00476F46">
        <w:lastRenderedPageBreak/>
        <w:t>CCN</w:t>
      </w:r>
      <w:r w:rsidR="00185154">
        <w:t>Print</w:t>
      </w:r>
      <w:r w:rsidRPr="00476F46">
        <w:t xml:space="preserve"> – Developer guide</w:t>
      </w:r>
    </w:p>
    <w:p w:rsidR="00A20714" w:rsidRPr="00A77EBB" w:rsidRDefault="00A20714" w:rsidP="00476F46">
      <w:pPr>
        <w:pStyle w:val="Nadpis2"/>
        <w:rPr>
          <w:lang w:val="sk-SK"/>
        </w:rPr>
      </w:pPr>
      <w:r w:rsidRPr="00A77EBB">
        <w:rPr>
          <w:lang w:val="sk-SK"/>
        </w:rPr>
        <w:t>Motivácia</w:t>
      </w:r>
    </w:p>
    <w:p w:rsidR="00A20714" w:rsidRPr="00A77EBB" w:rsidRDefault="00A20714" w:rsidP="00A20714">
      <w:r w:rsidRPr="00A77EBB">
        <w:t xml:space="preserve">Zjednotenie spôsobu </w:t>
      </w:r>
      <w:r w:rsidR="00BC1AFC" w:rsidRPr="00A77EBB">
        <w:t xml:space="preserve">tlače dokumentov na základe šablón </w:t>
      </w:r>
      <w:r w:rsidRPr="00A77EBB">
        <w:t>v rámci celého Apostar-u.</w:t>
      </w:r>
    </w:p>
    <w:p w:rsidR="00A20714" w:rsidRPr="00A77EBB" w:rsidRDefault="00A20714" w:rsidP="00A20714">
      <w:pPr>
        <w:pStyle w:val="Nadpis2"/>
        <w:rPr>
          <w:lang w:val="sk-SK"/>
        </w:rPr>
      </w:pPr>
      <w:r w:rsidRPr="00A77EBB">
        <w:rPr>
          <w:lang w:val="sk-SK"/>
        </w:rPr>
        <w:t>Implementácia</w:t>
      </w:r>
    </w:p>
    <w:p w:rsidR="00A20714" w:rsidRPr="00A77EBB" w:rsidRDefault="00A20714" w:rsidP="00A20714">
      <w:r w:rsidRPr="00A77EBB">
        <w:t>Samostatn</w:t>
      </w:r>
      <w:r w:rsidR="00A77EBB" w:rsidRPr="00A77EBB">
        <w:t xml:space="preserve">á sada </w:t>
      </w:r>
      <w:r w:rsidRPr="00A77EBB">
        <w:t>komponent</w:t>
      </w:r>
      <w:r w:rsidR="00A77EBB" w:rsidRPr="00A77EBB">
        <w:t xml:space="preserve">ov </w:t>
      </w:r>
      <w:r w:rsidRPr="00A77EBB">
        <w:t>rozdelen</w:t>
      </w:r>
      <w:r w:rsidR="00A77EBB" w:rsidRPr="00A77EBB">
        <w:t>á</w:t>
      </w:r>
      <w:r w:rsidRPr="00A77EBB">
        <w:t xml:space="preserve"> na </w:t>
      </w:r>
      <w:r w:rsidR="00A77EBB" w:rsidRPr="00A77EBB">
        <w:t>3</w:t>
      </w:r>
      <w:r w:rsidRPr="00A77EBB">
        <w:t xml:space="preserve"> hlavné časti:</w:t>
      </w:r>
    </w:p>
    <w:p w:rsidR="00DC5A70" w:rsidRPr="00A77EBB" w:rsidRDefault="00DC5A70" w:rsidP="00A20714"/>
    <w:p w:rsidR="00A20714" w:rsidRPr="00A77EBB" w:rsidRDefault="00304A6E" w:rsidP="00A20714">
      <w:pPr>
        <w:pStyle w:val="Odsekzoznamu"/>
        <w:numPr>
          <w:ilvl w:val="0"/>
          <w:numId w:val="15"/>
        </w:numPr>
        <w:spacing w:after="200" w:line="276" w:lineRule="auto"/>
      </w:pPr>
      <w:r>
        <w:t xml:space="preserve">Množina tried implementujúcich </w:t>
      </w:r>
      <w:r w:rsidR="00A77EBB" w:rsidRPr="00A77EBB">
        <w:t xml:space="preserve">DOM tlačového dokumentu </w:t>
      </w:r>
    </w:p>
    <w:p w:rsidR="00A20714" w:rsidRPr="00A77EBB" w:rsidRDefault="00A77EBB" w:rsidP="00A20714">
      <w:pPr>
        <w:pStyle w:val="Odsekzoznamu"/>
        <w:numPr>
          <w:ilvl w:val="0"/>
          <w:numId w:val="15"/>
        </w:numPr>
        <w:spacing w:after="200" w:line="276" w:lineRule="auto"/>
      </w:pPr>
      <w:r w:rsidRPr="00A77EBB">
        <w:t>XML IO</w:t>
      </w:r>
      <w:r w:rsidR="00B01517">
        <w:t xml:space="preserve"> triedy </w:t>
      </w:r>
      <w:r w:rsidRPr="00A77EBB">
        <w:t>pre načítavania a ukladanie šablón</w:t>
      </w:r>
    </w:p>
    <w:p w:rsidR="00A77EBB" w:rsidRPr="00A77EBB" w:rsidRDefault="00A77EBB" w:rsidP="00A20714">
      <w:pPr>
        <w:pStyle w:val="Odsekzoznamu"/>
        <w:numPr>
          <w:ilvl w:val="0"/>
          <w:numId w:val="15"/>
        </w:numPr>
        <w:spacing w:after="200" w:line="276" w:lineRule="auto"/>
      </w:pPr>
      <w:r w:rsidRPr="00A77EBB">
        <w:t>Preview GUI component na zobrazenie aj samotnú tlač dokumentu</w:t>
      </w:r>
    </w:p>
    <w:p w:rsidR="00A20714" w:rsidRDefault="00A20714" w:rsidP="00A20714">
      <w:r>
        <w:t xml:space="preserve">Používateľ zadá kľúčové slová do formuláru, na ich základe sa vygeneruje a vykoná SQL príkaz a výsledky sa zobrazia v gride. </w:t>
      </w:r>
    </w:p>
    <w:p w:rsidR="00476F46" w:rsidRDefault="00476F46" w:rsidP="00A20714"/>
    <w:p w:rsidR="00385567" w:rsidRPr="00385567" w:rsidRDefault="00385567" w:rsidP="00A20714">
      <w:pPr>
        <w:rPr>
          <w:rStyle w:val="Intenzvnezvraznenie"/>
        </w:rPr>
      </w:pPr>
      <w:r w:rsidRPr="00385567">
        <w:rPr>
          <w:rStyle w:val="Intenzvnezvraznenie"/>
        </w:rPr>
        <w:t xml:space="preserve">Poznámka: V texte kvôli prehľadnosti nebudem uvádzať plné názvy tried, predponu CCNPrint budem vynechávať. </w:t>
      </w:r>
      <w:r w:rsidRPr="007067C7">
        <w:rPr>
          <w:rStyle w:val="Intenzvnezvraznenie"/>
          <w:sz w:val="16"/>
        </w:rPr>
        <w:t>(itak možno raz budeme presúvať komponenty do namespacov)</w:t>
      </w:r>
    </w:p>
    <w:p w:rsidR="000812C4" w:rsidRDefault="000812C4" w:rsidP="00A20714"/>
    <w:p w:rsidR="000812C4" w:rsidRDefault="000812C4" w:rsidP="000812C4">
      <w:pPr>
        <w:pStyle w:val="Nadpis3"/>
        <w:rPr>
          <w:lang w:val="sk-SK"/>
        </w:rPr>
      </w:pPr>
      <w:r>
        <w:t xml:space="preserve">DOM </w:t>
      </w:r>
      <w:r w:rsidRPr="00A77EBB">
        <w:rPr>
          <w:lang w:val="sk-SK"/>
        </w:rPr>
        <w:t>tlačového dokumentu</w:t>
      </w:r>
    </w:p>
    <w:p w:rsidR="00BC1EA3" w:rsidRDefault="00385567" w:rsidP="00C756A7">
      <w:r>
        <w:t xml:space="preserve">Objektový model je hierarchicky usporiadaná štruktúra tried, s kmeňovou triedou Element, ktorá definuje základné atribúty. Zvyšné triedy klasicky dopĺňajú ďalšie potrebné atribúty. DOM elementy </w:t>
      </w:r>
      <w:r w:rsidR="006717B9">
        <w:t xml:space="preserve">uchovávajú kompletnú definíciu vizuálneho vzhľadu dokumentu, no nemusia vždy obsahovať i zobrazované dáta. Dáta môžu byť previazané s dokumentom </w:t>
      </w:r>
      <w:r w:rsidR="006717B9">
        <w:rPr>
          <w:lang w:val="en-US"/>
        </w:rPr>
        <w:t>(bound values)</w:t>
      </w:r>
      <w:r w:rsidR="006717B9">
        <w:t xml:space="preserve"> a ich hodnoty sa načítavajú až pri renderovaní dokumentu</w:t>
      </w:r>
      <w:r w:rsidR="00BC1EA3">
        <w:t xml:space="preserve">. </w:t>
      </w:r>
    </w:p>
    <w:p w:rsidR="00BC1EA3" w:rsidRDefault="00BC1EA3" w:rsidP="00C756A7"/>
    <w:p w:rsidR="00C756A7" w:rsidRDefault="00BC1EA3" w:rsidP="00C756A7">
      <w:r>
        <w:t>V tejto kapitole uvediem prehľad všetkých atribútov všetkých tried DOM spolu s vysvetlením ich významu. Základná množina tried je zobrazená na diagrame:</w:t>
      </w:r>
    </w:p>
    <w:p w:rsidR="007067C7" w:rsidRDefault="00385567" w:rsidP="00C756A7">
      <w:r>
        <w:rPr>
          <w:noProof/>
          <w:lang w:eastAsia="sk-SK"/>
        </w:rPr>
        <w:drawing>
          <wp:inline distT="0" distB="0" distL="0" distR="0">
            <wp:extent cx="5645944" cy="2805161"/>
            <wp:effectExtent l="19050" t="0" r="0" b="0"/>
            <wp:docPr id="6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076" cy="2807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7C7" w:rsidRDefault="007067C7">
      <w:r>
        <w:br w:type="page"/>
      </w:r>
    </w:p>
    <w:p w:rsidR="00B510C9" w:rsidRDefault="00B510C9" w:rsidP="00C756A7"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lastRenderedPageBreak/>
        <w:t>Public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MustInherit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Class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CCNPrintElement</w:t>
      </w:r>
      <w:r>
        <w:t xml:space="preserve"> </w:t>
      </w:r>
    </w:p>
    <w:p w:rsidR="00C43417" w:rsidRDefault="00C43417" w:rsidP="00B510C9">
      <w:pPr>
        <w:pStyle w:val="Odsek"/>
      </w:pPr>
      <w:r>
        <w:t>Abstraktná kmeňová trieda.</w:t>
      </w:r>
    </w:p>
    <w:p w:rsidR="00BC1EA3" w:rsidRDefault="00BC1EA3" w:rsidP="00C756A7"/>
    <w:p w:rsidR="00C43417" w:rsidRPr="00185154" w:rsidRDefault="00185154" w:rsidP="00C756A7">
      <w:pPr>
        <w:rPr>
          <w:rFonts w:ascii="Courier New" w:hAnsi="Courier New" w:cs="Courier New"/>
          <w:noProof/>
          <w:sz w:val="24"/>
          <w:szCs w:val="20"/>
          <w:lang w:eastAsia="sk-SK"/>
        </w:rPr>
      </w:pPr>
      <w:r w:rsidRPr="00185154">
        <w:rPr>
          <w:rFonts w:ascii="Courier New" w:hAnsi="Courier New" w:cs="Courier New"/>
          <w:noProof/>
          <w:color w:val="0000FF"/>
          <w:sz w:val="24"/>
          <w:szCs w:val="20"/>
          <w:lang w:eastAsia="sk-SK"/>
        </w:rPr>
        <w:t>Public</w:t>
      </w:r>
      <w:r w:rsidRPr="00185154">
        <w:rPr>
          <w:rFonts w:ascii="Courier New" w:hAnsi="Courier New" w:cs="Courier New"/>
          <w:noProof/>
          <w:sz w:val="24"/>
          <w:szCs w:val="20"/>
          <w:lang w:eastAsia="sk-SK"/>
        </w:rPr>
        <w:t xml:space="preserve"> </w:t>
      </w:r>
      <w:r w:rsidRPr="00185154">
        <w:rPr>
          <w:rFonts w:ascii="Courier New" w:hAnsi="Courier New" w:cs="Courier New"/>
          <w:noProof/>
          <w:color w:val="0000FF"/>
          <w:sz w:val="24"/>
          <w:szCs w:val="20"/>
          <w:lang w:eastAsia="sk-SK"/>
        </w:rPr>
        <w:t>ReadOnly</w:t>
      </w:r>
      <w:r w:rsidRPr="00185154">
        <w:rPr>
          <w:rFonts w:ascii="Courier New" w:hAnsi="Courier New" w:cs="Courier New"/>
          <w:noProof/>
          <w:sz w:val="24"/>
          <w:szCs w:val="20"/>
          <w:lang w:eastAsia="sk-SK"/>
        </w:rPr>
        <w:t xml:space="preserve"> </w:t>
      </w:r>
      <w:r w:rsidRPr="00185154">
        <w:rPr>
          <w:rFonts w:ascii="Courier New" w:hAnsi="Courier New" w:cs="Courier New"/>
          <w:noProof/>
          <w:color w:val="0000FF"/>
          <w:sz w:val="24"/>
          <w:szCs w:val="20"/>
          <w:lang w:eastAsia="sk-SK"/>
        </w:rPr>
        <w:t>Property</w:t>
      </w:r>
      <w:r w:rsidRPr="00185154">
        <w:rPr>
          <w:rFonts w:ascii="Courier New" w:hAnsi="Courier New" w:cs="Courier New"/>
          <w:noProof/>
          <w:sz w:val="24"/>
          <w:szCs w:val="20"/>
          <w:lang w:eastAsia="sk-SK"/>
        </w:rPr>
        <w:t xml:space="preserve"> Document() </w:t>
      </w:r>
      <w:r w:rsidRPr="00185154">
        <w:rPr>
          <w:rFonts w:ascii="Courier New" w:hAnsi="Courier New" w:cs="Courier New"/>
          <w:noProof/>
          <w:color w:val="0000FF"/>
          <w:sz w:val="24"/>
          <w:szCs w:val="20"/>
          <w:lang w:eastAsia="sk-SK"/>
        </w:rPr>
        <w:t>As</w:t>
      </w:r>
      <w:r w:rsidRPr="00185154">
        <w:rPr>
          <w:rFonts w:ascii="Courier New" w:hAnsi="Courier New" w:cs="Courier New"/>
          <w:noProof/>
          <w:sz w:val="24"/>
          <w:szCs w:val="20"/>
          <w:lang w:eastAsia="sk-SK"/>
        </w:rPr>
        <w:t xml:space="preserve"> CCNPrintDocument</w:t>
      </w:r>
    </w:p>
    <w:p w:rsidR="00185154" w:rsidRDefault="002222B8" w:rsidP="002222B8">
      <w:pPr>
        <w:pStyle w:val="Odsek"/>
      </w:pPr>
      <w:r>
        <w:t>D</w:t>
      </w:r>
      <w:r w:rsidR="00185154">
        <w:t>okument do ktorého patrí daný element. Dokument sa priraďuje pri vytváraní objektu, je teda vždy inicializovaný.</w:t>
      </w:r>
    </w:p>
    <w:p w:rsidR="00185154" w:rsidRDefault="00185154" w:rsidP="00C756A7">
      <w:pPr>
        <w:rPr>
          <w:rFonts w:ascii="Courier New" w:hAnsi="Courier New" w:cs="Courier New"/>
          <w:noProof/>
          <w:sz w:val="20"/>
          <w:szCs w:val="20"/>
          <w:lang w:eastAsia="sk-SK"/>
        </w:rPr>
      </w:pPr>
    </w:p>
    <w:p w:rsidR="00185154" w:rsidRPr="00185154" w:rsidRDefault="00185154" w:rsidP="00C756A7">
      <w:pPr>
        <w:rPr>
          <w:rFonts w:ascii="Courier New" w:hAnsi="Courier New" w:cs="Courier New"/>
          <w:noProof/>
          <w:sz w:val="24"/>
          <w:szCs w:val="20"/>
          <w:lang w:eastAsia="sk-SK"/>
        </w:rPr>
      </w:pPr>
      <w:r w:rsidRPr="00185154">
        <w:rPr>
          <w:rFonts w:ascii="Courier New" w:hAnsi="Courier New" w:cs="Courier New"/>
          <w:noProof/>
          <w:color w:val="0000FF"/>
          <w:sz w:val="24"/>
          <w:szCs w:val="20"/>
          <w:lang w:eastAsia="sk-SK"/>
        </w:rPr>
        <w:t>Public</w:t>
      </w:r>
      <w:r w:rsidRPr="00185154">
        <w:rPr>
          <w:rFonts w:ascii="Courier New" w:hAnsi="Courier New" w:cs="Courier New"/>
          <w:noProof/>
          <w:sz w:val="24"/>
          <w:szCs w:val="20"/>
          <w:lang w:eastAsia="sk-SK"/>
        </w:rPr>
        <w:t xml:space="preserve"> </w:t>
      </w:r>
      <w:r w:rsidRPr="00185154">
        <w:rPr>
          <w:rFonts w:ascii="Courier New" w:hAnsi="Courier New" w:cs="Courier New"/>
          <w:noProof/>
          <w:color w:val="0000FF"/>
          <w:sz w:val="24"/>
          <w:szCs w:val="20"/>
          <w:lang w:eastAsia="sk-SK"/>
        </w:rPr>
        <w:t>ReadOnly</w:t>
      </w:r>
      <w:r w:rsidRPr="00185154">
        <w:rPr>
          <w:rFonts w:ascii="Courier New" w:hAnsi="Courier New" w:cs="Courier New"/>
          <w:noProof/>
          <w:sz w:val="24"/>
          <w:szCs w:val="20"/>
          <w:lang w:eastAsia="sk-SK"/>
        </w:rPr>
        <w:t xml:space="preserve"> </w:t>
      </w:r>
      <w:r w:rsidRPr="00185154">
        <w:rPr>
          <w:rFonts w:ascii="Courier New" w:hAnsi="Courier New" w:cs="Courier New"/>
          <w:noProof/>
          <w:color w:val="0000FF"/>
          <w:sz w:val="24"/>
          <w:szCs w:val="20"/>
          <w:lang w:eastAsia="sk-SK"/>
        </w:rPr>
        <w:t>Property</w:t>
      </w:r>
      <w:r w:rsidRPr="00185154">
        <w:rPr>
          <w:rFonts w:ascii="Courier New" w:hAnsi="Courier New" w:cs="Courier New"/>
          <w:noProof/>
          <w:sz w:val="24"/>
          <w:szCs w:val="20"/>
          <w:lang w:eastAsia="sk-SK"/>
        </w:rPr>
        <w:t xml:space="preserve"> C1Object() </w:t>
      </w:r>
      <w:r w:rsidRPr="00185154">
        <w:rPr>
          <w:rFonts w:ascii="Courier New" w:hAnsi="Courier New" w:cs="Courier New"/>
          <w:noProof/>
          <w:color w:val="0000FF"/>
          <w:sz w:val="24"/>
          <w:szCs w:val="20"/>
          <w:lang w:eastAsia="sk-SK"/>
        </w:rPr>
        <w:t>As</w:t>
      </w:r>
      <w:r w:rsidRPr="00185154">
        <w:rPr>
          <w:rFonts w:ascii="Courier New" w:hAnsi="Courier New" w:cs="Courier New"/>
          <w:noProof/>
          <w:sz w:val="24"/>
          <w:szCs w:val="20"/>
          <w:lang w:eastAsia="sk-SK"/>
        </w:rPr>
        <w:t xml:space="preserve"> RenderObject</w:t>
      </w:r>
    </w:p>
    <w:p w:rsidR="00B510C9" w:rsidRDefault="002222B8" w:rsidP="002222B8">
      <w:pPr>
        <w:pStyle w:val="Odsek"/>
      </w:pPr>
      <w:r>
        <w:t xml:space="preserve">Vráti konkrétnu reprezentáciu daného elementu vo forme C1 objektu. Je inicializovaná až po vyrenderovaní dokumentu. </w:t>
      </w:r>
    </w:p>
    <w:p w:rsidR="00185154" w:rsidRDefault="002222B8" w:rsidP="002222B8">
      <w:pPr>
        <w:pStyle w:val="Odsek"/>
      </w:pPr>
      <w:r>
        <w:t>Default: Nothing</w:t>
      </w:r>
    </w:p>
    <w:p w:rsidR="00185154" w:rsidRDefault="00185154" w:rsidP="00C756A7">
      <w:pPr>
        <w:rPr>
          <w:rFonts w:ascii="Courier New" w:hAnsi="Courier New" w:cs="Courier New"/>
          <w:noProof/>
          <w:sz w:val="20"/>
          <w:szCs w:val="20"/>
          <w:lang w:eastAsia="sk-SK"/>
        </w:rPr>
      </w:pPr>
    </w:p>
    <w:p w:rsidR="00185154" w:rsidRPr="00185154" w:rsidRDefault="00185154" w:rsidP="00C756A7">
      <w:pPr>
        <w:rPr>
          <w:rFonts w:ascii="Courier New" w:hAnsi="Courier New" w:cs="Courier New"/>
          <w:noProof/>
          <w:sz w:val="24"/>
          <w:szCs w:val="20"/>
          <w:lang w:eastAsia="sk-SK"/>
        </w:rPr>
      </w:pPr>
      <w:r w:rsidRPr="00185154">
        <w:rPr>
          <w:rFonts w:ascii="Courier New" w:hAnsi="Courier New" w:cs="Courier New"/>
          <w:noProof/>
          <w:color w:val="0000FF"/>
          <w:sz w:val="24"/>
          <w:szCs w:val="20"/>
          <w:lang w:eastAsia="sk-SK"/>
        </w:rPr>
        <w:t>Public</w:t>
      </w:r>
      <w:r w:rsidRPr="00185154">
        <w:rPr>
          <w:rFonts w:ascii="Courier New" w:hAnsi="Courier New" w:cs="Courier New"/>
          <w:noProof/>
          <w:sz w:val="24"/>
          <w:szCs w:val="20"/>
          <w:lang w:eastAsia="sk-SK"/>
        </w:rPr>
        <w:t xml:space="preserve"> </w:t>
      </w:r>
      <w:r w:rsidRPr="00185154">
        <w:rPr>
          <w:rFonts w:ascii="Courier New" w:hAnsi="Courier New" w:cs="Courier New"/>
          <w:noProof/>
          <w:color w:val="0000FF"/>
          <w:sz w:val="24"/>
          <w:szCs w:val="20"/>
          <w:lang w:eastAsia="sk-SK"/>
        </w:rPr>
        <w:t>Property</w:t>
      </w:r>
      <w:r w:rsidRPr="00185154">
        <w:rPr>
          <w:rFonts w:ascii="Courier New" w:hAnsi="Courier New" w:cs="Courier New"/>
          <w:noProof/>
          <w:sz w:val="24"/>
          <w:szCs w:val="20"/>
          <w:lang w:eastAsia="sk-SK"/>
        </w:rPr>
        <w:t xml:space="preserve"> Parent() </w:t>
      </w:r>
      <w:r w:rsidRPr="00185154">
        <w:rPr>
          <w:rFonts w:ascii="Courier New" w:hAnsi="Courier New" w:cs="Courier New"/>
          <w:noProof/>
          <w:color w:val="0000FF"/>
          <w:sz w:val="24"/>
          <w:szCs w:val="20"/>
          <w:lang w:eastAsia="sk-SK"/>
        </w:rPr>
        <w:t>As</w:t>
      </w:r>
      <w:r w:rsidRPr="00185154">
        <w:rPr>
          <w:rFonts w:ascii="Courier New" w:hAnsi="Courier New" w:cs="Courier New"/>
          <w:noProof/>
          <w:sz w:val="24"/>
          <w:szCs w:val="20"/>
          <w:lang w:eastAsia="sk-SK"/>
        </w:rPr>
        <w:t xml:space="preserve"> CCNPrintContainer</w:t>
      </w:r>
    </w:p>
    <w:p w:rsidR="00B510C9" w:rsidRDefault="002222B8" w:rsidP="002222B8">
      <w:pPr>
        <w:pStyle w:val="Odsek"/>
        <w:rPr>
          <w:lang w:val="en-US"/>
        </w:rPr>
      </w:pPr>
      <w:r>
        <w:t xml:space="preserve">Rodič priradený elementu. Vzhľadom na roďiča sa určuje poloha a prípadne veľkosť elementu. Ak elementu nepridelíme rodiča, </w:t>
      </w:r>
      <w:r>
        <w:rPr>
          <w:lang w:val="en-US"/>
        </w:rPr>
        <w:t>vôbec sa nevyrenderuje.</w:t>
      </w:r>
      <w:r>
        <w:t xml:space="preserve"> Vyhradené top-level elementy: header, table, footer nemajú roďičov a sú priamo na koreňovej úrovni v dokumente</w:t>
      </w:r>
      <w:r>
        <w:rPr>
          <w:lang w:val="en-US"/>
        </w:rPr>
        <w:t xml:space="preserve">. </w:t>
      </w:r>
    </w:p>
    <w:p w:rsidR="00185154" w:rsidRDefault="00185154" w:rsidP="002222B8">
      <w:pPr>
        <w:pStyle w:val="Odsek"/>
      </w:pPr>
      <w:r>
        <w:t>Default: Nothing</w:t>
      </w:r>
    </w:p>
    <w:p w:rsidR="00185154" w:rsidRDefault="00185154" w:rsidP="00C756A7"/>
    <w:p w:rsidR="00B510C9" w:rsidRDefault="00B510C9" w:rsidP="00B510C9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eastAsia="sk-SK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Public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Overridable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Property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Positioning()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As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Positionings</w:t>
      </w:r>
    </w:p>
    <w:p w:rsidR="00393EBD" w:rsidRDefault="00393EBD" w:rsidP="00393EBD">
      <w:pPr>
        <w:pStyle w:val="Odsek"/>
      </w:pPr>
      <w:r>
        <w:t>Určuje spôsob polohovanie elementu. Môže nadobúdať nasledovné hodnoty: Relative, Absolute, Flow.</w:t>
      </w:r>
    </w:p>
    <w:p w:rsidR="00C37F04" w:rsidRDefault="00C37F04" w:rsidP="00236E20">
      <w:pPr>
        <w:pStyle w:val="Odsek"/>
        <w:numPr>
          <w:ilvl w:val="0"/>
          <w:numId w:val="19"/>
        </w:numPr>
        <w:ind w:left="426" w:hanging="284"/>
      </w:pPr>
      <w:r>
        <w:t xml:space="preserve">Relative: Určenie polohy elementu vzhľadom na pozíciu rodiča </w:t>
      </w:r>
      <w:r>
        <w:rPr>
          <w:lang w:val="en-US"/>
        </w:rPr>
        <w:t>(</w:t>
      </w:r>
      <w:r>
        <w:t>ľavý horný roh, berú sa do úvahy vnútorné okraje rodiča</w:t>
      </w:r>
      <w:r>
        <w:rPr>
          <w:lang w:val="en-US"/>
        </w:rPr>
        <w:t>)</w:t>
      </w:r>
      <w:r>
        <w:t>.</w:t>
      </w:r>
    </w:p>
    <w:p w:rsidR="00393EBD" w:rsidRDefault="00393EBD" w:rsidP="00236E20">
      <w:pPr>
        <w:pStyle w:val="Odsek"/>
        <w:numPr>
          <w:ilvl w:val="0"/>
          <w:numId w:val="19"/>
        </w:numPr>
        <w:ind w:left="426" w:hanging="284"/>
      </w:pPr>
      <w:r>
        <w:t xml:space="preserve">Absolute: </w:t>
      </w:r>
      <w:r w:rsidR="00C37F04">
        <w:t xml:space="preserve">Priame určenie polohy na stránke vzhľadom k ľavému hornému okraju </w:t>
      </w:r>
      <w:r w:rsidR="00C37F04" w:rsidRPr="00C37F04">
        <w:t>(neberú sa do úvahy okraje)</w:t>
      </w:r>
      <w:r w:rsidR="00C37F04">
        <w:t>. Element vždy zostane na určenom mieste, buď na prvej strane, alebo ak súradnice presahujú prvú stránku, tak na x-tej stránke.</w:t>
      </w:r>
    </w:p>
    <w:p w:rsidR="00D728DB" w:rsidRPr="00D728DB" w:rsidRDefault="00D728DB" w:rsidP="00236E20">
      <w:pPr>
        <w:pStyle w:val="Odsek"/>
        <w:numPr>
          <w:ilvl w:val="0"/>
          <w:numId w:val="19"/>
        </w:numPr>
        <w:ind w:left="426" w:hanging="284"/>
      </w:pPr>
      <w:r>
        <w:t xml:space="preserve">Flow: Elementy sa ukladajú za sebou </w:t>
      </w:r>
      <w:r>
        <w:rPr>
          <w:lang w:val="en-US"/>
        </w:rPr>
        <w:t>/ vedľa seba horizontálne, vertikálne, alebo inline(horizontálne so zalamovaním), podľa nastavenia atribútu: Stacking u rodiča.</w:t>
      </w:r>
    </w:p>
    <w:p w:rsidR="00C37F04" w:rsidRPr="00C37F04" w:rsidRDefault="00C37F04" w:rsidP="00C37F04">
      <w:pPr>
        <w:pStyle w:val="Odsek"/>
      </w:pPr>
      <w:r w:rsidRPr="00C37F04">
        <w:t>Default: Flow</w:t>
      </w:r>
    </w:p>
    <w:p w:rsidR="00393EBD" w:rsidRDefault="00393EBD" w:rsidP="00C756A7"/>
    <w:p w:rsidR="00B510C9" w:rsidRDefault="00B510C9" w:rsidP="00B510C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Public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Overridable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Property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X()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As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Double</w:t>
      </w:r>
    </w:p>
    <w:p w:rsidR="00B510C9" w:rsidRDefault="00B510C9" w:rsidP="00B510C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Public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Overridable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Property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Y()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As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Double</w:t>
      </w:r>
    </w:p>
    <w:p w:rsidR="00B510C9" w:rsidRDefault="00B510C9" w:rsidP="00B510C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Public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Overridable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Property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Width()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As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Double</w:t>
      </w:r>
    </w:p>
    <w:p w:rsidR="00B510C9" w:rsidRDefault="00B510C9" w:rsidP="00B510C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Public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Overridable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Property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Height()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As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Double</w:t>
      </w:r>
    </w:p>
    <w:p w:rsidR="00B510C9" w:rsidRDefault="00B510C9" w:rsidP="00B510C9">
      <w:pPr>
        <w:pStyle w:val="Odsek"/>
      </w:pPr>
      <w:r>
        <w:t>Štandardné polohovanie, závislé na nastavení property: Positioning.</w:t>
      </w:r>
    </w:p>
    <w:p w:rsidR="00B510C9" w:rsidRDefault="00B510C9" w:rsidP="00C756A7"/>
    <w:p w:rsidR="00B510C9" w:rsidRDefault="00B510C9" w:rsidP="00B510C9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eastAsia="sk-SK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Public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ReadOnly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Property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Spacing()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As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CCNPrintOffsets</w:t>
      </w:r>
    </w:p>
    <w:p w:rsidR="00D33BE2" w:rsidRDefault="00D33BE2" w:rsidP="00D33BE2">
      <w:pPr>
        <w:pStyle w:val="Odsek"/>
      </w:pPr>
      <w:r>
        <w:t>Určuje okraje</w:t>
      </w:r>
      <w:r>
        <w:rPr>
          <w:lang w:val="en-US"/>
        </w:rPr>
        <w:t>(voľné miesto)</w:t>
      </w:r>
      <w:r>
        <w:t xml:space="preserve"> okolo elementu</w:t>
      </w:r>
      <w:r>
        <w:rPr>
          <w:lang w:val="en-US"/>
        </w:rPr>
        <w:t xml:space="preserve"> (ala HTML box model). Ka</w:t>
      </w:r>
      <w:r>
        <w:t>ž</w:t>
      </w:r>
      <w:r>
        <w:rPr>
          <w:lang w:val="en-US"/>
        </w:rPr>
        <w:t>dý okraj</w:t>
      </w:r>
      <w:r>
        <w:t xml:space="preserve"> sa nastavuje osobitne: Left, Top, Right, Bottom.</w:t>
      </w:r>
    </w:p>
    <w:p w:rsidR="007067C7" w:rsidRDefault="00D33BE2" w:rsidP="00D33BE2">
      <w:pPr>
        <w:pStyle w:val="Odsek"/>
        <w:rPr>
          <w:lang w:val="en-US"/>
        </w:rPr>
      </w:pPr>
      <w:r>
        <w:t xml:space="preserve">Default: 0 </w:t>
      </w:r>
      <w:r>
        <w:rPr>
          <w:lang w:val="en-US"/>
        </w:rPr>
        <w:t>(pre všetky s</w:t>
      </w:r>
      <w:r w:rsidR="00D92F70">
        <w:rPr>
          <w:lang w:val="en-US"/>
        </w:rPr>
        <w:t>trany</w:t>
      </w:r>
      <w:r>
        <w:rPr>
          <w:lang w:val="en-US"/>
        </w:rPr>
        <w:t>)</w:t>
      </w:r>
    </w:p>
    <w:p w:rsidR="007067C7" w:rsidRDefault="007067C7">
      <w:pPr>
        <w:rPr>
          <w:noProof/>
          <w:lang w:val="en-US" w:eastAsia="sk-SK"/>
        </w:rPr>
      </w:pPr>
      <w:r>
        <w:rPr>
          <w:lang w:val="en-US"/>
        </w:rPr>
        <w:br w:type="page"/>
      </w:r>
    </w:p>
    <w:p w:rsidR="00881B4C" w:rsidRDefault="00881B4C" w:rsidP="00881B4C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eastAsia="sk-SK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lastRenderedPageBreak/>
        <w:t>Public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Class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CCNPrintRectangle </w:t>
      </w:r>
    </w:p>
    <w:p w:rsidR="00881B4C" w:rsidRDefault="00881B4C" w:rsidP="00881B4C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eastAsia="sk-SK"/>
        </w:rPr>
      </w:pP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Inherits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CCNPrintElement</w:t>
      </w:r>
    </w:p>
    <w:p w:rsidR="00881B4C" w:rsidRDefault="00881B4C" w:rsidP="00881B4C">
      <w:pPr>
        <w:pStyle w:val="Odsek"/>
      </w:pPr>
      <w:r>
        <w:t xml:space="preserve">Štandardný obdĺžnik </w:t>
      </w:r>
      <w:r w:rsidRPr="00881B4C">
        <w:rPr>
          <w:lang w:val="en-US"/>
        </w:rPr>
        <w:sym w:font="Wingdings" w:char="F04A"/>
      </w:r>
      <w:r>
        <w:t>, slúži okrem vykresľovania obdĺžnikov ako hlavná nadtrieda pre všetky obdĺžnikové útvary: bloky, tabuľky, textové polia i samotný header a footer.</w:t>
      </w:r>
    </w:p>
    <w:p w:rsidR="00E108BF" w:rsidRDefault="00E108BF" w:rsidP="00881B4C">
      <w:pPr>
        <w:pStyle w:val="Odsek"/>
      </w:pPr>
    </w:p>
    <w:p w:rsidR="00E108BF" w:rsidRDefault="00E108BF" w:rsidP="00E108BF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eastAsia="sk-SK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Public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Overridable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Property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BackgroundColor()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As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Drawing.Color</w:t>
      </w:r>
    </w:p>
    <w:p w:rsidR="00E108BF" w:rsidRDefault="00E108BF" w:rsidP="00E108BF">
      <w:pPr>
        <w:pStyle w:val="Odsek"/>
      </w:pPr>
      <w:r>
        <w:t>Nastavanie farby pozadia.</w:t>
      </w:r>
    </w:p>
    <w:p w:rsidR="00E108BF" w:rsidRDefault="00E108BF" w:rsidP="00E108B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</w:pPr>
    </w:p>
    <w:p w:rsidR="00E108BF" w:rsidRDefault="00E108BF" w:rsidP="00E108BF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eastAsia="sk-SK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Public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ReadOnly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Property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Borders()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As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CCNPrintBorders</w:t>
      </w:r>
    </w:p>
    <w:p w:rsidR="00E108BF" w:rsidRDefault="00E108BF" w:rsidP="00E108BF">
      <w:pPr>
        <w:pStyle w:val="Odsek"/>
      </w:pPr>
      <w:r>
        <w:t>Definuje vzľad či samotnú prítomnosť okrajov daného obdĺžnika. Nastavujú sa všetky strany osobitne: Left, Top, Right, Bottom. Pre každú stranu definujeme nasledovné vlastnosti:</w:t>
      </w:r>
    </w:p>
    <w:p w:rsidR="00E108BF" w:rsidRDefault="00E108BF" w:rsidP="00E108BF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eastAsia="sk-SK"/>
        </w:rPr>
      </w:pPr>
    </w:p>
    <w:p w:rsidR="00E108BF" w:rsidRDefault="00E108BF" w:rsidP="00E108B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Public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Property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Thickness()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As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Double</w:t>
      </w:r>
    </w:p>
    <w:p w:rsidR="00E25E6D" w:rsidRDefault="00E108BF" w:rsidP="00E108BF">
      <w:pPr>
        <w:pStyle w:val="Odsek"/>
      </w:pPr>
      <w:r>
        <w:t>Hrúbka čiary. Nastavením na 0 okraj nebude zobrazený vôbe</w:t>
      </w:r>
      <w:r w:rsidR="00E25E6D">
        <w:t>c</w:t>
      </w:r>
      <w:r w:rsidR="009F1882">
        <w:t xml:space="preserve"> </w:t>
      </w:r>
      <w:r w:rsidR="009F1882">
        <w:rPr>
          <w:lang w:val="en-US"/>
        </w:rPr>
        <w:t>(okraj sa dá zrušiť len takto)</w:t>
      </w:r>
      <w:r w:rsidR="00E25E6D">
        <w:t>.</w:t>
      </w:r>
    </w:p>
    <w:p w:rsidR="00E108BF" w:rsidRDefault="00E108BF" w:rsidP="00E25E6D">
      <w:pPr>
        <w:pStyle w:val="Odsek"/>
      </w:pPr>
      <w:r>
        <w:t>Default:</w:t>
      </w:r>
      <w:r w:rsidR="00D3078F">
        <w:t xml:space="preserve"> 0</w:t>
      </w:r>
    </w:p>
    <w:p w:rsidR="00E108BF" w:rsidRDefault="00E108BF" w:rsidP="00E108B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</w:pPr>
    </w:p>
    <w:p w:rsidR="00E108BF" w:rsidRDefault="00E108BF" w:rsidP="00E108BF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eastAsia="sk-SK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Public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Property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DashStyle()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As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Drawing.Drawing2D.DashStyle</w:t>
      </w:r>
    </w:p>
    <w:p w:rsidR="00E25E6D" w:rsidRDefault="00E108BF" w:rsidP="00E108BF">
      <w:pPr>
        <w:pStyle w:val="Odsek"/>
      </w:pPr>
      <w:r>
        <w:t>Druh čiary, napr. plná, bodkovaná, čiarkovaná, atď.</w:t>
      </w:r>
    </w:p>
    <w:p w:rsidR="00E108BF" w:rsidRDefault="00976FC3" w:rsidP="00E108BF">
      <w:pPr>
        <w:pStyle w:val="Odsek"/>
      </w:pPr>
      <w:r>
        <w:t xml:space="preserve">Default: </w:t>
      </w:r>
      <w:r w:rsidR="00E25E6D">
        <w:t xml:space="preserve">Drawing.Drawing2D.DashStyle.Solid </w:t>
      </w:r>
      <w:r w:rsidR="00E25E6D">
        <w:rPr>
          <w:lang w:val="en-US"/>
        </w:rPr>
        <w:t>(</w:t>
      </w:r>
      <w:r>
        <w:t>plná čiara</w:t>
      </w:r>
      <w:r w:rsidR="00E25E6D">
        <w:t>)</w:t>
      </w:r>
    </w:p>
    <w:p w:rsidR="00E108BF" w:rsidRDefault="00E108BF" w:rsidP="00E108B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</w:pPr>
    </w:p>
    <w:p w:rsidR="00E108BF" w:rsidRDefault="00E108BF" w:rsidP="00E108BF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eastAsia="sk-SK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Public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Overridable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Property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Color()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As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Drawing.Color</w:t>
      </w:r>
    </w:p>
    <w:p w:rsidR="00B56320" w:rsidRDefault="00E25E6D" w:rsidP="00881B4C">
      <w:pPr>
        <w:pStyle w:val="Odsek"/>
      </w:pPr>
      <w:r>
        <w:t>Farba čiary. Určuje sa ako RGBA.</w:t>
      </w:r>
      <w:r w:rsidR="00B56320">
        <w:t xml:space="preserve"> Nastavenie na transparent vyrenderuje priesvitný okraj, ale samotný okraj zostáva a</w:t>
      </w:r>
      <w:r w:rsidR="00436CC2">
        <w:t> </w:t>
      </w:r>
      <w:r w:rsidR="00B56320">
        <w:t>ovplivňuje</w:t>
      </w:r>
      <w:r w:rsidR="00436CC2">
        <w:t xml:space="preserve"> </w:t>
      </w:r>
      <w:r w:rsidR="00B56320">
        <w:t>layout.</w:t>
      </w:r>
      <w:r>
        <w:t xml:space="preserve"> </w:t>
      </w:r>
    </w:p>
    <w:p w:rsidR="00E108BF" w:rsidRPr="00881B4C" w:rsidRDefault="00E25E6D" w:rsidP="00881B4C">
      <w:pPr>
        <w:pStyle w:val="Odsek"/>
      </w:pPr>
      <w:r>
        <w:t xml:space="preserve">Default: </w:t>
      </w:r>
      <w:r w:rsidRPr="00E25E6D">
        <w:t>Drawing.Color.Black</w:t>
      </w:r>
    </w:p>
    <w:p w:rsidR="00881B4C" w:rsidRDefault="00881B4C" w:rsidP="00C756A7"/>
    <w:p w:rsidR="007067C7" w:rsidRDefault="007067C7" w:rsidP="007067C7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eastAsia="sk-SK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Public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Class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CCNPrintLine</w:t>
      </w:r>
    </w:p>
    <w:p w:rsidR="007067C7" w:rsidRDefault="007067C7" w:rsidP="007067C7">
      <w:pPr>
        <w:rPr>
          <w:rFonts w:ascii="Courier New" w:hAnsi="Courier New" w:cs="Courier New"/>
          <w:noProof/>
          <w:sz w:val="24"/>
          <w:szCs w:val="24"/>
          <w:lang w:eastAsia="sk-SK"/>
        </w:rPr>
      </w:pP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Inherits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CCNPrintElement</w:t>
      </w:r>
    </w:p>
    <w:p w:rsidR="007067C7" w:rsidRDefault="007067C7" w:rsidP="007067C7">
      <w:pPr>
        <w:pStyle w:val="Odsek"/>
      </w:pPr>
      <w:r>
        <w:t>Obyčajná čiara.</w:t>
      </w:r>
    </w:p>
    <w:p w:rsidR="007067C7" w:rsidRDefault="007067C7" w:rsidP="007067C7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</w:pPr>
    </w:p>
    <w:p w:rsidR="007067C7" w:rsidRDefault="007067C7" w:rsidP="007067C7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Public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Property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X1()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As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Double</w:t>
      </w:r>
    </w:p>
    <w:p w:rsidR="007067C7" w:rsidRDefault="007067C7" w:rsidP="007067C7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Public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Property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Y1()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As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Double</w:t>
      </w:r>
    </w:p>
    <w:p w:rsidR="007067C7" w:rsidRDefault="007067C7" w:rsidP="007067C7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Public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Property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X2()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As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Double</w:t>
      </w:r>
    </w:p>
    <w:p w:rsidR="007067C7" w:rsidRDefault="007067C7" w:rsidP="007067C7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Public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Property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Y2()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As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Double</w:t>
      </w:r>
    </w:p>
    <w:p w:rsidR="007067C7" w:rsidRDefault="007067C7" w:rsidP="007067C7">
      <w:pPr>
        <w:pStyle w:val="Odsek"/>
      </w:pPr>
      <w:r>
        <w:t>Súradnice počiatočného a konečného bodu čiary. Platia na ne rovnaké pravidlá ako na x,y pozíciu bežného elementu. Určujú sa teda tiež v troch režimoch: Relative, Absolute a Flow. Na základe týchto súradníc sa určí ohraničujúci obdĺžnik čiary, prístupný cez atribúty elementu: X, Y, Width a Height, ktoré u čian nesmieme priamo nastavovať</w:t>
      </w:r>
      <w:r>
        <w:rPr>
          <w:lang w:val="en-US"/>
        </w:rPr>
        <w:t>(spôsobí vyhodenie výnimky)</w:t>
      </w:r>
      <w:r>
        <w:t xml:space="preserve">.  </w:t>
      </w:r>
    </w:p>
    <w:p w:rsidR="00E445AA" w:rsidRDefault="00E445AA" w:rsidP="00E445A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</w:pPr>
    </w:p>
    <w:p w:rsidR="00E445AA" w:rsidRDefault="00E445AA" w:rsidP="00E445A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Public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Property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Thickness()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As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Double</w:t>
      </w:r>
    </w:p>
    <w:p w:rsidR="00E445AA" w:rsidRDefault="00E445AA" w:rsidP="00E445A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eastAsia="sk-SK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Public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Property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DashStyle()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As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Drawing.Drawing2D.DashStyle</w:t>
      </w:r>
    </w:p>
    <w:p w:rsidR="00E445AA" w:rsidRDefault="00E445AA" w:rsidP="00E445A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eastAsia="sk-SK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Public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Overridable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Property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Color() </w:t>
      </w:r>
      <w:r>
        <w:rPr>
          <w:rFonts w:ascii="Courier New" w:hAnsi="Courier New" w:cs="Courier New"/>
          <w:noProof/>
          <w:color w:val="0000FF"/>
          <w:sz w:val="24"/>
          <w:szCs w:val="24"/>
          <w:lang w:eastAsia="sk-SK"/>
        </w:rPr>
        <w:t>As</w:t>
      </w:r>
      <w:r>
        <w:rPr>
          <w:rFonts w:ascii="Courier New" w:hAnsi="Courier New" w:cs="Courier New"/>
          <w:noProof/>
          <w:sz w:val="24"/>
          <w:szCs w:val="24"/>
          <w:lang w:eastAsia="sk-SK"/>
        </w:rPr>
        <w:t xml:space="preserve"> Drawing.Color</w:t>
      </w:r>
    </w:p>
    <w:p w:rsidR="007067C7" w:rsidRDefault="00E445AA" w:rsidP="007067C7">
      <w:pPr>
        <w:pStyle w:val="Odsek"/>
      </w:pPr>
      <w:r>
        <w:t>Nastavenie vzhľadu čiary je totožné s nastavovaním okrajov obdĺžnika.</w:t>
      </w:r>
    </w:p>
    <w:p w:rsidR="00385567" w:rsidRPr="00C756A7" w:rsidRDefault="00385567" w:rsidP="00C756A7">
      <w:r>
        <w:rPr>
          <w:noProof/>
          <w:lang w:eastAsia="sk-SK"/>
        </w:rPr>
        <w:lastRenderedPageBreak/>
        <w:drawing>
          <wp:inline distT="0" distB="0" distL="0" distR="0">
            <wp:extent cx="2348782" cy="2093119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663" cy="209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2C4" w:rsidRDefault="000812C4" w:rsidP="00A20714"/>
    <w:p w:rsidR="000812C4" w:rsidRDefault="000812C4" w:rsidP="00A20714"/>
    <w:sectPr w:rsidR="000812C4" w:rsidSect="006B6FF9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33D7" w:rsidRDefault="00F333D7" w:rsidP="000406AC">
      <w:r>
        <w:separator/>
      </w:r>
    </w:p>
  </w:endnote>
  <w:endnote w:type="continuationSeparator" w:id="0">
    <w:p w:rsidR="00F333D7" w:rsidRDefault="00F333D7" w:rsidP="000406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824" w:rsidRPr="006B6FF9" w:rsidRDefault="00075824" w:rsidP="006B6FF9">
    <w:pPr>
      <w:pStyle w:val="Pta"/>
      <w:tabs>
        <w:tab w:val="center" w:pos="4536"/>
      </w:tabs>
      <w:spacing w:before="120"/>
      <w:jc w:val="center"/>
      <w:rPr>
        <w:b/>
        <w:color w:val="000000"/>
        <w:sz w:val="18"/>
        <w:szCs w:val="18"/>
        <w:lang w:val="en-US"/>
      </w:rPr>
    </w:pPr>
    <w:r w:rsidRPr="006B6FF9">
      <w:rPr>
        <w:b/>
        <w:color w:val="000000"/>
        <w:sz w:val="18"/>
        <w:szCs w:val="18"/>
        <w:lang w:val="en-US"/>
      </w:rPr>
      <w:t>Copyright (C) 20</w:t>
    </w:r>
    <w:r w:rsidR="00476F46">
      <w:rPr>
        <w:b/>
        <w:color w:val="000000"/>
        <w:sz w:val="18"/>
        <w:szCs w:val="18"/>
        <w:lang w:val="en-US"/>
      </w:rPr>
      <w:t>10</w:t>
    </w:r>
    <w:r w:rsidRPr="006B6FF9">
      <w:rPr>
        <w:b/>
        <w:color w:val="000000"/>
        <w:sz w:val="18"/>
        <w:szCs w:val="18"/>
        <w:lang w:val="en-US"/>
      </w:rPr>
      <w:t xml:space="preserve"> CCN s.r.o. ALL RIGHTS RESERVED.</w:t>
    </w:r>
  </w:p>
  <w:p w:rsidR="00075824" w:rsidRPr="006B6FF9" w:rsidRDefault="00075824" w:rsidP="006B6FF9">
    <w:pPr>
      <w:pStyle w:val="Pta"/>
      <w:tabs>
        <w:tab w:val="center" w:pos="4536"/>
      </w:tabs>
      <w:jc w:val="center"/>
      <w:rPr>
        <w:b/>
        <w:color w:val="000000"/>
        <w:sz w:val="18"/>
        <w:szCs w:val="18"/>
        <w:lang w:val="en-US"/>
      </w:rPr>
    </w:pPr>
    <w:r w:rsidRPr="006B6FF9">
      <w:rPr>
        <w:b/>
        <w:color w:val="000000"/>
        <w:sz w:val="18"/>
        <w:szCs w:val="18"/>
        <w:lang w:val="en-US"/>
      </w:rPr>
      <w:t>This document is a property of CCN company and shall not be reproduced, copied or transformed to any other format</w:t>
    </w:r>
  </w:p>
  <w:p w:rsidR="00075824" w:rsidRPr="006B6FF9" w:rsidRDefault="00075824" w:rsidP="006B6FF9">
    <w:pPr>
      <w:pStyle w:val="Pta"/>
      <w:jc w:val="center"/>
      <w:rPr>
        <w:b/>
        <w:color w:val="000000"/>
        <w:sz w:val="18"/>
        <w:szCs w:val="18"/>
        <w:lang w:val="en-US"/>
      </w:rPr>
    </w:pPr>
    <w:r>
      <w:rPr>
        <w:b/>
        <w:noProof/>
        <w:color w:val="000000"/>
        <w:sz w:val="18"/>
        <w:szCs w:val="18"/>
        <w:lang w:eastAsia="sk-SK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-3810</wp:posOffset>
          </wp:positionV>
          <wp:extent cx="7791450" cy="532765"/>
          <wp:effectExtent l="19050" t="0" r="0" b="0"/>
          <wp:wrapNone/>
          <wp:docPr id="2" name="Picture 3" descr="dole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ole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1450" cy="532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B6FF9">
      <w:rPr>
        <w:b/>
        <w:color w:val="000000"/>
        <w:sz w:val="18"/>
        <w:szCs w:val="18"/>
        <w:lang w:val="en-US"/>
      </w:rPr>
      <w:t>without prior permission of CCN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824" w:rsidRDefault="00075824">
    <w:pPr>
      <w:pStyle w:val="Pta"/>
    </w:pPr>
    <w:r>
      <w:rPr>
        <w:noProof/>
        <w:lang w:eastAsia="sk-SK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-942975</wp:posOffset>
          </wp:positionH>
          <wp:positionV relativeFrom="paragraph">
            <wp:posOffset>-311150</wp:posOffset>
          </wp:positionV>
          <wp:extent cx="4048125" cy="830580"/>
          <wp:effectExtent l="19050" t="0" r="9525" b="0"/>
          <wp:wrapNone/>
          <wp:docPr id="1" name="Picture 0" descr="dole2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dole2.bmp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24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48125" cy="8305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33D7" w:rsidRDefault="00F333D7" w:rsidP="000406AC">
      <w:r>
        <w:separator/>
      </w:r>
    </w:p>
  </w:footnote>
  <w:footnote w:type="continuationSeparator" w:id="0">
    <w:p w:rsidR="00F333D7" w:rsidRDefault="00F333D7" w:rsidP="000406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824" w:rsidRPr="006B6FF9" w:rsidRDefault="00075824">
    <w:pPr>
      <w:pStyle w:val="Hlavika"/>
      <w:jc w:val="right"/>
      <w:rPr>
        <w:color w:val="000000"/>
      </w:rPr>
    </w:pPr>
    <w:r>
      <w:rPr>
        <w:b w:val="0"/>
        <w:noProof/>
        <w:lang w:val="sk-SK" w:eastAsia="sk-SK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0</wp:posOffset>
          </wp:positionV>
          <wp:extent cx="7854950" cy="466725"/>
          <wp:effectExtent l="19050" t="0" r="0" b="0"/>
          <wp:wrapNone/>
          <wp:docPr id="3" name="Picture 8" descr="Hore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ore.bmp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24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4950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B6FF9">
      <w:rPr>
        <w:color w:val="000000"/>
      </w:rPr>
      <w:t xml:space="preserve">     </w:t>
    </w:r>
    <w:r w:rsidR="00A66ECE" w:rsidRPr="006B6FF9">
      <w:rPr>
        <w:rFonts w:cs="Arial"/>
        <w:b w:val="0"/>
        <w:color w:val="000000"/>
        <w:sz w:val="36"/>
        <w:szCs w:val="36"/>
      </w:rPr>
      <w:fldChar w:fldCharType="begin"/>
    </w:r>
    <w:r w:rsidRPr="006B6FF9">
      <w:rPr>
        <w:rFonts w:cs="Arial"/>
        <w:b w:val="0"/>
        <w:color w:val="000000"/>
        <w:sz w:val="36"/>
        <w:szCs w:val="36"/>
      </w:rPr>
      <w:instrText xml:space="preserve"> PAGE   \* MERGEFORMAT </w:instrText>
    </w:r>
    <w:r w:rsidR="00A66ECE" w:rsidRPr="006B6FF9">
      <w:rPr>
        <w:rFonts w:cs="Arial"/>
        <w:b w:val="0"/>
        <w:color w:val="000000"/>
        <w:sz w:val="36"/>
        <w:szCs w:val="36"/>
      </w:rPr>
      <w:fldChar w:fldCharType="separate"/>
    </w:r>
    <w:r w:rsidR="00E445AA">
      <w:rPr>
        <w:rFonts w:cs="Arial"/>
        <w:b w:val="0"/>
        <w:noProof/>
        <w:color w:val="000000"/>
        <w:sz w:val="36"/>
        <w:szCs w:val="36"/>
      </w:rPr>
      <w:t>4</w:t>
    </w:r>
    <w:r w:rsidR="00A66ECE" w:rsidRPr="006B6FF9">
      <w:rPr>
        <w:rFonts w:cs="Arial"/>
        <w:b w:val="0"/>
        <w:color w:val="000000"/>
        <w:sz w:val="36"/>
        <w:szCs w:val="36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824" w:rsidRDefault="00075824">
    <w:pPr>
      <w:pStyle w:val="Hlavika"/>
    </w:pPr>
  </w:p>
  <w:p w:rsidR="00075824" w:rsidRDefault="00075824">
    <w:pPr>
      <w:pStyle w:val="Hlavika"/>
    </w:pPr>
  </w:p>
  <w:p w:rsidR="00075824" w:rsidRDefault="00075824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8250C"/>
    <w:multiLevelType w:val="hybridMultilevel"/>
    <w:tmpl w:val="EAD6B9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53021"/>
    <w:multiLevelType w:val="hybridMultilevel"/>
    <w:tmpl w:val="61D817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D43CC"/>
    <w:multiLevelType w:val="hybridMultilevel"/>
    <w:tmpl w:val="4F864D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C78C8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8971353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C383D9F"/>
    <w:multiLevelType w:val="hybridMultilevel"/>
    <w:tmpl w:val="FDAAE8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47725"/>
    <w:multiLevelType w:val="hybridMultilevel"/>
    <w:tmpl w:val="3F88B4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C43971"/>
    <w:multiLevelType w:val="hybridMultilevel"/>
    <w:tmpl w:val="B22CD558"/>
    <w:lvl w:ilvl="0" w:tplc="A3C6724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C4EA8"/>
    <w:multiLevelType w:val="hybridMultilevel"/>
    <w:tmpl w:val="A4E2EC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14544A"/>
    <w:multiLevelType w:val="hybridMultilevel"/>
    <w:tmpl w:val="A0F2076C"/>
    <w:lvl w:ilvl="0" w:tplc="041B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>
    <w:nsid w:val="3ED94863"/>
    <w:multiLevelType w:val="hybridMultilevel"/>
    <w:tmpl w:val="77E8749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7205FD"/>
    <w:multiLevelType w:val="hybridMultilevel"/>
    <w:tmpl w:val="CE3EA8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624C5B"/>
    <w:multiLevelType w:val="hybridMultilevel"/>
    <w:tmpl w:val="0B9A63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A93BB3"/>
    <w:multiLevelType w:val="hybridMultilevel"/>
    <w:tmpl w:val="27007B22"/>
    <w:lvl w:ilvl="0" w:tplc="59EE5678">
      <w:start w:val="1"/>
      <w:numFmt w:val="upperRoman"/>
      <w:pStyle w:val="Nadpis3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994E4D"/>
    <w:multiLevelType w:val="hybridMultilevel"/>
    <w:tmpl w:val="C7520BB8"/>
    <w:lvl w:ilvl="0" w:tplc="0A20A8B4">
      <w:start w:val="1"/>
      <w:numFmt w:val="upperRoman"/>
      <w:pStyle w:val="Nadpis4"/>
      <w:lvlText w:val="%1."/>
      <w:lvlJc w:val="righ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944530"/>
    <w:multiLevelType w:val="hybridMultilevel"/>
    <w:tmpl w:val="699E49B8"/>
    <w:lvl w:ilvl="0" w:tplc="3A7632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13050D"/>
    <w:multiLevelType w:val="hybridMultilevel"/>
    <w:tmpl w:val="C450D83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977087"/>
    <w:multiLevelType w:val="hybridMultilevel"/>
    <w:tmpl w:val="8ADCAE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F72F95"/>
    <w:multiLevelType w:val="hybridMultilevel"/>
    <w:tmpl w:val="3028F3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7"/>
  </w:num>
  <w:num w:numId="5">
    <w:abstractNumId w:val="11"/>
  </w:num>
  <w:num w:numId="6">
    <w:abstractNumId w:val="9"/>
  </w:num>
  <w:num w:numId="7">
    <w:abstractNumId w:val="3"/>
  </w:num>
  <w:num w:numId="8">
    <w:abstractNumId w:val="0"/>
  </w:num>
  <w:num w:numId="9">
    <w:abstractNumId w:val="4"/>
  </w:num>
  <w:num w:numId="10">
    <w:abstractNumId w:val="18"/>
  </w:num>
  <w:num w:numId="11">
    <w:abstractNumId w:val="6"/>
  </w:num>
  <w:num w:numId="12">
    <w:abstractNumId w:val="17"/>
  </w:num>
  <w:num w:numId="13">
    <w:abstractNumId w:val="2"/>
  </w:num>
  <w:num w:numId="14">
    <w:abstractNumId w:val="1"/>
  </w:num>
  <w:num w:numId="15">
    <w:abstractNumId w:val="15"/>
  </w:num>
  <w:num w:numId="16">
    <w:abstractNumId w:val="10"/>
  </w:num>
  <w:num w:numId="17">
    <w:abstractNumId w:val="12"/>
  </w:num>
  <w:num w:numId="18">
    <w:abstractNumId w:val="16"/>
  </w:num>
  <w:num w:numId="19">
    <w:abstractNumId w:val="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stylePaneFormatFilter w:val="102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CB187E"/>
    <w:rsid w:val="000406AC"/>
    <w:rsid w:val="00045C1F"/>
    <w:rsid w:val="00066209"/>
    <w:rsid w:val="00075824"/>
    <w:rsid w:val="000812C4"/>
    <w:rsid w:val="00087C20"/>
    <w:rsid w:val="00096013"/>
    <w:rsid w:val="000A08AB"/>
    <w:rsid w:val="000A15B5"/>
    <w:rsid w:val="000A192B"/>
    <w:rsid w:val="000A1BCA"/>
    <w:rsid w:val="000A70CC"/>
    <w:rsid w:val="000D19CD"/>
    <w:rsid w:val="000E3437"/>
    <w:rsid w:val="000F4790"/>
    <w:rsid w:val="00114B03"/>
    <w:rsid w:val="00132177"/>
    <w:rsid w:val="001406B5"/>
    <w:rsid w:val="00151BA2"/>
    <w:rsid w:val="0015515D"/>
    <w:rsid w:val="0015518D"/>
    <w:rsid w:val="001616DB"/>
    <w:rsid w:val="00163F3A"/>
    <w:rsid w:val="00185154"/>
    <w:rsid w:val="001D2A4A"/>
    <w:rsid w:val="001D507B"/>
    <w:rsid w:val="001E0D42"/>
    <w:rsid w:val="00207EE7"/>
    <w:rsid w:val="00210A06"/>
    <w:rsid w:val="002222B8"/>
    <w:rsid w:val="0023259B"/>
    <w:rsid w:val="00236E20"/>
    <w:rsid w:val="0023719E"/>
    <w:rsid w:val="00246A2C"/>
    <w:rsid w:val="0025176C"/>
    <w:rsid w:val="00281786"/>
    <w:rsid w:val="00284E35"/>
    <w:rsid w:val="00291702"/>
    <w:rsid w:val="002A230F"/>
    <w:rsid w:val="002A26CA"/>
    <w:rsid w:val="002A3914"/>
    <w:rsid w:val="002A724F"/>
    <w:rsid w:val="002B182B"/>
    <w:rsid w:val="002B429C"/>
    <w:rsid w:val="002B5520"/>
    <w:rsid w:val="002D0869"/>
    <w:rsid w:val="002F1F6A"/>
    <w:rsid w:val="00304A6E"/>
    <w:rsid w:val="0032783D"/>
    <w:rsid w:val="00332D09"/>
    <w:rsid w:val="00346EAE"/>
    <w:rsid w:val="00365B12"/>
    <w:rsid w:val="00366B46"/>
    <w:rsid w:val="00374600"/>
    <w:rsid w:val="00385567"/>
    <w:rsid w:val="00392694"/>
    <w:rsid w:val="00392765"/>
    <w:rsid w:val="00393140"/>
    <w:rsid w:val="00393EBD"/>
    <w:rsid w:val="003A6306"/>
    <w:rsid w:val="003A7CC1"/>
    <w:rsid w:val="003D6C80"/>
    <w:rsid w:val="003E02DA"/>
    <w:rsid w:val="003E6A4E"/>
    <w:rsid w:val="003E6C80"/>
    <w:rsid w:val="00421312"/>
    <w:rsid w:val="004261A7"/>
    <w:rsid w:val="00436CC2"/>
    <w:rsid w:val="004525CF"/>
    <w:rsid w:val="00453455"/>
    <w:rsid w:val="00467146"/>
    <w:rsid w:val="00467A8A"/>
    <w:rsid w:val="0047285F"/>
    <w:rsid w:val="00476F46"/>
    <w:rsid w:val="004932ED"/>
    <w:rsid w:val="004A4354"/>
    <w:rsid w:val="004A6BA9"/>
    <w:rsid w:val="004B6A0C"/>
    <w:rsid w:val="004E2FED"/>
    <w:rsid w:val="004E7EFA"/>
    <w:rsid w:val="00501105"/>
    <w:rsid w:val="0050111F"/>
    <w:rsid w:val="00503802"/>
    <w:rsid w:val="00512936"/>
    <w:rsid w:val="00545DA8"/>
    <w:rsid w:val="00547090"/>
    <w:rsid w:val="00580236"/>
    <w:rsid w:val="005975AE"/>
    <w:rsid w:val="005A0B14"/>
    <w:rsid w:val="005A7627"/>
    <w:rsid w:val="005C17EA"/>
    <w:rsid w:val="005C469C"/>
    <w:rsid w:val="005C5ABA"/>
    <w:rsid w:val="005F5709"/>
    <w:rsid w:val="00600079"/>
    <w:rsid w:val="00605064"/>
    <w:rsid w:val="00606674"/>
    <w:rsid w:val="00610E23"/>
    <w:rsid w:val="0061148B"/>
    <w:rsid w:val="00623D02"/>
    <w:rsid w:val="00641D9C"/>
    <w:rsid w:val="00644557"/>
    <w:rsid w:val="00654AC1"/>
    <w:rsid w:val="00657D62"/>
    <w:rsid w:val="006717B9"/>
    <w:rsid w:val="006731B2"/>
    <w:rsid w:val="006809B8"/>
    <w:rsid w:val="00692258"/>
    <w:rsid w:val="006B2EE6"/>
    <w:rsid w:val="006B6FF9"/>
    <w:rsid w:val="006C4F8D"/>
    <w:rsid w:val="006E17C0"/>
    <w:rsid w:val="006E54DE"/>
    <w:rsid w:val="007067C7"/>
    <w:rsid w:val="00711537"/>
    <w:rsid w:val="00720151"/>
    <w:rsid w:val="007216C3"/>
    <w:rsid w:val="00725C3D"/>
    <w:rsid w:val="00726545"/>
    <w:rsid w:val="00726B55"/>
    <w:rsid w:val="00742FA2"/>
    <w:rsid w:val="007505F9"/>
    <w:rsid w:val="0075361B"/>
    <w:rsid w:val="007643FA"/>
    <w:rsid w:val="0076764D"/>
    <w:rsid w:val="007750B5"/>
    <w:rsid w:val="00782B05"/>
    <w:rsid w:val="00783044"/>
    <w:rsid w:val="00785E98"/>
    <w:rsid w:val="00796627"/>
    <w:rsid w:val="007A3EA1"/>
    <w:rsid w:val="007A47BD"/>
    <w:rsid w:val="007B3101"/>
    <w:rsid w:val="007B495F"/>
    <w:rsid w:val="007B507A"/>
    <w:rsid w:val="007B568B"/>
    <w:rsid w:val="007B6A30"/>
    <w:rsid w:val="007C44DE"/>
    <w:rsid w:val="007D3DE2"/>
    <w:rsid w:val="0081042A"/>
    <w:rsid w:val="00810FA6"/>
    <w:rsid w:val="0081626D"/>
    <w:rsid w:val="00820E9F"/>
    <w:rsid w:val="00830D5C"/>
    <w:rsid w:val="008573C3"/>
    <w:rsid w:val="00870355"/>
    <w:rsid w:val="008814BA"/>
    <w:rsid w:val="008817C2"/>
    <w:rsid w:val="00881B4C"/>
    <w:rsid w:val="00884C82"/>
    <w:rsid w:val="008873C2"/>
    <w:rsid w:val="00890180"/>
    <w:rsid w:val="00892E22"/>
    <w:rsid w:val="0089444F"/>
    <w:rsid w:val="008A0250"/>
    <w:rsid w:val="008A6A4A"/>
    <w:rsid w:val="008B230D"/>
    <w:rsid w:val="008B4B89"/>
    <w:rsid w:val="008C2064"/>
    <w:rsid w:val="008C7ACE"/>
    <w:rsid w:val="008D4979"/>
    <w:rsid w:val="008E4981"/>
    <w:rsid w:val="008F2129"/>
    <w:rsid w:val="00900487"/>
    <w:rsid w:val="00901E71"/>
    <w:rsid w:val="00903E9B"/>
    <w:rsid w:val="00906BF0"/>
    <w:rsid w:val="0091027C"/>
    <w:rsid w:val="009122C4"/>
    <w:rsid w:val="00912E8B"/>
    <w:rsid w:val="00915788"/>
    <w:rsid w:val="00946CB0"/>
    <w:rsid w:val="00953266"/>
    <w:rsid w:val="0096280F"/>
    <w:rsid w:val="009734E0"/>
    <w:rsid w:val="00976FC3"/>
    <w:rsid w:val="00982918"/>
    <w:rsid w:val="00982D66"/>
    <w:rsid w:val="009843EE"/>
    <w:rsid w:val="00984D8A"/>
    <w:rsid w:val="00991873"/>
    <w:rsid w:val="00992D4C"/>
    <w:rsid w:val="009940E0"/>
    <w:rsid w:val="009B597F"/>
    <w:rsid w:val="009C5900"/>
    <w:rsid w:val="009D343E"/>
    <w:rsid w:val="009D60F5"/>
    <w:rsid w:val="009E52AB"/>
    <w:rsid w:val="009F1882"/>
    <w:rsid w:val="00A110C0"/>
    <w:rsid w:val="00A1595D"/>
    <w:rsid w:val="00A16113"/>
    <w:rsid w:val="00A20714"/>
    <w:rsid w:val="00A22C13"/>
    <w:rsid w:val="00A35324"/>
    <w:rsid w:val="00A40C47"/>
    <w:rsid w:val="00A428B8"/>
    <w:rsid w:val="00A469AD"/>
    <w:rsid w:val="00A56E43"/>
    <w:rsid w:val="00A66ECE"/>
    <w:rsid w:val="00A70EA9"/>
    <w:rsid w:val="00A741C8"/>
    <w:rsid w:val="00A77EBB"/>
    <w:rsid w:val="00A87D76"/>
    <w:rsid w:val="00AA7944"/>
    <w:rsid w:val="00AB36CB"/>
    <w:rsid w:val="00AC510A"/>
    <w:rsid w:val="00AC5788"/>
    <w:rsid w:val="00AD6957"/>
    <w:rsid w:val="00AD6E2C"/>
    <w:rsid w:val="00AD6FBA"/>
    <w:rsid w:val="00AE4E9F"/>
    <w:rsid w:val="00AE4ECD"/>
    <w:rsid w:val="00AF0C96"/>
    <w:rsid w:val="00AF33D6"/>
    <w:rsid w:val="00B01517"/>
    <w:rsid w:val="00B02BEC"/>
    <w:rsid w:val="00B1579A"/>
    <w:rsid w:val="00B2344C"/>
    <w:rsid w:val="00B23FD2"/>
    <w:rsid w:val="00B3210D"/>
    <w:rsid w:val="00B34306"/>
    <w:rsid w:val="00B369B6"/>
    <w:rsid w:val="00B41493"/>
    <w:rsid w:val="00B476C7"/>
    <w:rsid w:val="00B510C9"/>
    <w:rsid w:val="00B52865"/>
    <w:rsid w:val="00B544AF"/>
    <w:rsid w:val="00B56320"/>
    <w:rsid w:val="00B56EF2"/>
    <w:rsid w:val="00B57F0E"/>
    <w:rsid w:val="00B66EBB"/>
    <w:rsid w:val="00B67AFD"/>
    <w:rsid w:val="00B75234"/>
    <w:rsid w:val="00B8082D"/>
    <w:rsid w:val="00B82661"/>
    <w:rsid w:val="00B9676D"/>
    <w:rsid w:val="00BA72C5"/>
    <w:rsid w:val="00BC1AFC"/>
    <w:rsid w:val="00BC1EA3"/>
    <w:rsid w:val="00BD4E96"/>
    <w:rsid w:val="00BD5D82"/>
    <w:rsid w:val="00BF7925"/>
    <w:rsid w:val="00C008BB"/>
    <w:rsid w:val="00C05C24"/>
    <w:rsid w:val="00C070D3"/>
    <w:rsid w:val="00C1236B"/>
    <w:rsid w:val="00C13EF3"/>
    <w:rsid w:val="00C33537"/>
    <w:rsid w:val="00C37740"/>
    <w:rsid w:val="00C37F04"/>
    <w:rsid w:val="00C43417"/>
    <w:rsid w:val="00C45A08"/>
    <w:rsid w:val="00C45A4D"/>
    <w:rsid w:val="00C501AB"/>
    <w:rsid w:val="00C51D56"/>
    <w:rsid w:val="00C617B0"/>
    <w:rsid w:val="00C62413"/>
    <w:rsid w:val="00C63242"/>
    <w:rsid w:val="00C7039B"/>
    <w:rsid w:val="00C72A5C"/>
    <w:rsid w:val="00C744D1"/>
    <w:rsid w:val="00C756A7"/>
    <w:rsid w:val="00C765D5"/>
    <w:rsid w:val="00C77F9A"/>
    <w:rsid w:val="00C92DEB"/>
    <w:rsid w:val="00CA0A82"/>
    <w:rsid w:val="00CA574E"/>
    <w:rsid w:val="00CA6CB3"/>
    <w:rsid w:val="00CA7840"/>
    <w:rsid w:val="00CB0A0C"/>
    <w:rsid w:val="00CB187E"/>
    <w:rsid w:val="00CC4EE7"/>
    <w:rsid w:val="00CD4605"/>
    <w:rsid w:val="00CD59AB"/>
    <w:rsid w:val="00CE2825"/>
    <w:rsid w:val="00CF3196"/>
    <w:rsid w:val="00D01E0E"/>
    <w:rsid w:val="00D02356"/>
    <w:rsid w:val="00D048C5"/>
    <w:rsid w:val="00D07546"/>
    <w:rsid w:val="00D20ED7"/>
    <w:rsid w:val="00D2282D"/>
    <w:rsid w:val="00D2439E"/>
    <w:rsid w:val="00D3078F"/>
    <w:rsid w:val="00D33741"/>
    <w:rsid w:val="00D33BE2"/>
    <w:rsid w:val="00D45A12"/>
    <w:rsid w:val="00D5113A"/>
    <w:rsid w:val="00D52768"/>
    <w:rsid w:val="00D52F96"/>
    <w:rsid w:val="00D54336"/>
    <w:rsid w:val="00D70430"/>
    <w:rsid w:val="00D728DB"/>
    <w:rsid w:val="00D74C03"/>
    <w:rsid w:val="00D862B4"/>
    <w:rsid w:val="00D92F70"/>
    <w:rsid w:val="00DA7ED8"/>
    <w:rsid w:val="00DB3739"/>
    <w:rsid w:val="00DC3D0A"/>
    <w:rsid w:val="00DC5156"/>
    <w:rsid w:val="00DC5A70"/>
    <w:rsid w:val="00DE1559"/>
    <w:rsid w:val="00DF2658"/>
    <w:rsid w:val="00E00824"/>
    <w:rsid w:val="00E05F0C"/>
    <w:rsid w:val="00E108BF"/>
    <w:rsid w:val="00E11AE0"/>
    <w:rsid w:val="00E23BB4"/>
    <w:rsid w:val="00E25E6D"/>
    <w:rsid w:val="00E34649"/>
    <w:rsid w:val="00E41030"/>
    <w:rsid w:val="00E445AA"/>
    <w:rsid w:val="00E52C85"/>
    <w:rsid w:val="00E60614"/>
    <w:rsid w:val="00E7429B"/>
    <w:rsid w:val="00E76BDD"/>
    <w:rsid w:val="00E935E0"/>
    <w:rsid w:val="00EA13D5"/>
    <w:rsid w:val="00EB3DE0"/>
    <w:rsid w:val="00EB3DFF"/>
    <w:rsid w:val="00EC680F"/>
    <w:rsid w:val="00ED3BA6"/>
    <w:rsid w:val="00ED4429"/>
    <w:rsid w:val="00ED4DE8"/>
    <w:rsid w:val="00EF1C14"/>
    <w:rsid w:val="00EF5384"/>
    <w:rsid w:val="00EF60B0"/>
    <w:rsid w:val="00F022E5"/>
    <w:rsid w:val="00F0388D"/>
    <w:rsid w:val="00F04A40"/>
    <w:rsid w:val="00F05FF7"/>
    <w:rsid w:val="00F076F4"/>
    <w:rsid w:val="00F10C5E"/>
    <w:rsid w:val="00F116FF"/>
    <w:rsid w:val="00F12908"/>
    <w:rsid w:val="00F21141"/>
    <w:rsid w:val="00F2193B"/>
    <w:rsid w:val="00F22159"/>
    <w:rsid w:val="00F2757B"/>
    <w:rsid w:val="00F333D7"/>
    <w:rsid w:val="00F37513"/>
    <w:rsid w:val="00F4556C"/>
    <w:rsid w:val="00F544F7"/>
    <w:rsid w:val="00F549C6"/>
    <w:rsid w:val="00F65C4C"/>
    <w:rsid w:val="00F71F4A"/>
    <w:rsid w:val="00F72C38"/>
    <w:rsid w:val="00F81706"/>
    <w:rsid w:val="00F87376"/>
    <w:rsid w:val="00F93FA4"/>
    <w:rsid w:val="00FA15BC"/>
    <w:rsid w:val="00FB4638"/>
    <w:rsid w:val="00FC6767"/>
    <w:rsid w:val="00FE7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0" w:uiPriority="1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1" w:qFormat="1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A7840"/>
    <w:rPr>
      <w:sz w:val="22"/>
      <w:szCs w:val="22"/>
      <w:lang w:eastAsia="en-US"/>
    </w:rPr>
  </w:style>
  <w:style w:type="paragraph" w:styleId="Nadpis1">
    <w:name w:val="heading 1"/>
    <w:basedOn w:val="Normlny"/>
    <w:next w:val="Normlny"/>
    <w:link w:val="Nadpis1Char"/>
    <w:uiPriority w:val="1"/>
    <w:qFormat/>
    <w:rsid w:val="00CA7840"/>
    <w:pPr>
      <w:keepNext/>
      <w:keepLines/>
      <w:spacing w:before="600" w:after="240"/>
      <w:outlineLvl w:val="0"/>
    </w:pPr>
    <w:rPr>
      <w:rFonts w:ascii="Cambria" w:eastAsia="Times New Roman" w:hAnsi="Cambria"/>
      <w:b/>
      <w:bCs/>
      <w:color w:val="3A481E"/>
      <w:sz w:val="32"/>
      <w:szCs w:val="28"/>
      <w:lang w:val="en-US"/>
    </w:rPr>
  </w:style>
  <w:style w:type="paragraph" w:styleId="Nadpis2">
    <w:name w:val="heading 2"/>
    <w:basedOn w:val="Normlny"/>
    <w:next w:val="Normlny"/>
    <w:link w:val="Nadpis2Char"/>
    <w:uiPriority w:val="1"/>
    <w:unhideWhenUsed/>
    <w:qFormat/>
    <w:rsid w:val="00CA7840"/>
    <w:pPr>
      <w:keepNext/>
      <w:keepLines/>
      <w:spacing w:before="320" w:after="240"/>
      <w:outlineLvl w:val="1"/>
    </w:pPr>
    <w:rPr>
      <w:rFonts w:ascii="Cambria" w:eastAsia="Times New Roman" w:hAnsi="Cambria"/>
      <w:b/>
      <w:bCs/>
      <w:color w:val="4F6128"/>
      <w:sz w:val="28"/>
      <w:szCs w:val="26"/>
      <w:lang w:val="en-US"/>
    </w:rPr>
  </w:style>
  <w:style w:type="paragraph" w:styleId="Nadpis3">
    <w:name w:val="heading 3"/>
    <w:basedOn w:val="Normlny"/>
    <w:next w:val="Normlny"/>
    <w:link w:val="Nadpis3Char"/>
    <w:uiPriority w:val="1"/>
    <w:qFormat/>
    <w:rsid w:val="00CA7840"/>
    <w:pPr>
      <w:numPr>
        <w:numId w:val="1"/>
      </w:numPr>
      <w:spacing w:before="120" w:after="120"/>
      <w:outlineLvl w:val="2"/>
    </w:pPr>
    <w:rPr>
      <w:rFonts w:ascii="Cambria" w:hAnsi="Cambria"/>
      <w:b/>
      <w:i/>
      <w:color w:val="76923C"/>
      <w:sz w:val="24"/>
      <w:lang w:val="en-US"/>
    </w:rPr>
  </w:style>
  <w:style w:type="paragraph" w:styleId="Nadpis4">
    <w:name w:val="heading 4"/>
    <w:basedOn w:val="Normlny"/>
    <w:next w:val="Normlny"/>
    <w:link w:val="Nadpis4Char"/>
    <w:uiPriority w:val="1"/>
    <w:unhideWhenUsed/>
    <w:qFormat/>
    <w:rsid w:val="00CA7840"/>
    <w:pPr>
      <w:keepNext/>
      <w:keepLines/>
      <w:numPr>
        <w:numId w:val="2"/>
      </w:numPr>
      <w:spacing w:before="320" w:after="120"/>
      <w:outlineLvl w:val="3"/>
    </w:pPr>
    <w:rPr>
      <w:rFonts w:ascii="Cambria" w:eastAsia="Times New Roman" w:hAnsi="Cambria"/>
      <w:b/>
      <w:bCs/>
      <w:i/>
      <w:iCs/>
      <w:color w:val="4F6128"/>
      <w:sz w:val="24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1"/>
    <w:unhideWhenUsed/>
    <w:qFormat/>
    <w:rsid w:val="00CA7840"/>
    <w:pPr>
      <w:tabs>
        <w:tab w:val="center" w:pos="4680"/>
        <w:tab w:val="right" w:pos="9360"/>
      </w:tabs>
      <w:spacing w:before="360" w:after="360"/>
    </w:pPr>
    <w:rPr>
      <w:b/>
      <w:sz w:val="32"/>
      <w:lang w:val="en-US"/>
    </w:rPr>
  </w:style>
  <w:style w:type="character" w:customStyle="1" w:styleId="HlavikaChar">
    <w:name w:val="Hlavička Char"/>
    <w:basedOn w:val="Predvolenpsmoodseku"/>
    <w:link w:val="Hlavika"/>
    <w:uiPriority w:val="1"/>
    <w:rsid w:val="00CA7840"/>
    <w:rPr>
      <w:b/>
      <w:sz w:val="32"/>
    </w:rPr>
  </w:style>
  <w:style w:type="paragraph" w:styleId="Pta">
    <w:name w:val="footer"/>
    <w:basedOn w:val="Normlny"/>
    <w:link w:val="PtaChar"/>
    <w:unhideWhenUsed/>
    <w:rsid w:val="00CA7840"/>
    <w:pPr>
      <w:tabs>
        <w:tab w:val="center" w:pos="4680"/>
        <w:tab w:val="right" w:pos="9360"/>
      </w:tabs>
    </w:pPr>
  </w:style>
  <w:style w:type="character" w:customStyle="1" w:styleId="PtaChar">
    <w:name w:val="Päta Char"/>
    <w:basedOn w:val="Predvolenpsmoodseku"/>
    <w:link w:val="Pta"/>
    <w:rsid w:val="00CA7840"/>
    <w:rPr>
      <w:lang w:val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A784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A7840"/>
    <w:rPr>
      <w:rFonts w:ascii="Tahoma" w:hAnsi="Tahoma" w:cs="Tahoma"/>
      <w:sz w:val="16"/>
      <w:szCs w:val="16"/>
      <w:lang w:val="sk-SK"/>
    </w:rPr>
  </w:style>
  <w:style w:type="character" w:customStyle="1" w:styleId="Nadpis3Char">
    <w:name w:val="Nadpis 3 Char"/>
    <w:basedOn w:val="Predvolenpsmoodseku"/>
    <w:link w:val="Nadpis3"/>
    <w:uiPriority w:val="1"/>
    <w:rsid w:val="00CA7840"/>
    <w:rPr>
      <w:rFonts w:ascii="Cambria" w:hAnsi="Cambria"/>
      <w:b/>
      <w:i/>
      <w:color w:val="76923C"/>
      <w:sz w:val="24"/>
      <w:szCs w:val="22"/>
      <w:lang w:val="en-US" w:eastAsia="en-US"/>
    </w:rPr>
  </w:style>
  <w:style w:type="paragraph" w:styleId="Bezriadkovania">
    <w:name w:val="No Spacing"/>
    <w:link w:val="BezriadkovaniaChar"/>
    <w:uiPriority w:val="1"/>
    <w:qFormat/>
    <w:rsid w:val="00CA7840"/>
    <w:rPr>
      <w:rFonts w:eastAsia="Times New Roman"/>
      <w:sz w:val="22"/>
      <w:szCs w:val="22"/>
      <w:lang w:val="en-US" w:eastAsia="en-US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CA7840"/>
    <w:rPr>
      <w:rFonts w:eastAsia="Times New Roman"/>
      <w:sz w:val="22"/>
      <w:szCs w:val="22"/>
      <w:lang w:val="en-US" w:eastAsia="en-US" w:bidi="ar-SA"/>
    </w:rPr>
  </w:style>
  <w:style w:type="character" w:customStyle="1" w:styleId="Nadpis1Char">
    <w:name w:val="Nadpis 1 Char"/>
    <w:basedOn w:val="Predvolenpsmoodseku"/>
    <w:link w:val="Nadpis1"/>
    <w:uiPriority w:val="1"/>
    <w:rsid w:val="00CA7840"/>
    <w:rPr>
      <w:rFonts w:ascii="Cambria" w:eastAsia="Times New Roman" w:hAnsi="Cambria" w:cs="Times New Roman"/>
      <w:b/>
      <w:bCs/>
      <w:color w:val="3A481E"/>
      <w:sz w:val="32"/>
      <w:szCs w:val="28"/>
    </w:rPr>
  </w:style>
  <w:style w:type="character" w:customStyle="1" w:styleId="Nadpis2Char">
    <w:name w:val="Nadpis 2 Char"/>
    <w:basedOn w:val="Predvolenpsmoodseku"/>
    <w:link w:val="Nadpis2"/>
    <w:uiPriority w:val="1"/>
    <w:rsid w:val="00CA7840"/>
    <w:rPr>
      <w:rFonts w:ascii="Cambria" w:eastAsia="Times New Roman" w:hAnsi="Cambria" w:cs="Times New Roman"/>
      <w:b/>
      <w:bCs/>
      <w:color w:val="4F6128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1"/>
    <w:rsid w:val="00CA7840"/>
    <w:rPr>
      <w:rFonts w:ascii="Cambria" w:eastAsia="Times New Roman" w:hAnsi="Cambria"/>
      <w:b/>
      <w:bCs/>
      <w:i/>
      <w:iCs/>
      <w:color w:val="4F6128"/>
      <w:sz w:val="24"/>
      <w:szCs w:val="22"/>
      <w:lang w:val="en-US" w:eastAsia="en-US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CA7840"/>
    <w:pPr>
      <w:spacing w:before="480" w:after="0" w:line="276" w:lineRule="auto"/>
      <w:outlineLvl w:val="9"/>
    </w:pPr>
    <w:rPr>
      <w:sz w:val="28"/>
      <w:lang w:val="sk-SK"/>
    </w:rPr>
  </w:style>
  <w:style w:type="paragraph" w:styleId="Obsah1">
    <w:name w:val="toc 1"/>
    <w:basedOn w:val="Normlny"/>
    <w:next w:val="Normlny"/>
    <w:autoRedefine/>
    <w:uiPriority w:val="39"/>
    <w:unhideWhenUsed/>
    <w:rsid w:val="00CA7840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CA7840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CA7840"/>
    <w:rPr>
      <w:color w:val="0000FF"/>
      <w:u w:val="single"/>
    </w:rPr>
  </w:style>
  <w:style w:type="paragraph" w:customStyle="1" w:styleId="Heading31">
    <w:name w:val="Heading 31"/>
    <w:basedOn w:val="Normlny"/>
    <w:next w:val="Normlny"/>
    <w:uiPriority w:val="99"/>
    <w:qFormat/>
    <w:rsid w:val="00CA7840"/>
    <w:pPr>
      <w:outlineLvl w:val="2"/>
    </w:pPr>
  </w:style>
  <w:style w:type="paragraph" w:styleId="Obsah3">
    <w:name w:val="toc 3"/>
    <w:basedOn w:val="Normlny"/>
    <w:next w:val="Normlny"/>
    <w:autoRedefine/>
    <w:uiPriority w:val="39"/>
    <w:unhideWhenUsed/>
    <w:rsid w:val="00CA7840"/>
    <w:pPr>
      <w:spacing w:after="100"/>
      <w:ind w:left="440"/>
    </w:pPr>
  </w:style>
  <w:style w:type="character" w:styleId="Textzstupnhosymbolu">
    <w:name w:val="Placeholder Text"/>
    <w:basedOn w:val="Predvolenpsmoodseku"/>
    <w:uiPriority w:val="99"/>
    <w:semiHidden/>
    <w:rsid w:val="00CA7840"/>
    <w:rPr>
      <w:color w:val="808080"/>
    </w:rPr>
  </w:style>
  <w:style w:type="character" w:customStyle="1" w:styleId="mw-headline">
    <w:name w:val="mw-headline"/>
    <w:basedOn w:val="Predvolenpsmoodseku"/>
    <w:rsid w:val="00892E22"/>
  </w:style>
  <w:style w:type="paragraph" w:styleId="Normlnywebov">
    <w:name w:val="Normal (Web)"/>
    <w:basedOn w:val="Normlny"/>
    <w:uiPriority w:val="99"/>
    <w:unhideWhenUsed/>
    <w:rsid w:val="00892E2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sk-SK"/>
    </w:rPr>
  </w:style>
  <w:style w:type="character" w:customStyle="1" w:styleId="google-src-text">
    <w:name w:val="google-src-text"/>
    <w:basedOn w:val="Predvolenpsmoodseku"/>
    <w:rsid w:val="00393140"/>
  </w:style>
  <w:style w:type="character" w:customStyle="1" w:styleId="editsection">
    <w:name w:val="editsection"/>
    <w:basedOn w:val="Predvolenpsmoodseku"/>
    <w:rsid w:val="00A741C8"/>
  </w:style>
  <w:style w:type="paragraph" w:styleId="Odsekzoznamu">
    <w:name w:val="List Paragraph"/>
    <w:basedOn w:val="Normlny"/>
    <w:uiPriority w:val="34"/>
    <w:qFormat/>
    <w:rsid w:val="00AE4ECD"/>
    <w:pPr>
      <w:ind w:left="720"/>
      <w:contextualSpacing/>
    </w:pPr>
  </w:style>
  <w:style w:type="paragraph" w:styleId="Nzov">
    <w:name w:val="Title"/>
    <w:basedOn w:val="Normlny"/>
    <w:link w:val="NzovChar"/>
    <w:qFormat/>
    <w:rsid w:val="00D52F96"/>
    <w:pPr>
      <w:jc w:val="center"/>
    </w:pPr>
    <w:rPr>
      <w:rFonts w:ascii="Times New Roman" w:eastAsia="Times New Roman" w:hAnsi="Times New Roman"/>
      <w:sz w:val="40"/>
      <w:szCs w:val="24"/>
      <w:lang w:eastAsia="cs-CZ"/>
    </w:rPr>
  </w:style>
  <w:style w:type="character" w:customStyle="1" w:styleId="NzovChar">
    <w:name w:val="Názov Char"/>
    <w:basedOn w:val="Predvolenpsmoodseku"/>
    <w:link w:val="Nzov"/>
    <w:rsid w:val="00D52F96"/>
    <w:rPr>
      <w:rFonts w:ascii="Times New Roman" w:eastAsia="Times New Roman" w:hAnsi="Times New Roman" w:cs="Times New Roman"/>
      <w:sz w:val="40"/>
      <w:szCs w:val="24"/>
      <w:lang w:val="sk-SK" w:eastAsia="cs-CZ"/>
    </w:rPr>
  </w:style>
  <w:style w:type="character" w:styleId="Odkaznakomentr">
    <w:name w:val="annotation reference"/>
    <w:basedOn w:val="Predvolenpsmoodseku"/>
    <w:uiPriority w:val="99"/>
    <w:semiHidden/>
    <w:unhideWhenUsed/>
    <w:rsid w:val="00B41493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B41493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B41493"/>
    <w:rPr>
      <w:lang w:eastAsia="en-US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B41493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B41493"/>
    <w:rPr>
      <w:b/>
      <w:bCs/>
    </w:rPr>
  </w:style>
  <w:style w:type="character" w:styleId="Jemnzvraznenie">
    <w:name w:val="Subtle Emphasis"/>
    <w:basedOn w:val="Predvolenpsmoodseku"/>
    <w:uiPriority w:val="19"/>
    <w:qFormat/>
    <w:rsid w:val="00476F46"/>
    <w:rPr>
      <w:i/>
      <w:iCs/>
      <w:color w:val="808080" w:themeColor="text1" w:themeTint="7F"/>
    </w:rPr>
  </w:style>
  <w:style w:type="character" w:styleId="Zvraznenie">
    <w:name w:val="Emphasis"/>
    <w:basedOn w:val="Predvolenpsmoodseku"/>
    <w:uiPriority w:val="20"/>
    <w:qFormat/>
    <w:rsid w:val="00476F46"/>
    <w:rPr>
      <w:i/>
      <w:iCs/>
    </w:rPr>
  </w:style>
  <w:style w:type="character" w:styleId="Intenzvnezvraznenie">
    <w:name w:val="Intense Emphasis"/>
    <w:basedOn w:val="Predvolenpsmoodseku"/>
    <w:uiPriority w:val="21"/>
    <w:qFormat/>
    <w:rsid w:val="00385567"/>
    <w:rPr>
      <w:b/>
      <w:bCs/>
      <w:i/>
      <w:iCs/>
      <w:color w:val="4F81BD" w:themeColor="accent1"/>
    </w:rPr>
  </w:style>
  <w:style w:type="paragraph" w:customStyle="1" w:styleId="Odsek">
    <w:name w:val="Odsek"/>
    <w:basedOn w:val="Normlny"/>
    <w:link w:val="OdsekChar"/>
    <w:qFormat/>
    <w:rsid w:val="002222B8"/>
    <w:pPr>
      <w:spacing w:before="120"/>
    </w:pPr>
    <w:rPr>
      <w:noProof/>
      <w:lang w:eastAsia="sk-SK"/>
    </w:rPr>
  </w:style>
  <w:style w:type="character" w:customStyle="1" w:styleId="OdsekChar">
    <w:name w:val="Odsek Char"/>
    <w:basedOn w:val="Predvolenpsmoodseku"/>
    <w:link w:val="Odsek"/>
    <w:rsid w:val="002222B8"/>
    <w:rPr>
      <w:noProof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1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eter\Desktop\CCN%20new%20Logo%20Template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0D6B7-961A-4E1D-B0ED-64C796709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 new Logo Template.dotx</Template>
  <TotalTime>122</TotalTime>
  <Pages>5</Pages>
  <Words>761</Words>
  <Characters>4344</Characters>
  <Application>Microsoft Office Word</Application>
  <DocSecurity>0</DocSecurity>
  <Lines>36</Lines>
  <Paragraphs>10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Návrhy na komplexné riešenie archivácie dát v sieti SUN Pharma</vt:lpstr>
      <vt:lpstr>Návrhy na komplexné riešenie archivácie dát v sieti SUN Pharma</vt:lpstr>
    </vt:vector>
  </TitlesOfParts>
  <Company/>
  <LinksUpToDate>false</LinksUpToDate>
  <CharactersWithSpaces>5095</CharactersWithSpaces>
  <SharedDoc>false</SharedDoc>
  <HLinks>
    <vt:vector size="66" baseType="variant"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_Toc244478698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_Toc244478697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_Toc244478696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_Toc244478695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_Toc244478694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_Toc244478693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_Toc244478692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_Toc244478691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_Toc244478690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_Toc244478689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_Toc244478688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Návrhy na komplexné riešenie archivácie dát v sieti SUN Pharma</dc:title>
  <dc:subject>Technická špecifikácia</dc:subject>
  <dc:creator>Peter Machlica</dc:creator>
  <cp:keywords/>
  <dc:description/>
  <cp:lastModifiedBy>Roman Jadrončík</cp:lastModifiedBy>
  <cp:revision>25</cp:revision>
  <dcterms:created xsi:type="dcterms:W3CDTF">2010-10-25T12:33:00Z</dcterms:created>
  <dcterms:modified xsi:type="dcterms:W3CDTF">2010-10-26T08:16:00Z</dcterms:modified>
</cp:coreProperties>
</file>