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0BC7A" w14:textId="77777777" w:rsidR="006A54A8" w:rsidRDefault="00FF1801">
      <w:pPr>
        <w:spacing w:before="1600" w:after="200"/>
        <w:jc w:val="center"/>
      </w:pPr>
      <w:r>
        <w:rPr>
          <w:noProof/>
        </w:rPr>
        <w:drawing>
          <wp:inline distT="0" distB="0" distL="0" distR="0" wp14:anchorId="691EEDB5" wp14:editId="62922865">
            <wp:extent cx="2667000" cy="609600"/>
            <wp:effectExtent l="0" t="0" r="0" b="0"/>
            <wp:docPr id="1" name="VWC Logo" descr="VisionWise Capital logo" title="VisionWise Capit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70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823D" w14:textId="77777777" w:rsidR="006A54A8" w:rsidRDefault="00FF1801">
      <w:pPr>
        <w:spacing w:after="800"/>
        <w:jc w:val="center"/>
      </w:pPr>
      <w:r>
        <w:rPr>
          <w:i/>
          <w:iCs/>
          <w:color w:val="8A8F94"/>
          <w:sz w:val="24"/>
          <w:szCs w:val="24"/>
        </w:rPr>
        <w:t>Multifamily Real Estate Investments</w:t>
      </w:r>
    </w:p>
    <w:p w14:paraId="5D6049E8" w14:textId="77777777" w:rsidR="006A54A8" w:rsidRDefault="006A54A8">
      <w:pPr>
        <w:pBdr>
          <w:bottom w:val="single" w:sz="18" w:space="1" w:color="A3D55D"/>
        </w:pBdr>
        <w:spacing w:before="200" w:after="800"/>
        <w:jc w:val="center"/>
      </w:pPr>
    </w:p>
    <w:p w14:paraId="52002AE9" w14:textId="77777777" w:rsidR="006A54A8" w:rsidRDefault="00FF1801">
      <w:pPr>
        <w:spacing w:after="240"/>
        <w:jc w:val="center"/>
      </w:pPr>
      <w:r>
        <w:rPr>
          <w:rFonts w:ascii="Lato" w:eastAsia="Lato" w:hAnsi="Lato" w:cs="Lato"/>
          <w:b/>
          <w:bCs/>
          <w:sz w:val="56"/>
          <w:szCs w:val="56"/>
        </w:rPr>
        <w:t>Investor Persona Playbook</w:t>
      </w:r>
    </w:p>
    <w:p w14:paraId="6B7B207B" w14:textId="77777777" w:rsidR="006A54A8" w:rsidRDefault="00FF1801">
      <w:pPr>
        <w:spacing w:after="1200"/>
        <w:jc w:val="center"/>
      </w:pPr>
      <w:r>
        <w:rPr>
          <w:color w:val="666B70"/>
          <w:sz w:val="28"/>
          <w:szCs w:val="28"/>
        </w:rPr>
        <w:t>2026 / 2027 Capital Raise Strategy</w:t>
      </w:r>
    </w:p>
    <w:p w14:paraId="6D9A07D7" w14:textId="77777777" w:rsidR="006A54A8" w:rsidRDefault="00FF1801">
      <w:pPr>
        <w:spacing w:before="400" w:after="200"/>
        <w:jc w:val="center"/>
      </w:pPr>
      <w:r>
        <w:rPr>
          <w:color w:val="8A8F94"/>
        </w:rPr>
        <w:t>Prepared for</w:t>
      </w:r>
    </w:p>
    <w:p w14:paraId="492BB85E" w14:textId="77777777" w:rsidR="006A54A8" w:rsidRDefault="00FF1801">
      <w:pPr>
        <w:spacing w:after="100"/>
        <w:jc w:val="center"/>
      </w:pPr>
      <w:r>
        <w:rPr>
          <w:rFonts w:ascii="Lato" w:eastAsia="Lato" w:hAnsi="Lato" w:cs="Lato"/>
          <w:b/>
          <w:bCs/>
          <w:sz w:val="32"/>
          <w:szCs w:val="32"/>
        </w:rPr>
        <w:t>Sanford D. Coggins</w:t>
      </w:r>
    </w:p>
    <w:p w14:paraId="2D4CD254" w14:textId="77777777" w:rsidR="006A54A8" w:rsidRDefault="00FF1801">
      <w:pPr>
        <w:spacing w:after="800"/>
        <w:jc w:val="center"/>
      </w:pPr>
      <w:r>
        <w:rPr>
          <w:i/>
          <w:iCs/>
          <w:color w:val="8A8F94"/>
        </w:rPr>
        <w:t xml:space="preserve">CEO &amp; Founder, </w:t>
      </w:r>
      <w:proofErr w:type="spellStart"/>
      <w:r>
        <w:rPr>
          <w:i/>
          <w:iCs/>
          <w:color w:val="8A8F94"/>
        </w:rPr>
        <w:t>VisionWise</w:t>
      </w:r>
      <w:proofErr w:type="spellEnd"/>
      <w:r>
        <w:rPr>
          <w:i/>
          <w:iCs/>
          <w:color w:val="8A8F94"/>
        </w:rPr>
        <w:t xml:space="preserve"> Capital LLC</w:t>
      </w:r>
    </w:p>
    <w:p w14:paraId="772DB4BB" w14:textId="77777777" w:rsidR="006A54A8" w:rsidRDefault="00FF1801">
      <w:pPr>
        <w:spacing w:before="600" w:after="60"/>
        <w:jc w:val="center"/>
      </w:pPr>
      <w:r>
        <w:t>April 25, 2026</w:t>
      </w:r>
    </w:p>
    <w:p w14:paraId="2F7B706E" w14:textId="77777777" w:rsidR="006A54A8" w:rsidRDefault="00FF1801">
      <w:pPr>
        <w:spacing w:after="60"/>
        <w:jc w:val="center"/>
      </w:pPr>
      <w:r>
        <w:rPr>
          <w:i/>
          <w:iCs/>
          <w:color w:val="8A8F94"/>
          <w:sz w:val="18"/>
          <w:szCs w:val="18"/>
        </w:rPr>
        <w:t>Document version 1.0 — for SDC review and approval</w:t>
      </w:r>
    </w:p>
    <w:p w14:paraId="2D95079A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Executive summary</w:t>
      </w:r>
    </w:p>
    <w:p w14:paraId="4951580A" w14:textId="77777777" w:rsidR="006A54A8" w:rsidRDefault="00FF1801">
      <w:pPr>
        <w:spacing w:after="120"/>
      </w:pPr>
      <w:r>
        <w:t>This document defines the ten investor personas and three channel-partner profiles that will drive VWC's $10 million (2026) and $25 million (2027) capital raise targets. Each persona was synthesized from the Buyer Profile, Transaction History, Core Values, SDC's annotated strategy notes (“What I Understand About VWC,” 4/24/2026), and the founder's articulated vision.</w:t>
      </w:r>
    </w:p>
    <w:p w14:paraId="50AB6135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The vision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4881258B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9BD0578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From the founder</w:t>
            </w:r>
          </w:p>
          <w:p w14:paraId="4387B6EB" w14:textId="77777777" w:rsidR="006A54A8" w:rsidRDefault="00FF1801">
            <w:r>
              <w:rPr>
                <w:i/>
                <w:iCs/>
              </w:rPr>
              <w:t xml:space="preserve">“I want to be the In-N-Out for my type of services — catering to all types of </w:t>
            </w:r>
            <w:proofErr w:type="gramStart"/>
            <w:r>
              <w:rPr>
                <w:i/>
                <w:iCs/>
              </w:rPr>
              <w:t>clientele</w:t>
            </w:r>
            <w:proofErr w:type="gramEnd"/>
            <w:r>
              <w:rPr>
                <w:i/>
                <w:iCs/>
              </w:rPr>
              <w:t xml:space="preserve"> and maintaining a pipeline of investors.”</w:t>
            </w:r>
          </w:p>
        </w:tc>
      </w:tr>
    </w:tbl>
    <w:p w14:paraId="1D8A2CF9" w14:textId="77777777" w:rsidR="006A54A8" w:rsidRDefault="006A54A8">
      <w:pPr>
        <w:spacing w:after="120"/>
      </w:pPr>
    </w:p>
    <w:p w14:paraId="58EC2060" w14:textId="77777777" w:rsidR="006A54A8" w:rsidRDefault="00FF1801">
      <w:pPr>
        <w:spacing w:after="120"/>
      </w:pPr>
      <w:r>
        <w:t>This vision shapes the entire persona strategy:</w:t>
      </w:r>
    </w:p>
    <w:p w14:paraId="75A2ED7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In-N-Out means simple menu, consistent quality, beloved across demographics — the kind of operator everyone names when asked who's the best.</w:t>
      </w:r>
    </w:p>
    <w:p w14:paraId="067E0D3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“All types of </w:t>
      </w:r>
      <w:proofErr w:type="gramStart"/>
      <w:r>
        <w:t>clientele</w:t>
      </w:r>
      <w:proofErr w:type="gramEnd"/>
      <w:r>
        <w:t>” means Family Offices and first-time accredited investors are both welcome — but with different products, different channels, and different conversations.</w:t>
      </w:r>
    </w:p>
    <w:p w14:paraId="2CCC9B3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“Pipeline of investors” means this is not a one-deal sales motion. It's a continuous, segmented engine — each persona has its own pipeline, with content, cadence, and conversion ratios tracked separately.</w:t>
      </w:r>
    </w:p>
    <w:p w14:paraId="406B7056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The strategic pivot</w:t>
      </w:r>
    </w:p>
    <w:p w14:paraId="74C16789" w14:textId="77777777" w:rsidR="006A54A8" w:rsidRDefault="00FF1801">
      <w:pPr>
        <w:spacing w:after="120"/>
      </w:pPr>
      <w:r>
        <w:t>VWC's capital raise has shifted in three material ways from prior years:</w:t>
      </w:r>
    </w:p>
    <w:p w14:paraId="3AADD9DF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From Fund to single-asset LLCs. Fund IV is closed and liquidating in 2026 / 2027. All forward raises are single-purpose LLCs, with the option to aggregate into a portfolio for a later PE-buyer exit (Blackstone-tier).</w:t>
      </w:r>
    </w:p>
    <w:p w14:paraId="3A8C1774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From HNW retail to quasi-institutional. The current 127-LP base averages a $245,000 check; the new target is two to three Family Offices at $10 million-plus each — the most material strategic change.</w:t>
      </w:r>
    </w:p>
    <w:p w14:paraId="2B6C9602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From product pitch to capital partnership. The headline ask is a $30 million revolving Line of Credit from a Family Office equity partner, refinanced out within 90–100 days of close-of-escrow. This unlocks all-cash acquisitions and operational speed.</w:t>
      </w:r>
    </w:p>
    <w:p w14:paraId="7FC38E88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How to read this document</w:t>
      </w:r>
    </w:p>
    <w:p w14:paraId="0C40065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Section 2: Strategic framework — priority matrix and channel-by-persona map.</w:t>
      </w:r>
    </w:p>
    <w:p w14:paraId="0F4133D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Section 3: Detailed personas — ten profiles, each with demographics, motivations, jobs-to-be-done, where to find them, top objections with responses, opening hook, and lead assets.</w:t>
      </w:r>
    </w:p>
    <w:p w14:paraId="536F9ED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Section 4: Channel partners — three referral and gatekeeper profiles.</w:t>
      </w:r>
    </w:p>
    <w:p w14:paraId="7C2CA99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Section 5: 2026 / 2027 capital plan — how the personas combine to hit the targets.</w:t>
      </w:r>
    </w:p>
    <w:p w14:paraId="5872F4C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Section 6: Open questions — items requiring SDC's input before the lead-gen engine can launch at full speed.</w:t>
      </w:r>
    </w:p>
    <w:p w14:paraId="4D243CFF" w14:textId="77777777" w:rsidR="006A54A8" w:rsidRDefault="00FF1801">
      <w:pPr>
        <w:spacing w:after="120"/>
      </w:pPr>
      <w:r>
        <w:rPr>
          <w:i/>
          <w:iCs/>
          <w:color w:val="666B70"/>
        </w:rPr>
        <w:t xml:space="preserve">Each persona profile is designed to be a stand-alone briefing for the team </w:t>
      </w:r>
      <w:proofErr w:type="gramStart"/>
      <w:r>
        <w:rPr>
          <w:i/>
          <w:iCs/>
          <w:color w:val="666B70"/>
        </w:rPr>
        <w:t>member</w:t>
      </w:r>
      <w:proofErr w:type="gramEnd"/>
      <w:r>
        <w:rPr>
          <w:i/>
          <w:iCs/>
          <w:color w:val="666B70"/>
        </w:rPr>
        <w:t xml:space="preserve"> running that channel. The intent is for SDC to </w:t>
      </w:r>
      <w:proofErr w:type="gramStart"/>
      <w:r>
        <w:rPr>
          <w:i/>
          <w:iCs/>
          <w:color w:val="666B70"/>
        </w:rPr>
        <w:t>red-line</w:t>
      </w:r>
      <w:proofErr w:type="gramEnd"/>
      <w:r>
        <w:rPr>
          <w:i/>
          <w:iCs/>
          <w:color w:val="666B70"/>
        </w:rPr>
        <w:t>, approve, or extend each persona before any outreach begins.</w:t>
      </w:r>
    </w:p>
    <w:p w14:paraId="0244D4E9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Strategic framework</w:t>
      </w:r>
    </w:p>
    <w:p w14:paraId="25A8B30E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Priority matrix</w:t>
      </w:r>
    </w:p>
    <w:p w14:paraId="53E9F3B5" w14:textId="77777777" w:rsidR="006A54A8" w:rsidRDefault="00FF1801">
      <w:pPr>
        <w:spacing w:after="120"/>
      </w:pPr>
      <w:r>
        <w:t>Personas ranked by 2026 strategic priority — a function of capital concentration, time-to-cash, and strategic fit with the In-N-Out vision.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80"/>
        <w:gridCol w:w="3300"/>
        <w:gridCol w:w="2400"/>
        <w:gridCol w:w="1800"/>
        <w:gridCol w:w="1800"/>
      </w:tblGrid>
      <w:tr w:rsidR="006A54A8" w14:paraId="17C5EFDA" w14:textId="77777777">
        <w:trPr>
          <w:tblHeader/>
        </w:trPr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374C81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7EE454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0A40D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660ED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52F67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563860CD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8F3E09" w14:textId="77777777" w:rsidR="006A54A8" w:rsidRDefault="00FF1801">
            <w:r>
              <w:rPr>
                <w:sz w:val="20"/>
                <w:szCs w:val="20"/>
              </w:rPr>
              <w:t>1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BAFD1" w14:textId="77777777" w:rsidR="006A54A8" w:rsidRDefault="00FF1801">
            <w:r>
              <w:rPr>
                <w:sz w:val="20"/>
                <w:szCs w:val="20"/>
              </w:rPr>
              <w:t>P1 Family Office Capital Partner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A4C8E1" w14:textId="77777777" w:rsidR="006A54A8" w:rsidRDefault="00FF1801">
            <w:r>
              <w:rPr>
                <w:sz w:val="20"/>
                <w:szCs w:val="20"/>
              </w:rPr>
              <w:t>$30M LOC + anchor LP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BB456A" w14:textId="77777777" w:rsidR="006A54A8" w:rsidRDefault="00FF1801">
            <w:r>
              <w:rPr>
                <w:sz w:val="20"/>
                <w:szCs w:val="20"/>
              </w:rPr>
              <w:t>$10M – $20M+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62E000" w14:textId="77777777" w:rsidR="006A54A8" w:rsidRDefault="00FF1801">
            <w:r>
              <w:rPr>
                <w:sz w:val="20"/>
                <w:szCs w:val="20"/>
              </w:rPr>
              <w:t>3–9 months</w:t>
            </w:r>
          </w:p>
        </w:tc>
      </w:tr>
      <w:tr w:rsidR="006A54A8" w14:paraId="718EF18A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E67B9A" w14:textId="77777777" w:rsidR="006A54A8" w:rsidRDefault="00FF1801">
            <w:r>
              <w:rPr>
                <w:sz w:val="20"/>
                <w:szCs w:val="20"/>
              </w:rPr>
              <w:t>2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20A8B2" w14:textId="77777777" w:rsidR="006A54A8" w:rsidRDefault="00FF1801">
            <w:r>
              <w:rPr>
                <w:sz w:val="20"/>
                <w:szCs w:val="20"/>
              </w:rPr>
              <w:t xml:space="preserve">P3 1031 </w:t>
            </w:r>
            <w:proofErr w:type="spellStart"/>
            <w:r>
              <w:rPr>
                <w:sz w:val="20"/>
                <w:szCs w:val="20"/>
              </w:rPr>
              <w:t>Exchangor</w:t>
            </w:r>
            <w:proofErr w:type="spellEnd"/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F4A821" w14:textId="77777777" w:rsidR="006A54A8" w:rsidRDefault="00FF1801">
            <w:r>
              <w:rPr>
                <w:sz w:val="20"/>
                <w:szCs w:val="20"/>
              </w:rPr>
              <w:t>Sidecar (1031-eligible)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E2D04E" w14:textId="77777777" w:rsidR="006A54A8" w:rsidRDefault="00FF1801">
            <w:r>
              <w:rPr>
                <w:sz w:val="20"/>
                <w:szCs w:val="20"/>
              </w:rPr>
              <w:t>$500K – $5M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E23C3" w14:textId="77777777" w:rsidR="006A54A8" w:rsidRDefault="00FF1801">
            <w:r>
              <w:rPr>
                <w:sz w:val="20"/>
                <w:szCs w:val="20"/>
              </w:rPr>
              <w:t>Days–weeks</w:t>
            </w:r>
          </w:p>
        </w:tc>
      </w:tr>
      <w:tr w:rsidR="006A54A8" w14:paraId="28BB5A78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D52529" w14:textId="77777777" w:rsidR="006A54A8" w:rsidRDefault="00FF1801">
            <w:r>
              <w:rPr>
                <w:sz w:val="20"/>
                <w:szCs w:val="20"/>
              </w:rPr>
              <w:t>3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F4A44" w14:textId="77777777" w:rsidR="006A54A8" w:rsidRDefault="00FF1801">
            <w:r>
              <w:rPr>
                <w:sz w:val="20"/>
                <w:szCs w:val="20"/>
              </w:rPr>
              <w:t>P4 Income-Seeking Retiree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111A2" w14:textId="77777777" w:rsidR="006A54A8" w:rsidRDefault="00FF1801">
            <w:r>
              <w:rPr>
                <w:sz w:val="20"/>
                <w:szCs w:val="20"/>
              </w:rPr>
              <w:t>Direct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9E424D" w14:textId="77777777" w:rsidR="006A54A8" w:rsidRDefault="00FF1801">
            <w:r>
              <w:rPr>
                <w:sz w:val="20"/>
                <w:szCs w:val="20"/>
              </w:rPr>
              <w:t>$100K – $1M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6264A2" w14:textId="77777777" w:rsidR="006A54A8" w:rsidRDefault="00FF1801">
            <w:r>
              <w:rPr>
                <w:sz w:val="20"/>
                <w:szCs w:val="20"/>
              </w:rPr>
              <w:t>4–12 weeks</w:t>
            </w:r>
          </w:p>
        </w:tc>
      </w:tr>
      <w:tr w:rsidR="006A54A8" w14:paraId="37145B41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8A693D" w14:textId="77777777" w:rsidR="006A54A8" w:rsidRDefault="00FF1801">
            <w:r>
              <w:rPr>
                <w:sz w:val="20"/>
                <w:szCs w:val="20"/>
              </w:rPr>
              <w:t>4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F4131D" w14:textId="77777777" w:rsidR="006A54A8" w:rsidRDefault="00FF1801">
            <w:r>
              <w:rPr>
                <w:sz w:val="20"/>
                <w:szCs w:val="20"/>
              </w:rPr>
              <w:t>P2 HNW CRE Veteran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8E2418" w14:textId="77777777" w:rsidR="006A54A8" w:rsidRDefault="00FF1801">
            <w:r>
              <w:rPr>
                <w:sz w:val="20"/>
                <w:szCs w:val="20"/>
              </w:rPr>
              <w:t>Sidecar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B5734" w14:textId="77777777" w:rsidR="006A54A8" w:rsidRDefault="00FF1801">
            <w:r>
              <w:rPr>
                <w:sz w:val="20"/>
                <w:szCs w:val="20"/>
              </w:rPr>
              <w:t>$500K – $2M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1D3F5C" w14:textId="77777777" w:rsidR="006A54A8" w:rsidRDefault="00FF1801">
            <w:r>
              <w:rPr>
                <w:sz w:val="20"/>
                <w:szCs w:val="20"/>
              </w:rPr>
              <w:t>2–8 weeks</w:t>
            </w:r>
          </w:p>
        </w:tc>
      </w:tr>
      <w:tr w:rsidR="006A54A8" w14:paraId="475B6C4D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D9440" w14:textId="77777777" w:rsidR="006A54A8" w:rsidRDefault="00FF1801">
            <w:r>
              <w:rPr>
                <w:sz w:val="20"/>
                <w:szCs w:val="20"/>
              </w:rPr>
              <w:t>5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2D183D" w14:textId="77777777" w:rsidR="006A54A8" w:rsidRDefault="00FF1801">
            <w:r>
              <w:rPr>
                <w:sz w:val="20"/>
                <w:szCs w:val="20"/>
              </w:rPr>
              <w:t>P5 SDIRA Self-Directed Investor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07D6D1" w14:textId="77777777" w:rsidR="006A54A8" w:rsidRDefault="00FF1801">
            <w:r>
              <w:rPr>
                <w:sz w:val="20"/>
                <w:szCs w:val="20"/>
              </w:rPr>
              <w:t>Direct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C8F719" w14:textId="77777777" w:rsidR="006A54A8" w:rsidRDefault="00FF1801">
            <w:r>
              <w:rPr>
                <w:sz w:val="20"/>
                <w:szCs w:val="20"/>
              </w:rPr>
              <w:t>$100K – $500K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BC7EDB" w14:textId="77777777" w:rsidR="006A54A8" w:rsidRDefault="00FF1801">
            <w:r>
              <w:rPr>
                <w:sz w:val="20"/>
                <w:szCs w:val="20"/>
              </w:rPr>
              <w:t>2–8 weeks</w:t>
            </w:r>
          </w:p>
        </w:tc>
      </w:tr>
      <w:tr w:rsidR="006A54A8" w14:paraId="705EF0B3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6B086" w14:textId="77777777" w:rsidR="006A54A8" w:rsidRDefault="00FF1801">
            <w:r>
              <w:rPr>
                <w:sz w:val="20"/>
                <w:szCs w:val="20"/>
              </w:rPr>
              <w:t>6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BEC365" w14:textId="77777777" w:rsidR="006A54A8" w:rsidRDefault="00FF1801">
            <w:r>
              <w:rPr>
                <w:sz w:val="20"/>
                <w:szCs w:val="20"/>
              </w:rPr>
              <w:t>P8 Recently Liquid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5AD4CF" w14:textId="77777777" w:rsidR="006A54A8" w:rsidRDefault="00FF1801">
            <w:r>
              <w:rPr>
                <w:sz w:val="20"/>
                <w:szCs w:val="20"/>
              </w:rPr>
              <w:t>Sidecar / Direct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B7E1" w14:textId="77777777" w:rsidR="006A54A8" w:rsidRDefault="00FF1801">
            <w:r>
              <w:rPr>
                <w:sz w:val="20"/>
                <w:szCs w:val="20"/>
              </w:rPr>
              <w:t>$250K – $5M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12CC" w14:textId="77777777" w:rsidR="006A54A8" w:rsidRDefault="00FF1801">
            <w:r>
              <w:rPr>
                <w:sz w:val="20"/>
                <w:szCs w:val="20"/>
              </w:rPr>
              <w:t>6–16 weeks</w:t>
            </w:r>
          </w:p>
        </w:tc>
      </w:tr>
      <w:tr w:rsidR="006A54A8" w14:paraId="1083D20A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50602" w14:textId="77777777" w:rsidR="006A54A8" w:rsidRDefault="00FF1801">
            <w:r>
              <w:rPr>
                <w:sz w:val="20"/>
                <w:szCs w:val="20"/>
              </w:rPr>
              <w:t>7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041B52" w14:textId="77777777" w:rsidR="006A54A8" w:rsidRDefault="00FF1801">
            <w:r>
              <w:rPr>
                <w:sz w:val="20"/>
                <w:szCs w:val="20"/>
              </w:rPr>
              <w:t>P7 Tech / Medical Wealth Builder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98F326" w14:textId="77777777" w:rsidR="006A54A8" w:rsidRDefault="00FF1801">
            <w:r>
              <w:rPr>
                <w:sz w:val="20"/>
                <w:szCs w:val="20"/>
              </w:rPr>
              <w:t>Direct deal / Sidecar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B4FB41" w14:textId="77777777" w:rsidR="006A54A8" w:rsidRDefault="00FF1801">
            <w:r>
              <w:rPr>
                <w:sz w:val="20"/>
                <w:szCs w:val="20"/>
              </w:rPr>
              <w:t>$100K – $500K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17CF98" w14:textId="77777777" w:rsidR="006A54A8" w:rsidRDefault="00FF1801">
            <w:r>
              <w:rPr>
                <w:sz w:val="20"/>
                <w:szCs w:val="20"/>
              </w:rPr>
              <w:t>4–10 weeks</w:t>
            </w:r>
          </w:p>
        </w:tc>
      </w:tr>
      <w:tr w:rsidR="006A54A8" w14:paraId="0B5175C2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1D789D" w14:textId="77777777" w:rsidR="006A54A8" w:rsidRDefault="00FF1801">
            <w:r>
              <w:rPr>
                <w:sz w:val="20"/>
                <w:szCs w:val="20"/>
              </w:rPr>
              <w:t>8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A8F49B" w14:textId="77777777" w:rsidR="006A54A8" w:rsidRDefault="00FF1801">
            <w:r>
              <w:rPr>
                <w:sz w:val="20"/>
                <w:szCs w:val="20"/>
              </w:rPr>
              <w:t>P6 RIA Channel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BCA26B" w14:textId="77777777" w:rsidR="006A54A8" w:rsidRDefault="00FF1801">
            <w:r>
              <w:rPr>
                <w:sz w:val="20"/>
                <w:szCs w:val="20"/>
              </w:rPr>
              <w:t>Bundle across deals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AFC0FB" w14:textId="77777777" w:rsidR="006A54A8" w:rsidRDefault="00FF1801">
            <w:r>
              <w:rPr>
                <w:sz w:val="20"/>
                <w:szCs w:val="20"/>
              </w:rPr>
              <w:t>$1M – $10M aggregated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8B47E2" w14:textId="77777777" w:rsidR="006A54A8" w:rsidRDefault="00FF1801">
            <w:r>
              <w:rPr>
                <w:sz w:val="20"/>
                <w:szCs w:val="20"/>
              </w:rPr>
              <w:t>6–18 months</w:t>
            </w:r>
          </w:p>
        </w:tc>
      </w:tr>
      <w:tr w:rsidR="006A54A8" w14:paraId="761D8698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1F3FFC" w14:textId="77777777" w:rsidR="006A54A8" w:rsidRDefault="00FF1801">
            <w:r>
              <w:rPr>
                <w:sz w:val="20"/>
                <w:szCs w:val="20"/>
              </w:rPr>
              <w:t>9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E67C56" w14:textId="77777777" w:rsidR="006A54A8" w:rsidRDefault="00FF1801">
            <w:r>
              <w:rPr>
                <w:sz w:val="20"/>
                <w:szCs w:val="20"/>
              </w:rPr>
              <w:t>P9 Faith-Based Investor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3CEE9F" w14:textId="77777777" w:rsidR="006A54A8" w:rsidRDefault="00FF1801">
            <w:r>
              <w:rPr>
                <w:sz w:val="20"/>
                <w:szCs w:val="20"/>
              </w:rPr>
              <w:t>Direct deal / Sidecar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B1B83" w14:textId="77777777" w:rsidR="006A54A8" w:rsidRDefault="00FF1801">
            <w:r>
              <w:rPr>
                <w:sz w:val="20"/>
                <w:szCs w:val="20"/>
              </w:rPr>
              <w:t>$100K – $1M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7B2A96" w14:textId="77777777" w:rsidR="006A54A8" w:rsidRDefault="00FF1801">
            <w:r>
              <w:rPr>
                <w:sz w:val="20"/>
                <w:szCs w:val="20"/>
              </w:rPr>
              <w:t>3–6 months</w:t>
            </w:r>
          </w:p>
        </w:tc>
      </w:tr>
      <w:tr w:rsidR="006A54A8" w14:paraId="1E02060F" w14:textId="77777777">
        <w:tc>
          <w:tcPr>
            <w:tcW w:w="7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167B5" w14:textId="77777777" w:rsidR="006A54A8" w:rsidRDefault="00FF1801">
            <w:r>
              <w:rPr>
                <w:sz w:val="20"/>
                <w:szCs w:val="20"/>
              </w:rPr>
              <w:t>10</w:t>
            </w:r>
          </w:p>
        </w:tc>
        <w:tc>
          <w:tcPr>
            <w:tcW w:w="33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B47993" w14:textId="77777777" w:rsidR="006A54A8" w:rsidRDefault="00FF1801">
            <w:r>
              <w:rPr>
                <w:sz w:val="20"/>
                <w:szCs w:val="20"/>
              </w:rPr>
              <w:t>P10 Co-Sponsor</w:t>
            </w:r>
          </w:p>
        </w:tc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A8C8AD" w14:textId="77777777" w:rsidR="006A54A8" w:rsidRDefault="00FF1801">
            <w:r>
              <w:rPr>
                <w:sz w:val="20"/>
                <w:szCs w:val="20"/>
              </w:rPr>
              <w:t>Direct deal / Sidecar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27919A" w14:textId="77777777" w:rsidR="006A54A8" w:rsidRDefault="00FF1801">
            <w:r>
              <w:rPr>
                <w:sz w:val="20"/>
                <w:szCs w:val="20"/>
              </w:rPr>
              <w:t>$100K – $1M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09AB6B" w14:textId="77777777" w:rsidR="006A54A8" w:rsidRDefault="00FF1801">
            <w:r>
              <w:rPr>
                <w:sz w:val="20"/>
                <w:szCs w:val="20"/>
              </w:rPr>
              <w:t>2–6 weeks</w:t>
            </w:r>
          </w:p>
        </w:tc>
      </w:tr>
    </w:tbl>
    <w:p w14:paraId="4EAF2D4A" w14:textId="77777777" w:rsidR="006A54A8" w:rsidRDefault="006A54A8">
      <w:pPr>
        <w:spacing w:after="120"/>
      </w:pPr>
    </w:p>
    <w:p w14:paraId="3169406F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Channel-by-persona map</w:t>
      </w:r>
    </w:p>
    <w:p w14:paraId="2DD99FEB" w14:textId="77777777" w:rsidR="006A54A8" w:rsidRDefault="00FF1801">
      <w:pPr>
        <w:spacing w:after="120"/>
      </w:pPr>
      <w:r>
        <w:t>Where each persona is reached most efficiently: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09AA9BFB" w14:textId="77777777">
        <w:trPr>
          <w:tblHeader/>
        </w:trPr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D8B9B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85B12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Primary channels</w:t>
            </w:r>
          </w:p>
        </w:tc>
      </w:tr>
      <w:tr w:rsidR="006A54A8" w14:paraId="073B8E32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2EA8DF" w14:textId="77777777" w:rsidR="006A54A8" w:rsidRDefault="00FF1801">
            <w:r>
              <w:rPr>
                <w:sz w:val="20"/>
                <w:szCs w:val="20"/>
              </w:rPr>
              <w:t>P1 Family Office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17829" w14:textId="77777777" w:rsidR="006A54A8" w:rsidRDefault="00FF1801">
            <w:r>
              <w:rPr>
                <w:sz w:val="20"/>
                <w:szCs w:val="20"/>
              </w:rPr>
              <w:t xml:space="preserve">Family Office Exchange (FOX), Buttonwood, Multi-Family-Office RIAs (Cresset, </w:t>
            </w:r>
            <w:proofErr w:type="spellStart"/>
            <w:r>
              <w:rPr>
                <w:sz w:val="20"/>
                <w:szCs w:val="20"/>
              </w:rPr>
              <w:t>Aspiriant</w:t>
            </w:r>
            <w:proofErr w:type="spellEnd"/>
            <w:r>
              <w:rPr>
                <w:sz w:val="20"/>
                <w:szCs w:val="20"/>
              </w:rPr>
              <w:t xml:space="preserve">, Mariner, </w:t>
            </w:r>
            <w:proofErr w:type="spellStart"/>
            <w:r>
              <w:rPr>
                <w:sz w:val="20"/>
                <w:szCs w:val="20"/>
              </w:rPr>
              <w:t>Pathstone</w:t>
            </w:r>
            <w:proofErr w:type="spellEnd"/>
            <w:r>
              <w:rPr>
                <w:sz w:val="20"/>
                <w:szCs w:val="20"/>
              </w:rPr>
              <w:t>), Tiger 21, R360, business-sale liquidity events</w:t>
            </w:r>
          </w:p>
        </w:tc>
      </w:tr>
      <w:tr w:rsidR="006A54A8" w14:paraId="1D125629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CACAB7" w14:textId="77777777" w:rsidR="006A54A8" w:rsidRDefault="00FF1801">
            <w:r>
              <w:rPr>
                <w:sz w:val="20"/>
                <w:szCs w:val="20"/>
              </w:rPr>
              <w:t>P2 HNW CRE Vet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F8AF4" w14:textId="77777777" w:rsidR="006A54A8" w:rsidRDefault="00FF1801">
            <w:r>
              <w:rPr>
                <w:sz w:val="20"/>
                <w:szCs w:val="20"/>
              </w:rPr>
              <w:t>VWC HubSpot CRM, Marcus &amp; Millichap alumni, IMN, Bisnow, OC/SD direct mail (15K scrubbed), CCIM/IREM/AAOC chapters</w:t>
            </w:r>
          </w:p>
        </w:tc>
      </w:tr>
      <w:tr w:rsidR="006A54A8" w14:paraId="1B8BEF00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801A1D" w14:textId="77777777" w:rsidR="006A54A8" w:rsidRDefault="00FF1801">
            <w:r>
              <w:rPr>
                <w:sz w:val="20"/>
                <w:szCs w:val="20"/>
              </w:rPr>
              <w:t xml:space="preserve">P3 1031 </w:t>
            </w:r>
            <w:proofErr w:type="spellStart"/>
            <w:r>
              <w:rPr>
                <w:sz w:val="20"/>
                <w:szCs w:val="20"/>
              </w:rPr>
              <w:t>Exchangor</w:t>
            </w:r>
            <w:proofErr w:type="spellEnd"/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76C5B8" w14:textId="77777777" w:rsidR="006A54A8" w:rsidRDefault="00FF1801">
            <w:r>
              <w:rPr>
                <w:sz w:val="20"/>
                <w:szCs w:val="20"/>
              </w:rPr>
              <w:t>Qualified Intermediaries (IPX1031, Asset Preservation, FAI, Madison 1031), CPAs, estate attorneys, VWC Exchange Services</w:t>
            </w:r>
          </w:p>
        </w:tc>
      </w:tr>
      <w:tr w:rsidR="006A54A8" w14:paraId="02E9804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5C8D98" w14:textId="77777777" w:rsidR="006A54A8" w:rsidRDefault="00FF1801">
            <w:r>
              <w:rPr>
                <w:sz w:val="20"/>
                <w:szCs w:val="20"/>
              </w:rPr>
              <w:t>P4 Income Retiree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B0DBB6" w14:textId="77777777" w:rsidR="006A54A8" w:rsidRDefault="00FF1801">
            <w:r>
              <w:rPr>
                <w:sz w:val="20"/>
                <w:szCs w:val="20"/>
              </w:rPr>
              <w:t>VWC HubSpot warm pool (127 LPs), AppFolio Investor portal, Bisnow, IMN, RIA channel</w:t>
            </w:r>
          </w:p>
        </w:tc>
      </w:tr>
      <w:tr w:rsidR="006A54A8" w14:paraId="1EA4F711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AEF3F" w14:textId="77777777" w:rsidR="006A54A8" w:rsidRDefault="00FF1801">
            <w:r>
              <w:rPr>
                <w:sz w:val="20"/>
                <w:szCs w:val="20"/>
              </w:rPr>
              <w:lastRenderedPageBreak/>
              <w:t>P5 SDIRA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E91A5C" w14:textId="77777777" w:rsidR="006A54A8" w:rsidRDefault="00FF1801">
            <w:r>
              <w:rPr>
                <w:sz w:val="20"/>
                <w:szCs w:val="20"/>
              </w:rPr>
              <w:t>Equity Trust, STRATA, Quest, Madison Trust, Directed IRA, Entrust, Pacific Premier, Kingdom Trust webinar circuit</w:t>
            </w:r>
          </w:p>
        </w:tc>
      </w:tr>
      <w:tr w:rsidR="006A54A8" w14:paraId="6119BC31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A71121" w14:textId="77777777" w:rsidR="006A54A8" w:rsidRDefault="00FF1801">
            <w:r>
              <w:rPr>
                <w:sz w:val="20"/>
                <w:szCs w:val="20"/>
              </w:rPr>
              <w:t>P6 RIA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49038A" w14:textId="77777777" w:rsidR="006A54A8" w:rsidRDefault="00FF1801">
            <w:r>
              <w:rPr>
                <w:sz w:val="20"/>
                <w:szCs w:val="20"/>
              </w:rPr>
              <w:t>FPA chapters, NAPFA, IMCA, CFA Society, SEC IAPD, LinkedIn Sales Nav, Merrill / MS / UBS alumni</w:t>
            </w:r>
          </w:p>
        </w:tc>
      </w:tr>
      <w:tr w:rsidR="006A54A8" w14:paraId="795D0D8A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595B1" w14:textId="77777777" w:rsidR="006A54A8" w:rsidRDefault="00FF1801">
            <w:r>
              <w:rPr>
                <w:sz w:val="20"/>
                <w:szCs w:val="20"/>
              </w:rPr>
              <w:t>P7 Tech / Medical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C84BC" w14:textId="77777777" w:rsidR="006A54A8" w:rsidRDefault="00FF1801">
            <w:r>
              <w:rPr>
                <w:sz w:val="20"/>
                <w:szCs w:val="20"/>
              </w:rPr>
              <w:t xml:space="preserve">LinkedIn Sales Nav (titles + geography), AMA, ADA, ABA, IEEE, </w:t>
            </w:r>
            <w:proofErr w:type="spellStart"/>
            <w:r>
              <w:rPr>
                <w:sz w:val="20"/>
                <w:szCs w:val="20"/>
              </w:rPr>
              <w:t>BiggerPockets</w:t>
            </w:r>
            <w:proofErr w:type="spellEnd"/>
            <w:r>
              <w:rPr>
                <w:sz w:val="20"/>
                <w:szCs w:val="20"/>
              </w:rPr>
              <w:t>, Wealth Formula, Passive Income MD</w:t>
            </w:r>
          </w:p>
        </w:tc>
      </w:tr>
      <w:tr w:rsidR="006A54A8" w14:paraId="5A074E74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D610C" w14:textId="77777777" w:rsidR="006A54A8" w:rsidRDefault="00FF1801">
            <w:r>
              <w:rPr>
                <w:sz w:val="20"/>
                <w:szCs w:val="20"/>
              </w:rPr>
              <w:t>P8 Recently Liquid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E0AADB" w14:textId="77777777" w:rsidR="006A54A8" w:rsidRDefault="00FF1801">
            <w:r>
              <w:rPr>
                <w:sz w:val="20"/>
                <w:szCs w:val="20"/>
              </w:rPr>
              <w:t xml:space="preserve">CPAs, M&amp;A advisors, estate attorneys, </w:t>
            </w:r>
            <w:proofErr w:type="spellStart"/>
            <w:r>
              <w:rPr>
                <w:sz w:val="20"/>
                <w:szCs w:val="20"/>
              </w:rPr>
              <w:t>BizBuySell</w:t>
            </w:r>
            <w:proofErr w:type="spellEnd"/>
            <w:r>
              <w:rPr>
                <w:sz w:val="20"/>
                <w:szCs w:val="20"/>
              </w:rPr>
              <w:t>, IBBA, NCF / Ron Blue (Christian wealth-transfer)</w:t>
            </w:r>
          </w:p>
        </w:tc>
      </w:tr>
      <w:tr w:rsidR="006A54A8" w14:paraId="452FA749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9A024" w14:textId="77777777" w:rsidR="006A54A8" w:rsidRDefault="00FF1801">
            <w:r>
              <w:rPr>
                <w:sz w:val="20"/>
                <w:szCs w:val="20"/>
              </w:rPr>
              <w:t>P9 Faith-Based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61636A" w14:textId="77777777" w:rsidR="006A54A8" w:rsidRDefault="00FF1801">
            <w:r>
              <w:rPr>
                <w:sz w:val="20"/>
                <w:szCs w:val="20"/>
              </w:rPr>
              <w:t>NCF, Halftime Institute, C12 Group, Pinnacle Forum, Generous Giving, Kingdom Trust, Convene</w:t>
            </w:r>
          </w:p>
        </w:tc>
      </w:tr>
      <w:tr w:rsidR="006A54A8" w14:paraId="5F95D3B1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3163D3" w14:textId="77777777" w:rsidR="006A54A8" w:rsidRDefault="00FF1801">
            <w:r>
              <w:rPr>
                <w:sz w:val="20"/>
                <w:szCs w:val="20"/>
              </w:rPr>
              <w:t>P10 Co-Sponsor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CF7A5C" w14:textId="77777777" w:rsidR="006A54A8" w:rsidRDefault="00FF1801">
            <w:proofErr w:type="spellStart"/>
            <w:r>
              <w:rPr>
                <w:sz w:val="20"/>
                <w:szCs w:val="20"/>
              </w:rPr>
              <w:t>BiggerPockets</w:t>
            </w:r>
            <w:proofErr w:type="spellEnd"/>
            <w:r>
              <w:rPr>
                <w:sz w:val="20"/>
                <w:szCs w:val="20"/>
              </w:rPr>
              <w:t xml:space="preserve"> Pro, </w:t>
            </w:r>
            <w:proofErr w:type="spellStart"/>
            <w:r>
              <w:rPr>
                <w:sz w:val="20"/>
                <w:szCs w:val="20"/>
              </w:rPr>
              <w:t>GoBundance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Sumrok</w:t>
            </w:r>
            <w:proofErr w:type="spellEnd"/>
            <w:r>
              <w:rPr>
                <w:sz w:val="20"/>
                <w:szCs w:val="20"/>
              </w:rPr>
              <w:t xml:space="preserve">, IMN, </w:t>
            </w:r>
            <w:proofErr w:type="gramStart"/>
            <w:r>
              <w:rPr>
                <w:sz w:val="20"/>
                <w:szCs w:val="20"/>
              </w:rPr>
              <w:t>Best Ever</w:t>
            </w:r>
            <w:proofErr w:type="gramEnd"/>
            <w:r>
              <w:rPr>
                <w:sz w:val="20"/>
                <w:szCs w:val="20"/>
              </w:rPr>
              <w:t xml:space="preserve"> Conf, SUMMIT Multifamily</w:t>
            </w:r>
          </w:p>
        </w:tc>
      </w:tr>
    </w:tbl>
    <w:p w14:paraId="11E716F4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P1. Family Office Capital Partner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7D69A15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9684676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60640311" w14:textId="77777777" w:rsidR="006A54A8" w:rsidRDefault="00FF1801">
            <w:r>
              <w:rPr>
                <w:i/>
                <w:iCs/>
              </w:rPr>
              <w:t>The $10M+ anchor relationship. Top strategic priority — owner-level commitment.</w:t>
            </w:r>
          </w:p>
        </w:tc>
      </w:tr>
    </w:tbl>
    <w:p w14:paraId="7EE221F1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6473783F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3D26BE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41B2A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319CA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5113D9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7D09DDD2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D8F203" w14:textId="77777777" w:rsidR="006A54A8" w:rsidRDefault="00FF1801">
            <w:r>
              <w:rPr>
                <w:sz w:val="20"/>
                <w:szCs w:val="20"/>
              </w:rPr>
              <w:t>#1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930DC" w14:textId="77777777" w:rsidR="006A54A8" w:rsidRDefault="00FF1801">
            <w:r>
              <w:rPr>
                <w:sz w:val="20"/>
                <w:szCs w:val="20"/>
              </w:rPr>
              <w:t>$30M revolving Line of Credit + anchor LP across single-asset LLCs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4449B" w14:textId="77777777" w:rsidR="006A54A8" w:rsidRDefault="00FF1801">
            <w:r>
              <w:rPr>
                <w:sz w:val="20"/>
                <w:szCs w:val="20"/>
              </w:rPr>
              <w:t>$10M – $20M+ per relationship (target: 2–3 Family Offices)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8E299" w14:textId="77777777" w:rsidR="006A54A8" w:rsidRDefault="00FF1801">
            <w:r>
              <w:rPr>
                <w:sz w:val="20"/>
                <w:szCs w:val="20"/>
              </w:rPr>
              <w:t>3–9 months (relationship-led)</w:t>
            </w:r>
          </w:p>
        </w:tc>
      </w:tr>
    </w:tbl>
    <w:p w14:paraId="7E8FC41C" w14:textId="77777777" w:rsidR="006A54A8" w:rsidRDefault="006A54A8">
      <w:pPr>
        <w:spacing w:after="120"/>
      </w:pPr>
    </w:p>
    <w:p w14:paraId="6C636C11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662A54A5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35B8CB" w14:textId="77777777" w:rsidR="006A54A8" w:rsidRDefault="00FF1801">
            <w:r>
              <w:rPr>
                <w:b/>
                <w:bCs/>
                <w:sz w:val="20"/>
                <w:szCs w:val="20"/>
              </w:rPr>
              <w:t>Entity type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F1DE2" w14:textId="77777777" w:rsidR="006A54A8" w:rsidRDefault="00FF1801">
            <w:r>
              <w:rPr>
                <w:sz w:val="20"/>
                <w:szCs w:val="20"/>
              </w:rPr>
              <w:t>Single Family Office, Multi-Family Office, or institutional family-controlled trust</w:t>
            </w:r>
          </w:p>
        </w:tc>
      </w:tr>
      <w:tr w:rsidR="006A54A8" w14:paraId="0DC62DA4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FE2D37" w14:textId="77777777" w:rsidR="006A54A8" w:rsidRDefault="00FF1801">
            <w:r>
              <w:rPr>
                <w:b/>
                <w:bCs/>
                <w:sz w:val="20"/>
                <w:szCs w:val="20"/>
              </w:rPr>
              <w:t>AUM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194058" w14:textId="77777777" w:rsidR="006A54A8" w:rsidRDefault="00FF1801">
            <w:r>
              <w:rPr>
                <w:sz w:val="20"/>
                <w:szCs w:val="20"/>
              </w:rPr>
              <w:t>$50M – $2B+</w:t>
            </w:r>
          </w:p>
        </w:tc>
      </w:tr>
      <w:tr w:rsidR="006A54A8" w14:paraId="5576169E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D19801" w14:textId="77777777" w:rsidR="006A54A8" w:rsidRDefault="00FF1801">
            <w:r>
              <w:rPr>
                <w:b/>
                <w:bCs/>
                <w:sz w:val="20"/>
                <w:szCs w:val="20"/>
              </w:rPr>
              <w:t>Principal 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108A9" w14:textId="77777777" w:rsidR="006A54A8" w:rsidRDefault="00FF1801">
            <w:r>
              <w:rPr>
                <w:sz w:val="20"/>
                <w:szCs w:val="20"/>
              </w:rPr>
              <w:t>50–75; second-generation often 35–55</w:t>
            </w:r>
          </w:p>
        </w:tc>
      </w:tr>
      <w:tr w:rsidR="006A54A8" w14:paraId="0F8BC176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4E9E14" w14:textId="77777777" w:rsidR="006A54A8" w:rsidRDefault="00FF1801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132C00" w14:textId="77777777" w:rsidR="006A54A8" w:rsidRDefault="00FF1801">
            <w:r>
              <w:rPr>
                <w:sz w:val="20"/>
                <w:szCs w:val="20"/>
              </w:rPr>
              <w:t xml:space="preserve">Southern California first; nationwide acceptable; Texas </w:t>
            </w:r>
            <w:proofErr w:type="gramStart"/>
            <w:r>
              <w:rPr>
                <w:sz w:val="20"/>
                <w:szCs w:val="20"/>
              </w:rPr>
              <w:t>a wildcard</w:t>
            </w:r>
            <w:proofErr w:type="gramEnd"/>
            <w:r>
              <w:rPr>
                <w:sz w:val="20"/>
                <w:szCs w:val="20"/>
              </w:rPr>
              <w:t xml:space="preserve"> via SDC's home network</w:t>
            </w:r>
          </w:p>
        </w:tc>
      </w:tr>
      <w:tr w:rsidR="006A54A8" w14:paraId="361829B9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98DF3" w14:textId="77777777" w:rsidR="006A54A8" w:rsidRDefault="00FF1801">
            <w:r>
              <w:rPr>
                <w:b/>
                <w:bCs/>
                <w:sz w:val="20"/>
                <w:szCs w:val="20"/>
              </w:rPr>
              <w:t>Investment committee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17AB6C" w14:textId="77777777" w:rsidR="006A54A8" w:rsidRDefault="00FF1801">
            <w:r>
              <w:rPr>
                <w:sz w:val="20"/>
                <w:szCs w:val="20"/>
              </w:rPr>
              <w:t>1–5 members</w:t>
            </w:r>
          </w:p>
        </w:tc>
      </w:tr>
      <w:tr w:rsidR="006A54A8" w14:paraId="782CC06E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056FBA" w14:textId="77777777" w:rsidR="006A54A8" w:rsidRDefault="00FF1801">
            <w:r>
              <w:rPr>
                <w:b/>
                <w:bCs/>
                <w:sz w:val="20"/>
                <w:szCs w:val="20"/>
              </w:rPr>
              <w:t>Existing alts allocation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9C2462" w14:textId="77777777" w:rsidR="006A54A8" w:rsidRDefault="00FF1801">
            <w:r>
              <w:rPr>
                <w:sz w:val="20"/>
                <w:szCs w:val="20"/>
              </w:rPr>
              <w:t>20%–60% of portfolio in alternatives</w:t>
            </w:r>
          </w:p>
        </w:tc>
      </w:tr>
    </w:tbl>
    <w:p w14:paraId="67DF2D53" w14:textId="77777777" w:rsidR="006A54A8" w:rsidRDefault="006A54A8">
      <w:pPr>
        <w:spacing w:after="120"/>
      </w:pPr>
    </w:p>
    <w:p w14:paraId="77DAC29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1E68C55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Seeks uncorrelated, tax-efficient returns</w:t>
      </w:r>
    </w:p>
    <w:p w14:paraId="34689A2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relationship and transparency over flashy returns</w:t>
      </w:r>
    </w:p>
    <w:p w14:paraId="2BEF102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Long memory — one bad sponsor experience colors the next decade</w:t>
      </w:r>
    </w:p>
    <w:p w14:paraId="0D4A97C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gramStart"/>
      <w:r>
        <w:t>Cares deeply</w:t>
      </w:r>
      <w:proofErr w:type="gramEnd"/>
      <w:r>
        <w:t xml:space="preserve"> about alignment (sponsor co-invest, GP capital at risk)</w:t>
      </w:r>
    </w:p>
    <w:p w14:paraId="01ADACA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Often values-driven — many have a philanthropic mandate; some have explicit faith identity</w:t>
      </w:r>
    </w:p>
    <w:p w14:paraId="7EC6143A" w14:textId="77777777" w:rsidR="006A54A8" w:rsidRDefault="006A54A8">
      <w:pPr>
        <w:spacing w:after="80"/>
      </w:pPr>
    </w:p>
    <w:p w14:paraId="1002FBC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5D827BE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Deploy $10M–$50M of dry powder into an asset class that pays without daily news risk</w:t>
      </w:r>
    </w:p>
    <w:p w14:paraId="71D9237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Find 2–3 trusted-sponsor relationships per asset class — concentrate, don't spread</w:t>
      </w:r>
    </w:p>
    <w:p w14:paraId="32335DE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Maintain optionality (revolving credit beats one-shot equity)</w:t>
      </w:r>
    </w:p>
    <w:p w14:paraId="77A7667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Receive conservative, predictable, tax-advantaged returns</w:t>
      </w:r>
    </w:p>
    <w:p w14:paraId="6C132930" w14:textId="77777777" w:rsidR="006A54A8" w:rsidRDefault="006A54A8">
      <w:pPr>
        <w:spacing w:after="80"/>
      </w:pPr>
    </w:p>
    <w:p w14:paraId="362012BF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077BEA0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Too many syndicators pitching, too little operator-quality sponsorship</w:t>
      </w:r>
    </w:p>
    <w:p w14:paraId="37CEC53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Inconsistent quarterly reporting from sponsors</w:t>
      </w:r>
    </w:p>
    <w:p w14:paraId="126FEC2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Capital lockup conflicts with family liquidity events</w:t>
      </w:r>
    </w:p>
    <w:p w14:paraId="6AC3579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Scaled too fast with the wrong sponsor and got stuck</w:t>
      </w:r>
    </w:p>
    <w:p w14:paraId="63049B11" w14:textId="77777777" w:rsidR="006A54A8" w:rsidRDefault="006A54A8">
      <w:pPr>
        <w:spacing w:after="80"/>
      </w:pPr>
    </w:p>
    <w:p w14:paraId="42BDB92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0374450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Family Office Exchange (</w:t>
      </w:r>
      <w:proofErr w:type="gramStart"/>
      <w:r>
        <w:t>FOX) —</w:t>
      </w:r>
      <w:proofErr w:type="gramEnd"/>
      <w:r>
        <w:t xml:space="preserve"> confirmed VWC LP-converting conference</w:t>
      </w:r>
    </w:p>
    <w:p w14:paraId="1E88610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Buttonwood — confirmed converter</w:t>
      </w:r>
    </w:p>
    <w:p w14:paraId="70FE1FD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Lido Family Office Symposium</w:t>
      </w:r>
    </w:p>
    <w:p w14:paraId="6017F84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spellStart"/>
      <w:r>
        <w:t>iConnections</w:t>
      </w:r>
      <w:proofErr w:type="spellEnd"/>
      <w:r>
        <w:t>, Tiger 21, R360 (peer networks)</w:t>
      </w:r>
    </w:p>
    <w:p w14:paraId="129BD9B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Multi-Family-Office RIAs: Cresset, </w:t>
      </w:r>
      <w:proofErr w:type="spellStart"/>
      <w:r>
        <w:t>Aspiriant</w:t>
      </w:r>
      <w:proofErr w:type="spellEnd"/>
      <w:r>
        <w:t xml:space="preserve">, Mariner, Hightower MFO, </w:t>
      </w:r>
      <w:proofErr w:type="spellStart"/>
      <w:r>
        <w:t>Pathstone</w:t>
      </w:r>
      <w:proofErr w:type="spellEnd"/>
      <w:r>
        <w:t>, Geller Advisors</w:t>
      </w:r>
    </w:p>
    <w:p w14:paraId="7FFBFDD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Probate and business-sale trigger events (founder-liquidity moments)</w:t>
      </w:r>
    </w:p>
    <w:p w14:paraId="01473D4A" w14:textId="77777777" w:rsidR="006A54A8" w:rsidRDefault="006A54A8">
      <w:pPr>
        <w:spacing w:after="80"/>
      </w:pPr>
    </w:p>
    <w:p w14:paraId="2506FB4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41964E0A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E39464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0700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1E11AFA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3CAC23" w14:textId="77777777" w:rsidR="006A54A8" w:rsidRDefault="00FF1801">
            <w:r>
              <w:rPr>
                <w:sz w:val="20"/>
                <w:szCs w:val="20"/>
              </w:rPr>
              <w:t xml:space="preserve">Why not buy the assets </w:t>
            </w:r>
            <w:proofErr w:type="gramStart"/>
            <w:r>
              <w:rPr>
                <w:sz w:val="20"/>
                <w:szCs w:val="20"/>
              </w:rPr>
              <w:t>ourselves</w:t>
            </w:r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49C6C" w14:textId="77777777" w:rsidR="006A54A8" w:rsidRDefault="00FF1801">
            <w:r>
              <w:rPr>
                <w:sz w:val="20"/>
                <w:szCs w:val="20"/>
              </w:rPr>
              <w:t>You'd need an in-house 56-person multifamily operating team. We have one. You get the operator without owning the operator.</w:t>
            </w:r>
          </w:p>
        </w:tc>
      </w:tr>
      <w:tr w:rsidR="006A54A8" w14:paraId="772F0E5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8D74E3" w14:textId="77777777" w:rsidR="006A54A8" w:rsidRDefault="00FF1801">
            <w:r>
              <w:rPr>
                <w:sz w:val="20"/>
                <w:szCs w:val="20"/>
              </w:rPr>
              <w:t>What's your concentration risk?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C9F7A9" w14:textId="77777777" w:rsidR="006A54A8" w:rsidRDefault="00FF1801">
            <w:r>
              <w:rPr>
                <w:sz w:val="20"/>
                <w:szCs w:val="20"/>
              </w:rPr>
              <w:t>Single-asset LLCs, 5–75 units, ≤50% LTV after month 6, 18–</w:t>
            </w:r>
            <w:proofErr w:type="gramStart"/>
            <w:r>
              <w:rPr>
                <w:sz w:val="20"/>
                <w:szCs w:val="20"/>
              </w:rPr>
              <w:t>24 month</w:t>
            </w:r>
            <w:proofErr w:type="gramEnd"/>
            <w:r>
              <w:rPr>
                <w:sz w:val="20"/>
                <w:szCs w:val="20"/>
              </w:rPr>
              <w:t xml:space="preserve"> cycle. You underwrite one deal at a time.</w:t>
            </w:r>
          </w:p>
        </w:tc>
      </w:tr>
      <w:tr w:rsidR="006A54A8" w14:paraId="17B8FBDB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4735A4" w14:textId="77777777" w:rsidR="006A54A8" w:rsidRDefault="00FF1801">
            <w:r>
              <w:rPr>
                <w:sz w:val="20"/>
                <w:szCs w:val="20"/>
              </w:rPr>
              <w:t>Track record?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1BA68" w14:textId="77777777" w:rsidR="006A54A8" w:rsidRDefault="00FF1801">
            <w:r>
              <w:rPr>
                <w:sz w:val="20"/>
                <w:szCs w:val="20"/>
              </w:rPr>
              <w:t>227 units, 24 deals, 23.95% average levered project return — including a -33% loss we'll walk you through transparently.</w:t>
            </w:r>
          </w:p>
        </w:tc>
      </w:tr>
      <w:tr w:rsidR="006A54A8" w14:paraId="22275C18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2AC65" w14:textId="77777777" w:rsidR="006A54A8" w:rsidRDefault="00FF1801">
            <w:r>
              <w:rPr>
                <w:sz w:val="20"/>
                <w:szCs w:val="20"/>
              </w:rPr>
              <w:t>Why a LOC and not equity?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C5C22" w14:textId="77777777" w:rsidR="006A54A8" w:rsidRDefault="00FF1801">
            <w:r>
              <w:rPr>
                <w:sz w:val="20"/>
                <w:szCs w:val="20"/>
              </w:rPr>
              <w:t xml:space="preserve">We </w:t>
            </w:r>
            <w:proofErr w:type="gramStart"/>
            <w:r>
              <w:rPr>
                <w:sz w:val="20"/>
                <w:szCs w:val="20"/>
              </w:rPr>
              <w:t>refinance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you out</w:t>
            </w:r>
            <w:proofErr w:type="gramEnd"/>
            <w:r>
              <w:rPr>
                <w:sz w:val="20"/>
                <w:szCs w:val="20"/>
              </w:rPr>
              <w:t xml:space="preserve"> within 100 days. You earn a coupon, we get speed-to-close. Then we recycle.</w:t>
            </w:r>
          </w:p>
        </w:tc>
      </w:tr>
    </w:tbl>
    <w:p w14:paraId="5B04D318" w14:textId="77777777" w:rsidR="006A54A8" w:rsidRDefault="006A54A8">
      <w:pPr>
        <w:spacing w:after="120"/>
      </w:pPr>
    </w:p>
    <w:p w14:paraId="6323196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018D2FC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49294E1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16665D5F" w14:textId="77777777" w:rsidR="006A54A8" w:rsidRDefault="00FF1801">
            <w:r>
              <w:rPr>
                <w:i/>
                <w:iCs/>
              </w:rPr>
              <w:t>$30M revolving line of credit, 90-day refinance cycle, backing a 12-year SoCal multifamily fix-and-flip operator with a 56-person vertically integrated team. We're inviting two or three Family Offices into this structure.</w:t>
            </w:r>
          </w:p>
        </w:tc>
      </w:tr>
    </w:tbl>
    <w:p w14:paraId="036306B6" w14:textId="77777777" w:rsidR="006A54A8" w:rsidRDefault="006A54A8">
      <w:pPr>
        <w:spacing w:after="120"/>
      </w:pPr>
    </w:p>
    <w:p w14:paraId="09051CA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242916C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Track record one-pager (24 deals, with the honest -33% disclosure)</w:t>
      </w:r>
    </w:p>
    <w:p w14:paraId="575B772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Capital Raise structure brief (the $30M LOC mechanics)</w:t>
      </w:r>
    </w:p>
    <w:p w14:paraId="6AF803F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Encinitas Investment Summary as proof-of-product</w:t>
      </w:r>
    </w:p>
    <w:p w14:paraId="47BCF5EB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P2. HNW CRE Veteran ("Tired Landlord")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1EA1FFD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7331475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3DA4AF69" w14:textId="77777777" w:rsidR="006A54A8" w:rsidRDefault="00FF1801">
            <w:r>
              <w:rPr>
                <w:i/>
                <w:iCs/>
              </w:rPr>
              <w:t>Owned the duplex, sold it, doesn't want to be a landlord again — but loves the asset class.</w:t>
            </w:r>
          </w:p>
        </w:tc>
      </w:tr>
    </w:tbl>
    <w:p w14:paraId="3DDA2CBD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5FFE38D6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F3240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90FEF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50815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33F9AD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720096E2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D76586" w14:textId="77777777" w:rsidR="006A54A8" w:rsidRDefault="00FF1801">
            <w:r>
              <w:rPr>
                <w:sz w:val="20"/>
                <w:szCs w:val="20"/>
              </w:rPr>
              <w:t>#4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EA238" w14:textId="77777777" w:rsidR="006A54A8" w:rsidRDefault="00FF1801">
            <w:r>
              <w:rPr>
                <w:sz w:val="20"/>
                <w:szCs w:val="20"/>
              </w:rPr>
              <w:t>Sidecar single-asset LLC ($500K minimum, 1031-eligible)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81FE55" w14:textId="77777777" w:rsidR="006A54A8" w:rsidRDefault="00FF1801">
            <w:r>
              <w:rPr>
                <w:sz w:val="20"/>
                <w:szCs w:val="20"/>
              </w:rPr>
              <w:t>$500K – $2M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06E15E" w14:textId="77777777" w:rsidR="006A54A8" w:rsidRDefault="00FF1801">
            <w:r>
              <w:rPr>
                <w:sz w:val="20"/>
                <w:szCs w:val="20"/>
              </w:rPr>
              <w:t>2–8 weeks</w:t>
            </w:r>
          </w:p>
        </w:tc>
      </w:tr>
    </w:tbl>
    <w:p w14:paraId="1BA93DBC" w14:textId="77777777" w:rsidR="006A54A8" w:rsidRDefault="006A54A8">
      <w:pPr>
        <w:spacing w:after="120"/>
      </w:pPr>
    </w:p>
    <w:p w14:paraId="46B222D9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4D711E0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EFB899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9904A" w14:textId="77777777" w:rsidR="006A54A8" w:rsidRDefault="00FF1801">
            <w:r>
              <w:rPr>
                <w:sz w:val="20"/>
                <w:szCs w:val="20"/>
              </w:rPr>
              <w:t>50–70</w:t>
            </w:r>
          </w:p>
        </w:tc>
      </w:tr>
      <w:tr w:rsidR="006A54A8" w14:paraId="6169F955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99E6C3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366FC0" w14:textId="77777777" w:rsidR="006A54A8" w:rsidRDefault="00FF1801">
            <w:r>
              <w:rPr>
                <w:sz w:val="20"/>
                <w:szCs w:val="20"/>
              </w:rPr>
              <w:t>$5M – $50M (excluding primary residence)</w:t>
            </w:r>
          </w:p>
        </w:tc>
      </w:tr>
      <w:tr w:rsidR="006A54A8" w14:paraId="320E22CD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8F10E4" w14:textId="77777777" w:rsidR="006A54A8" w:rsidRDefault="00FF1801"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7BA98" w14:textId="77777777" w:rsidR="006A54A8" w:rsidRDefault="00FF1801">
            <w:r>
              <w:rPr>
                <w:sz w:val="20"/>
                <w:szCs w:val="20"/>
              </w:rPr>
              <w:t>$300K – $2M / year</w:t>
            </w:r>
          </w:p>
        </w:tc>
      </w:tr>
      <w:tr w:rsidR="006A54A8" w14:paraId="6604F6E4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9D42F" w14:textId="77777777" w:rsidR="006A54A8" w:rsidRDefault="00FF1801">
            <w:r>
              <w:rPr>
                <w:b/>
                <w:bCs/>
                <w:sz w:val="20"/>
                <w:szCs w:val="20"/>
              </w:rPr>
              <w:t>Profession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2DF462" w14:textId="77777777" w:rsidR="006A54A8" w:rsidRDefault="00FF1801">
            <w:r>
              <w:rPr>
                <w:sz w:val="20"/>
                <w:szCs w:val="20"/>
              </w:rPr>
              <w:t>Retired or semi-retired; often ex-business-owner or licensed professional</w:t>
            </w:r>
          </w:p>
        </w:tc>
      </w:tr>
      <w:tr w:rsidR="006A54A8" w14:paraId="3EE65332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8077DF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838732" w14:textId="77777777" w:rsidR="006A54A8" w:rsidRDefault="00FF1801">
            <w:r>
              <w:rPr>
                <w:sz w:val="20"/>
                <w:szCs w:val="20"/>
              </w:rPr>
              <w:t>SoCal-heavy; comfortable with OC / SD coastal</w:t>
            </w:r>
          </w:p>
        </w:tc>
      </w:tr>
      <w:tr w:rsidR="006A54A8" w14:paraId="7BF2D7D5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126A53" w14:textId="77777777" w:rsidR="006A54A8" w:rsidRDefault="00FF1801">
            <w:r>
              <w:rPr>
                <w:b/>
                <w:bCs/>
                <w:sz w:val="20"/>
                <w:szCs w:val="20"/>
              </w:rPr>
              <w:t>Past behavior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5BEBA" w14:textId="77777777" w:rsidR="006A54A8" w:rsidRDefault="00FF1801">
            <w:r>
              <w:rPr>
                <w:sz w:val="20"/>
                <w:szCs w:val="20"/>
              </w:rPr>
              <w:t>Owned 1–10 multifamily properties directly; has done 1031 exchanges</w:t>
            </w:r>
          </w:p>
        </w:tc>
      </w:tr>
    </w:tbl>
    <w:p w14:paraId="2E4F06A8" w14:textId="77777777" w:rsidR="006A54A8" w:rsidRDefault="006A54A8">
      <w:pPr>
        <w:spacing w:after="120"/>
      </w:pPr>
    </w:p>
    <w:p w14:paraId="28BF33A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4A2E22C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Tired of toilets, tenants, and trash — but still loves the asset class</w:t>
      </w:r>
    </w:p>
    <w:p w14:paraId="66F814B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Wants passive exposure without the operating headache</w:t>
      </w:r>
    </w:p>
    <w:p w14:paraId="563F78B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operator competence over slick marketing</w:t>
      </w:r>
    </w:p>
    <w:p w14:paraId="5C06BBD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Tax-savvy — understands depreciation, 1031, cost segregation</w:t>
      </w:r>
    </w:p>
    <w:p w14:paraId="09617CF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Skeptical by default — has seen sponsors fail</w:t>
      </w:r>
    </w:p>
    <w:p w14:paraId="7C035F8C" w14:textId="77777777" w:rsidR="006A54A8" w:rsidRDefault="006A54A8">
      <w:pPr>
        <w:spacing w:after="80"/>
      </w:pPr>
    </w:p>
    <w:p w14:paraId="287585E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3F9FCFE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Recycle existing real estate equity into passive vehicles</w:t>
      </w:r>
    </w:p>
    <w:p w14:paraId="70F7C5F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Continue tax-deferral via 1031</w:t>
      </w:r>
    </w:p>
    <w:p w14:paraId="6C72173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Stay in SoCal coastal (knows the market, won't leave it)</w:t>
      </w:r>
    </w:p>
    <w:p w14:paraId="6FF0FF9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Get back to family, hobbies, and health — escape the landlord trap</w:t>
      </w:r>
    </w:p>
    <w:p w14:paraId="0B89BAF1" w14:textId="77777777" w:rsidR="006A54A8" w:rsidRDefault="006A54A8">
      <w:pPr>
        <w:spacing w:after="80"/>
      </w:pPr>
    </w:p>
    <w:p w14:paraId="3DD571D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407DFB9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3 a.m. calls, evictions, broker fees, plumber bills</w:t>
      </w:r>
    </w:p>
    <w:p w14:paraId="3C2A5EB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Hard to scale — each property eats time</w:t>
      </w:r>
    </w:p>
    <w:p w14:paraId="4080AAE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1031 pressure: 45 days to identify, 180 days to close</w:t>
      </w:r>
    </w:p>
    <w:p w14:paraId="23288B7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Doesn't trust REITs (correlated to public markets, no tax shelter)</w:t>
      </w:r>
    </w:p>
    <w:p w14:paraId="657B85F5" w14:textId="77777777" w:rsidR="006A54A8" w:rsidRDefault="006A54A8">
      <w:pPr>
        <w:spacing w:after="80"/>
      </w:pPr>
    </w:p>
    <w:p w14:paraId="4ECF028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76A034C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VWC's HubSpot CRM (existing 127-LP base)</w:t>
      </w:r>
    </w:p>
    <w:p w14:paraId="7B14AFC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Marcus &amp; Millichap, Berkadia, NMHC alumni networks (SDC's broker pedigree)</w:t>
      </w:r>
    </w:p>
    <w:p w14:paraId="63A8FD4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1031 Qualified Intermediary referrals</w:t>
      </w:r>
    </w:p>
    <w:p w14:paraId="650A44D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IMN multifamily forum, Bisnow events</w:t>
      </w:r>
    </w:p>
    <w:p w14:paraId="5600E6F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OC / SD apartment-owner direct mailing lists (VWC has scrubbed ~15,000)</w:t>
      </w:r>
    </w:p>
    <w:p w14:paraId="7BA893C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Local OC / SD CCIM, IREM, AAOC chapters</w:t>
      </w:r>
    </w:p>
    <w:p w14:paraId="0D3A062C" w14:textId="77777777" w:rsidR="006A54A8" w:rsidRDefault="006A54A8">
      <w:pPr>
        <w:spacing w:after="80"/>
      </w:pPr>
    </w:p>
    <w:p w14:paraId="060B878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7B97B106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BDD3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42CBF7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1B2FC1A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F1B69" w14:textId="77777777" w:rsidR="006A54A8" w:rsidRDefault="00FF1801">
            <w:r>
              <w:rPr>
                <w:sz w:val="20"/>
                <w:szCs w:val="20"/>
              </w:rPr>
              <w:t>I'd rather own it myself.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7B31BC" w14:textId="77777777" w:rsidR="006A54A8" w:rsidRDefault="00FF1801">
            <w:r>
              <w:rPr>
                <w:sz w:val="20"/>
                <w:szCs w:val="20"/>
              </w:rPr>
              <w:t>You've already done that. The 18-month sidecar gives you the upside without the toilet calls.</w:t>
            </w:r>
          </w:p>
        </w:tc>
      </w:tr>
      <w:tr w:rsidR="006A54A8" w14:paraId="6473B40A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25F586" w14:textId="77777777" w:rsidR="006A54A8" w:rsidRDefault="00FF1801">
            <w:r>
              <w:rPr>
                <w:sz w:val="20"/>
                <w:szCs w:val="20"/>
              </w:rPr>
              <w:t>Why VWC vs. another sponsor?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48C9D4" w14:textId="77777777" w:rsidR="006A54A8" w:rsidRDefault="00FF1801">
            <w:r>
              <w:rPr>
                <w:sz w:val="20"/>
                <w:szCs w:val="20"/>
              </w:rPr>
              <w:t>Vertically integrated 56-person team, in-house construction. We don't subcontract the value-add.</w:t>
            </w:r>
          </w:p>
        </w:tc>
      </w:tr>
      <w:tr w:rsidR="006A54A8" w14:paraId="3E5732AD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CEBE4C" w14:textId="77777777" w:rsidR="006A54A8" w:rsidRDefault="00FF1801">
            <w:r>
              <w:rPr>
                <w:sz w:val="20"/>
                <w:szCs w:val="20"/>
              </w:rPr>
              <w:t>What's the IRR?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673B35" w14:textId="77777777" w:rsidR="006A54A8" w:rsidRDefault="00FF1801">
            <w:r>
              <w:rPr>
                <w:sz w:val="20"/>
                <w:szCs w:val="20"/>
              </w:rPr>
              <w:t>23.95% average levered project return across 24 deals — including the loss. Per-deal numbers are in the offering summary.</w:t>
            </w:r>
          </w:p>
        </w:tc>
      </w:tr>
      <w:tr w:rsidR="006A54A8" w14:paraId="6E8919F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3FE932" w14:textId="77777777" w:rsidR="006A54A8" w:rsidRDefault="00FF1801">
            <w:r>
              <w:rPr>
                <w:sz w:val="20"/>
                <w:szCs w:val="20"/>
              </w:rPr>
              <w:t>Concentration risk in SoCal?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E1EE8A" w14:textId="77777777" w:rsidR="006A54A8" w:rsidRDefault="00FF1801">
            <w:r>
              <w:rPr>
                <w:sz w:val="20"/>
                <w:szCs w:val="20"/>
              </w:rPr>
              <w:t xml:space="preserve">Yes — that's the </w:t>
            </w:r>
            <w:proofErr w:type="gramStart"/>
            <w:r>
              <w:rPr>
                <w:sz w:val="20"/>
                <w:szCs w:val="20"/>
              </w:rPr>
              <w:t>bet</w:t>
            </w:r>
            <w:proofErr w:type="gramEnd"/>
            <w:r>
              <w:rPr>
                <w:sz w:val="20"/>
                <w:szCs w:val="20"/>
              </w:rPr>
              <w:t>. You know coastal SoCal as well as we do. The sub-institutional 5–</w:t>
            </w:r>
            <w:proofErr w:type="gramStart"/>
            <w:r>
              <w:rPr>
                <w:sz w:val="20"/>
                <w:szCs w:val="20"/>
              </w:rPr>
              <w:t>75 unit</w:t>
            </w:r>
            <w:proofErr w:type="gramEnd"/>
            <w:r>
              <w:rPr>
                <w:sz w:val="20"/>
                <w:szCs w:val="20"/>
              </w:rPr>
              <w:t xml:space="preserve"> segment is where institutions can't compete.</w:t>
            </w:r>
          </w:p>
        </w:tc>
      </w:tr>
    </w:tbl>
    <w:p w14:paraId="1CB71AC3" w14:textId="77777777" w:rsidR="006A54A8" w:rsidRDefault="006A54A8">
      <w:pPr>
        <w:spacing w:after="120"/>
      </w:pPr>
    </w:p>
    <w:p w14:paraId="378A7D7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6A55AF88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6FCE54C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3EF579FD" w14:textId="77777777" w:rsidR="006A54A8" w:rsidRDefault="00FF1801">
            <w:r>
              <w:rPr>
                <w:i/>
                <w:iCs/>
              </w:rPr>
              <w:t>You sold the 8-plex. You're done with 3 a.m. calls. But you're not done with the asset class. Here's what an 18-month sidecar in Encinitas looks like — same returns, none of the toilets.</w:t>
            </w:r>
          </w:p>
        </w:tc>
      </w:tr>
    </w:tbl>
    <w:p w14:paraId="743BDF53" w14:textId="77777777" w:rsidR="006A54A8" w:rsidRDefault="006A54A8">
      <w:pPr>
        <w:spacing w:after="120"/>
      </w:pPr>
    </w:p>
    <w:p w14:paraId="37F37B1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12C54E9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Encinitas Investment Summary</w:t>
      </w:r>
    </w:p>
    <w:p w14:paraId="3663A8C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374 Cypress and 4921 Charlene case studies (the </w:t>
      </w:r>
      <w:proofErr w:type="gramStart"/>
      <w:r>
        <w:t>home-runs</w:t>
      </w:r>
      <w:proofErr w:type="gramEnd"/>
      <w:r>
        <w:t>)</w:t>
      </w:r>
    </w:p>
    <w:p w14:paraId="284FAD0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1031 enablement one-pager</w:t>
      </w:r>
    </w:p>
    <w:p w14:paraId="13AE6068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 xml:space="preserve">P3. 1031 </w:t>
      </w:r>
      <w:proofErr w:type="spellStart"/>
      <w:r>
        <w:rPr>
          <w:rFonts w:ascii="Lato" w:eastAsia="Lato" w:hAnsi="Lato" w:cs="Lato"/>
          <w:b/>
          <w:bCs/>
          <w:sz w:val="56"/>
          <w:szCs w:val="56"/>
        </w:rPr>
        <w:t>Exchangor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B79CC42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3B52E5B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78C011DA" w14:textId="77777777" w:rsidR="006A54A8" w:rsidRDefault="00FF1801">
            <w:r>
              <w:rPr>
                <w:i/>
                <w:iCs/>
              </w:rPr>
              <w:t>They have 45 days. We have a deal closing now.</w:t>
            </w:r>
          </w:p>
        </w:tc>
      </w:tr>
    </w:tbl>
    <w:p w14:paraId="0A9DE7C1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5B726B54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D0A09E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EAE81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69744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F043C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627A3C54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8C672E" w14:textId="77777777" w:rsidR="006A54A8" w:rsidRDefault="00FF1801">
            <w:r>
              <w:rPr>
                <w:sz w:val="20"/>
                <w:szCs w:val="20"/>
              </w:rPr>
              <w:t>#2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F3E9B" w14:textId="77777777" w:rsidR="006A54A8" w:rsidRDefault="00FF1801">
            <w:r>
              <w:rPr>
                <w:sz w:val="20"/>
                <w:szCs w:val="20"/>
              </w:rPr>
              <w:t>Sidecar single-asset LLC (1031-eligible)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F1938D" w14:textId="77777777" w:rsidR="006A54A8" w:rsidRDefault="00FF1801">
            <w:r>
              <w:rPr>
                <w:sz w:val="20"/>
                <w:szCs w:val="20"/>
              </w:rPr>
              <w:t>$500K – $5M per exchange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B680DB" w14:textId="77777777" w:rsidR="006A54A8" w:rsidRDefault="00FF1801">
            <w:r>
              <w:rPr>
                <w:sz w:val="20"/>
                <w:szCs w:val="20"/>
              </w:rPr>
              <w:t>Days to weeks (forced by IRS deadlines)</w:t>
            </w:r>
          </w:p>
        </w:tc>
      </w:tr>
    </w:tbl>
    <w:p w14:paraId="06695C81" w14:textId="77777777" w:rsidR="006A54A8" w:rsidRDefault="006A54A8">
      <w:pPr>
        <w:spacing w:after="120"/>
      </w:pPr>
    </w:p>
    <w:p w14:paraId="130E6941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0FF01B4B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E8926B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45E85D" w14:textId="77777777" w:rsidR="006A54A8" w:rsidRDefault="00FF1801">
            <w:r>
              <w:rPr>
                <w:sz w:val="20"/>
                <w:szCs w:val="20"/>
              </w:rPr>
              <w:t>45–80</w:t>
            </w:r>
          </w:p>
        </w:tc>
      </w:tr>
      <w:tr w:rsidR="006A54A8" w14:paraId="63F6FDE1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3C81E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30DF64" w14:textId="77777777" w:rsidR="006A54A8" w:rsidRDefault="00FF1801">
            <w:r>
              <w:rPr>
                <w:sz w:val="20"/>
                <w:szCs w:val="20"/>
              </w:rPr>
              <w:t>$2M – $50M</w:t>
            </w:r>
          </w:p>
        </w:tc>
      </w:tr>
      <w:tr w:rsidR="006A54A8" w14:paraId="6471FEAF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769900" w14:textId="77777777" w:rsidR="006A54A8" w:rsidRDefault="00FF1801">
            <w:r>
              <w:rPr>
                <w:b/>
                <w:bCs/>
                <w:sz w:val="20"/>
                <w:szCs w:val="20"/>
              </w:rPr>
              <w:t>Trigger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D85CEF" w14:textId="77777777" w:rsidR="006A54A8" w:rsidRDefault="00FF1801">
            <w:r>
              <w:rPr>
                <w:sz w:val="20"/>
                <w:szCs w:val="20"/>
              </w:rPr>
              <w:t>Just sold or about to sell appreciated real estate</w:t>
            </w:r>
          </w:p>
        </w:tc>
      </w:tr>
      <w:tr w:rsidR="006A54A8" w14:paraId="7848B454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4472D2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F59457" w14:textId="77777777" w:rsidR="006A54A8" w:rsidRDefault="00FF1801">
            <w:r>
              <w:rPr>
                <w:sz w:val="20"/>
                <w:szCs w:val="20"/>
              </w:rPr>
              <w:t>National (IRS rules don't care)</w:t>
            </w:r>
          </w:p>
        </w:tc>
      </w:tr>
      <w:tr w:rsidR="006A54A8" w14:paraId="04AB3373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3AFBD8" w14:textId="77777777" w:rsidR="006A54A8" w:rsidRDefault="00FF1801">
            <w:r>
              <w:rPr>
                <w:b/>
                <w:bCs/>
                <w:sz w:val="20"/>
                <w:szCs w:val="20"/>
              </w:rPr>
              <w:t>Past behavior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C54BA" w14:textId="77777777" w:rsidR="006A54A8" w:rsidRDefault="00FF1801">
            <w:r>
              <w:rPr>
                <w:sz w:val="20"/>
                <w:szCs w:val="20"/>
              </w:rPr>
              <w:t>Has done at least one prior 1031, or first-timer with strong CPA guidance</w:t>
            </w:r>
          </w:p>
        </w:tc>
      </w:tr>
    </w:tbl>
    <w:p w14:paraId="36E16805" w14:textId="77777777" w:rsidR="006A54A8" w:rsidRDefault="006A54A8">
      <w:pPr>
        <w:spacing w:after="120"/>
      </w:pPr>
    </w:p>
    <w:p w14:paraId="006045D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0864CBB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Solving a tax problem, not buying an investment</w:t>
      </w:r>
    </w:p>
    <w:p w14:paraId="1DE6CC5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Time-stressed — the IRS clock is the boss</w:t>
      </w:r>
    </w:p>
    <w:p w14:paraId="3A3A370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certainty of close above everything</w:t>
      </w:r>
    </w:p>
    <w:p w14:paraId="665E0E2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Often emotionally reluctant to sell (legacy property), looking for honorable redeployment</w:t>
      </w:r>
    </w:p>
    <w:p w14:paraId="4151C10A" w14:textId="77777777" w:rsidR="006A54A8" w:rsidRDefault="006A54A8">
      <w:pPr>
        <w:spacing w:after="80"/>
      </w:pPr>
    </w:p>
    <w:p w14:paraId="7867726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339D989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Identify replacement property within 45 days</w:t>
      </w:r>
    </w:p>
    <w:p w14:paraId="3FF490C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Close on replacement within 180 days</w:t>
      </w:r>
    </w:p>
    <w:p w14:paraId="2463290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Avoid </w:t>
      </w:r>
      <w:proofErr w:type="gramStart"/>
      <w:r>
        <w:t>boot</w:t>
      </w:r>
      <w:proofErr w:type="gramEnd"/>
      <w:r>
        <w:t xml:space="preserve"> (taxable gain on un-reinvested cash)</w:t>
      </w:r>
    </w:p>
    <w:p w14:paraId="0B29489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Avoid a sponsor blowing the close</w:t>
      </w:r>
    </w:p>
    <w:p w14:paraId="49D16213" w14:textId="77777777" w:rsidR="006A54A8" w:rsidRDefault="006A54A8">
      <w:pPr>
        <w:spacing w:after="80"/>
      </w:pPr>
    </w:p>
    <w:p w14:paraId="00AC61BA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702DC27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Deadline anxiety</w:t>
      </w:r>
    </w:p>
    <w:p w14:paraId="268AE57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Few viable sponsors with deals closing on the right window</w:t>
      </w:r>
    </w:p>
    <w:p w14:paraId="3990EFB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Worry about non-1031-compliant structures masquerading as compliant</w:t>
      </w:r>
    </w:p>
    <w:p w14:paraId="08488318" w14:textId="77777777" w:rsidR="006A54A8" w:rsidRDefault="006A54A8">
      <w:pPr>
        <w:spacing w:after="80"/>
      </w:pPr>
    </w:p>
    <w:p w14:paraId="60D9D3C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1F9DA17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1031 Qualified Intermediaries: IPX1031, Asset Preservation, First American Exchange, FAI, Madison 1031, </w:t>
      </w:r>
      <w:proofErr w:type="spellStart"/>
      <w:r>
        <w:t>Accruit</w:t>
      </w:r>
      <w:proofErr w:type="spellEnd"/>
    </w:p>
    <w:p w14:paraId="7D48A3A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CPAs with HNW client books</w:t>
      </w:r>
    </w:p>
    <w:p w14:paraId="66BB31C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Estate attorneys</w:t>
      </w:r>
    </w:p>
    <w:p w14:paraId="36729AA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VWC's own seller pipeline (sellers exiting via 1031)</w:t>
      </w:r>
    </w:p>
    <w:p w14:paraId="65A3EB4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 Exchange Services capability — a hook for investors without an accommodator</w:t>
      </w:r>
    </w:p>
    <w:p w14:paraId="5C870C17" w14:textId="77777777" w:rsidR="006A54A8" w:rsidRDefault="006A54A8">
      <w:pPr>
        <w:spacing w:after="80"/>
      </w:pPr>
    </w:p>
    <w:p w14:paraId="43E7B8C1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7731D163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A79B42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FBEFF8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00FEF744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AAA11" w14:textId="77777777" w:rsidR="006A54A8" w:rsidRDefault="00FF1801">
            <w:r>
              <w:rPr>
                <w:sz w:val="20"/>
                <w:szCs w:val="20"/>
              </w:rPr>
              <w:t xml:space="preserve">Will we close </w:t>
            </w:r>
            <w:proofErr w:type="gramStart"/>
            <w:r>
              <w:rPr>
                <w:sz w:val="20"/>
                <w:szCs w:val="20"/>
              </w:rPr>
              <w:t>in</w:t>
            </w:r>
            <w:proofErr w:type="gramEnd"/>
            <w:r>
              <w:rPr>
                <w:sz w:val="20"/>
                <w:szCs w:val="20"/>
              </w:rPr>
              <w:t xml:space="preserve"> time?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9B259E" w14:textId="77777777" w:rsidR="006A54A8" w:rsidRDefault="00FF1801">
            <w:r>
              <w:rPr>
                <w:sz w:val="20"/>
                <w:szCs w:val="20"/>
              </w:rPr>
              <w:t>We've closed 24 deals on schedule. Here's our QI list and the closing timeline for the current sidecar.</w:t>
            </w:r>
          </w:p>
        </w:tc>
      </w:tr>
      <w:tr w:rsidR="006A54A8" w14:paraId="587EB59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60AF83" w14:textId="77777777" w:rsidR="006A54A8" w:rsidRDefault="00FF1801">
            <w:r>
              <w:rPr>
                <w:sz w:val="20"/>
                <w:szCs w:val="20"/>
              </w:rPr>
              <w:t>Is this truly 1031-compliant?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3A1D31" w14:textId="77777777" w:rsidR="006A54A8" w:rsidRDefault="00FF1801">
            <w:r>
              <w:rPr>
                <w:sz w:val="20"/>
                <w:szCs w:val="20"/>
              </w:rPr>
              <w:t>Single-asset LLC, like-kind real property, your ownership interest is real-property-eligible. Confirmed by our QI partners.</w:t>
            </w:r>
          </w:p>
        </w:tc>
      </w:tr>
      <w:tr w:rsidR="006A54A8" w14:paraId="3AAA0338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A5FEB" w14:textId="77777777" w:rsidR="006A54A8" w:rsidRDefault="00FF1801">
            <w:r>
              <w:rPr>
                <w:sz w:val="20"/>
                <w:szCs w:val="20"/>
              </w:rPr>
              <w:t>What if the deal falls through?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0E74F6" w14:textId="77777777" w:rsidR="006A54A8" w:rsidRDefault="00FF1801">
            <w:r>
              <w:rPr>
                <w:sz w:val="20"/>
                <w:szCs w:val="20"/>
              </w:rPr>
              <w:t>We work with your QI on backup ID. We maintain 2–3 deals in pipeline for exactly this.</w:t>
            </w:r>
          </w:p>
        </w:tc>
      </w:tr>
    </w:tbl>
    <w:p w14:paraId="274A4CF1" w14:textId="77777777" w:rsidR="006A54A8" w:rsidRDefault="006A54A8">
      <w:pPr>
        <w:spacing w:after="120"/>
      </w:pPr>
    </w:p>
    <w:p w14:paraId="68768BF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688D387A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6E4A1CE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2C202737" w14:textId="77777777" w:rsidR="006A54A8" w:rsidRDefault="00FF1801">
            <w:r>
              <w:rPr>
                <w:i/>
                <w:iCs/>
              </w:rPr>
              <w:t>Need replacement property? We have a 21-unit Encinitas value-add closing in days. Single-asset LLC, 1031-eligible, $500K minimum. Here's the QI documentation.</w:t>
            </w:r>
          </w:p>
        </w:tc>
      </w:tr>
    </w:tbl>
    <w:p w14:paraId="0CBC95D0" w14:textId="77777777" w:rsidR="006A54A8" w:rsidRDefault="006A54A8">
      <w:pPr>
        <w:spacing w:after="120"/>
      </w:pPr>
    </w:p>
    <w:p w14:paraId="39CBF8D9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61165DB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Active offering summary (Encinitas, Knott)</w:t>
      </w:r>
    </w:p>
    <w:p w14:paraId="3216413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1031 process one-pager</w:t>
      </w:r>
    </w:p>
    <w:p w14:paraId="1AD0F85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 Exchange Services brief</w:t>
      </w:r>
    </w:p>
    <w:p w14:paraId="5DD39970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P4. Income-Seeking Accredited Retiree / Pre-Retiree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04CE6B9D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9B23F3F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66311A64" w14:textId="77777777" w:rsidR="006A54A8" w:rsidRDefault="00FF1801">
            <w:r>
              <w:rPr>
                <w:i/>
                <w:iCs/>
              </w:rPr>
              <w:t>They want the coupon, not the appreciation.</w:t>
            </w:r>
          </w:p>
        </w:tc>
      </w:tr>
    </w:tbl>
    <w:p w14:paraId="7E030E1E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70E1ADFB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419BE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076C8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DA3414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0CCB57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7A8B5022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DC6D2C" w14:textId="77777777" w:rsidR="006A54A8" w:rsidRDefault="00FF1801">
            <w:r>
              <w:rPr>
                <w:sz w:val="20"/>
                <w:szCs w:val="20"/>
              </w:rPr>
              <w:t>#3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4F58B" w14:textId="77777777" w:rsidR="006A54A8" w:rsidRDefault="00FF1801">
            <w:r>
              <w:rPr>
                <w:sz w:val="20"/>
                <w:szCs w:val="20"/>
              </w:rPr>
              <w:t>Direct deal ($100K minimum); legacy Fund IV holders recycling distributions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5CB70E" w14:textId="77777777" w:rsidR="006A54A8" w:rsidRDefault="00FF1801">
            <w:r>
              <w:rPr>
                <w:sz w:val="20"/>
                <w:szCs w:val="20"/>
              </w:rPr>
              <w:t>$100K – $1M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75A98" w14:textId="77777777" w:rsidR="006A54A8" w:rsidRDefault="00FF1801">
            <w:r>
              <w:rPr>
                <w:sz w:val="20"/>
                <w:szCs w:val="20"/>
              </w:rPr>
              <w:t>4–12 weeks</w:t>
            </w:r>
          </w:p>
        </w:tc>
      </w:tr>
    </w:tbl>
    <w:p w14:paraId="4D8E1D2A" w14:textId="77777777" w:rsidR="006A54A8" w:rsidRDefault="006A54A8">
      <w:pPr>
        <w:spacing w:after="120"/>
      </w:pPr>
    </w:p>
    <w:p w14:paraId="6001B4F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6040FCBE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893ADB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A3C171" w14:textId="77777777" w:rsidR="006A54A8" w:rsidRDefault="00FF1801">
            <w:r>
              <w:rPr>
                <w:sz w:val="20"/>
                <w:szCs w:val="20"/>
              </w:rPr>
              <w:t>55–75</w:t>
            </w:r>
          </w:p>
        </w:tc>
      </w:tr>
      <w:tr w:rsidR="006A54A8" w14:paraId="03E366E7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CE60E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82898B" w14:textId="77777777" w:rsidR="006A54A8" w:rsidRDefault="00FF1801">
            <w:r>
              <w:rPr>
                <w:sz w:val="20"/>
                <w:szCs w:val="20"/>
              </w:rPr>
              <w:t>$2M – $15M</w:t>
            </w:r>
          </w:p>
        </w:tc>
      </w:tr>
      <w:tr w:rsidR="006A54A8" w14:paraId="101FAAA0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F5162" w14:textId="77777777" w:rsidR="006A54A8" w:rsidRDefault="00FF1801">
            <w:r>
              <w:rPr>
                <w:b/>
                <w:bCs/>
                <w:sz w:val="20"/>
                <w:szCs w:val="20"/>
              </w:rPr>
              <w:t>Income source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1EF8D" w14:textId="77777777" w:rsidR="006A54A8" w:rsidRDefault="00FF1801">
            <w:r>
              <w:rPr>
                <w:sz w:val="20"/>
                <w:szCs w:val="20"/>
              </w:rPr>
              <w:t>Retirement income, pension, Social Security, prior business sale</w:t>
            </w:r>
          </w:p>
        </w:tc>
      </w:tr>
      <w:tr w:rsidR="006A54A8" w14:paraId="7EF89200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E16AA8" w14:textId="77777777" w:rsidR="006A54A8" w:rsidRDefault="00FF1801">
            <w:r>
              <w:rPr>
                <w:b/>
                <w:bCs/>
                <w:sz w:val="20"/>
                <w:szCs w:val="20"/>
              </w:rPr>
              <w:t>Profession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C58127" w14:textId="77777777" w:rsidR="006A54A8" w:rsidRDefault="00FF1801">
            <w:r>
              <w:rPr>
                <w:sz w:val="20"/>
                <w:szCs w:val="20"/>
              </w:rPr>
              <w:t>Retired executive, doctor, attorney, business owner</w:t>
            </w:r>
          </w:p>
        </w:tc>
      </w:tr>
      <w:tr w:rsidR="006A54A8" w14:paraId="7B59DE7D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060C3A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FDB3A" w14:textId="77777777" w:rsidR="006A54A8" w:rsidRDefault="00FF1801">
            <w:r>
              <w:rPr>
                <w:sz w:val="20"/>
                <w:szCs w:val="20"/>
              </w:rPr>
              <w:t>National, but SoCal-heavy in VWC's existing book</w:t>
            </w:r>
          </w:p>
        </w:tc>
      </w:tr>
    </w:tbl>
    <w:p w14:paraId="41B957E0" w14:textId="77777777" w:rsidR="006A54A8" w:rsidRDefault="006A54A8">
      <w:pPr>
        <w:spacing w:after="120"/>
      </w:pPr>
    </w:p>
    <w:p w14:paraId="7E6CF43A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34E25CB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Income beats capital appreciation in life-stage priorities</w:t>
      </w:r>
    </w:p>
    <w:p w14:paraId="6B0AC37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Capital preservation is non-negotiable</w:t>
      </w:r>
    </w:p>
    <w:p w14:paraId="16F8E1C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Tired of public-market volatility</w:t>
      </w:r>
    </w:p>
    <w:p w14:paraId="64F96DF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Wants predictable distributions they can plan around</w:t>
      </w:r>
    </w:p>
    <w:p w14:paraId="4FFCC08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stewardship language — they're thinking about legacy</w:t>
      </w:r>
    </w:p>
    <w:p w14:paraId="2E72B111" w14:textId="77777777" w:rsidR="006A54A8" w:rsidRDefault="006A54A8">
      <w:pPr>
        <w:spacing w:after="80"/>
      </w:pPr>
    </w:p>
    <w:p w14:paraId="00FFB19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6C4CD49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Generate $50K – $300K / year of tax-advantaged passive income</w:t>
      </w:r>
    </w:p>
    <w:p w14:paraId="5A84331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Preserve principal for heirs</w:t>
      </w:r>
    </w:p>
    <w:p w14:paraId="1CA8F25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Diversify away from public markets</w:t>
      </w:r>
    </w:p>
    <w:p w14:paraId="1866C10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Stay aligned with personal values</w:t>
      </w:r>
    </w:p>
    <w:p w14:paraId="39085BA6" w14:textId="77777777" w:rsidR="006A54A8" w:rsidRDefault="006A54A8">
      <w:pPr>
        <w:spacing w:after="80"/>
      </w:pPr>
    </w:p>
    <w:p w14:paraId="10B0BFE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67BFD20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Rates are volatile; a bond ladder doesn't beat inflation</w:t>
      </w:r>
    </w:p>
    <w:p w14:paraId="44E8EB6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Public REITs are correlated to stocks (defeats the purpose)</w:t>
      </w:r>
    </w:p>
    <w:p w14:paraId="369A886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Don't want to be active landlords at 65+</w:t>
      </w:r>
    </w:p>
    <w:p w14:paraId="616EEE8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Worry about sponsor solvency in a downturn</w:t>
      </w:r>
    </w:p>
    <w:p w14:paraId="77C132C3" w14:textId="77777777" w:rsidR="006A54A8" w:rsidRDefault="006A54A8">
      <w:pPr>
        <w:spacing w:after="80"/>
      </w:pPr>
    </w:p>
    <w:p w14:paraId="49C569D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357B030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VWC's existing HubSpot list (~127 LPs, ~85% repeat — many here)</w:t>
      </w:r>
    </w:p>
    <w:p w14:paraId="4B30D34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Bisnow and IMN events</w:t>
      </w:r>
    </w:p>
    <w:p w14:paraId="2B27190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RIA channel feeding income-seeking clients (P6)</w:t>
      </w:r>
    </w:p>
    <w:p w14:paraId="15F8C6A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AppFolio Investor portal — current investors are the warm pool for additional placements</w:t>
      </w:r>
    </w:p>
    <w:p w14:paraId="03EA316B" w14:textId="77777777" w:rsidR="006A54A8" w:rsidRDefault="006A54A8">
      <w:pPr>
        <w:spacing w:after="80"/>
      </w:pPr>
    </w:p>
    <w:p w14:paraId="4A767830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52E2B3E7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EDAA9F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B75FCA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6EABDE90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1C97DB" w14:textId="77777777" w:rsidR="006A54A8" w:rsidRDefault="00FF1801">
            <w:r>
              <w:rPr>
                <w:sz w:val="20"/>
                <w:szCs w:val="20"/>
              </w:rPr>
              <w:t>What's the yield?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FA9ED4" w14:textId="77777777" w:rsidR="006A54A8" w:rsidRDefault="00FF1801">
            <w:r>
              <w:rPr>
                <w:sz w:val="20"/>
                <w:szCs w:val="20"/>
              </w:rPr>
              <w:t>[Confirm specifics with SDC — pull from current offering]</w:t>
            </w:r>
          </w:p>
        </w:tc>
      </w:tr>
      <w:tr w:rsidR="006A54A8" w14:paraId="12843423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863951" w14:textId="77777777" w:rsidR="006A54A8" w:rsidRDefault="00FF1801">
            <w:r>
              <w:rPr>
                <w:sz w:val="20"/>
                <w:szCs w:val="20"/>
              </w:rPr>
              <w:t>How illiquid is it?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1ADC6" w14:textId="77777777" w:rsidR="006A54A8" w:rsidRDefault="00FF1801">
            <w:r>
              <w:rPr>
                <w:sz w:val="20"/>
                <w:szCs w:val="20"/>
              </w:rPr>
              <w:t>Single-asset LLC, 24–30 months. Plan around it — distributions begin in month [X]. This isn't an emergency-fund vehicle.</w:t>
            </w:r>
          </w:p>
        </w:tc>
      </w:tr>
      <w:tr w:rsidR="006A54A8" w14:paraId="24003273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0E6D3" w14:textId="77777777" w:rsidR="006A54A8" w:rsidRDefault="00FF1801">
            <w:r>
              <w:rPr>
                <w:sz w:val="20"/>
                <w:szCs w:val="20"/>
              </w:rPr>
              <w:t>What if you go bust?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421C5" w14:textId="77777777" w:rsidR="006A54A8" w:rsidRDefault="00FF1801">
            <w:r>
              <w:rPr>
                <w:sz w:val="20"/>
                <w:szCs w:val="20"/>
              </w:rPr>
              <w:t>Conservative leverage (≤50% LTV after month 6), 24-deal track record, in-house operating team. Here's the portfolio status snapshot.</w:t>
            </w:r>
          </w:p>
        </w:tc>
      </w:tr>
      <w:tr w:rsidR="006A54A8" w14:paraId="2528D816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9C1BE0" w14:textId="77777777" w:rsidR="006A54A8" w:rsidRDefault="00FF1801">
            <w:r>
              <w:rPr>
                <w:sz w:val="20"/>
                <w:szCs w:val="20"/>
              </w:rPr>
              <w:t>What about my heirs?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E63FC3" w14:textId="77777777" w:rsidR="006A54A8" w:rsidRDefault="00FF1801">
            <w:r>
              <w:rPr>
                <w:sz w:val="20"/>
                <w:szCs w:val="20"/>
              </w:rPr>
              <w:t>Step-up basis at death; the 1031 chain still works. Your CPA will love it.</w:t>
            </w:r>
          </w:p>
        </w:tc>
      </w:tr>
    </w:tbl>
    <w:p w14:paraId="2AF678F8" w14:textId="77777777" w:rsidR="006A54A8" w:rsidRDefault="006A54A8">
      <w:pPr>
        <w:spacing w:after="120"/>
      </w:pPr>
    </w:p>
    <w:p w14:paraId="4C8B85A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4D2DF30C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F9437E8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14319501" w14:textId="77777777" w:rsidR="006A54A8" w:rsidRDefault="00FF1801">
            <w:r>
              <w:rPr>
                <w:i/>
                <w:iCs/>
              </w:rPr>
              <w:t>For accredited investors who'd rather collect a quarterly check than watch CNBC. Direct-deal multifamily, tax-advantaged income, 12-year track record.</w:t>
            </w:r>
          </w:p>
        </w:tc>
      </w:tr>
    </w:tbl>
    <w:p w14:paraId="76D1E939" w14:textId="77777777" w:rsidR="006A54A8" w:rsidRDefault="006A54A8">
      <w:pPr>
        <w:spacing w:after="120"/>
      </w:pPr>
    </w:p>
    <w:p w14:paraId="6DED360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403F84C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Quarterly distribution history (request from SDC)</w:t>
      </w:r>
    </w:p>
    <w:p w14:paraId="5FD5FAC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"Letter to Investors" blog (warm tone)</w:t>
      </w:r>
    </w:p>
    <w:p w14:paraId="2F032D8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"REITs vs. Direct Investing" blog (positioning piece)</w:t>
      </w:r>
    </w:p>
    <w:p w14:paraId="27F6E146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P5. SDIRA Self-Directed Investor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242E6947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52D019D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6AA3ACF0" w14:textId="77777777" w:rsidR="006A54A8" w:rsidRDefault="00FF1801">
            <w:r>
              <w:rPr>
                <w:i/>
                <w:iCs/>
              </w:rPr>
              <w:t>Their IRA is sitting in cash. We have the asset.</w:t>
            </w:r>
          </w:p>
        </w:tc>
      </w:tr>
    </w:tbl>
    <w:p w14:paraId="23898676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1B66A20D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F8232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69512E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C2C99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27D01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2B4BB7E6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3A031" w14:textId="77777777" w:rsidR="006A54A8" w:rsidRDefault="00FF1801">
            <w:r>
              <w:rPr>
                <w:sz w:val="20"/>
                <w:szCs w:val="20"/>
              </w:rPr>
              <w:t>#5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055EFA" w14:textId="77777777" w:rsidR="006A54A8" w:rsidRDefault="00FF1801">
            <w:r>
              <w:rPr>
                <w:sz w:val="20"/>
                <w:szCs w:val="20"/>
              </w:rPr>
              <w:t xml:space="preserve">Direct deal ($100K </w:t>
            </w:r>
            <w:proofErr w:type="gramStart"/>
            <w:r>
              <w:rPr>
                <w:sz w:val="20"/>
                <w:szCs w:val="20"/>
              </w:rPr>
              <w:t>minimum) —</w:t>
            </w:r>
            <w:proofErr w:type="gramEnd"/>
            <w:r>
              <w:rPr>
                <w:sz w:val="20"/>
                <w:szCs w:val="20"/>
              </w:rPr>
              <w:t xml:space="preserve"> fits IRA economics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97B3C" w14:textId="77777777" w:rsidR="006A54A8" w:rsidRDefault="00FF1801">
            <w:r>
              <w:rPr>
                <w:sz w:val="20"/>
                <w:szCs w:val="20"/>
              </w:rPr>
              <w:t>$100K – $500K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995B2E" w14:textId="77777777" w:rsidR="006A54A8" w:rsidRDefault="00FF1801">
            <w:r>
              <w:rPr>
                <w:sz w:val="20"/>
                <w:szCs w:val="20"/>
              </w:rPr>
              <w:t>2–8 weeks once warmed via custodian webinar</w:t>
            </w:r>
          </w:p>
        </w:tc>
      </w:tr>
    </w:tbl>
    <w:p w14:paraId="12DAB146" w14:textId="77777777" w:rsidR="006A54A8" w:rsidRDefault="006A54A8">
      <w:pPr>
        <w:spacing w:after="120"/>
      </w:pPr>
    </w:p>
    <w:p w14:paraId="6ACF7F2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64E42472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4EDCC1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77B83F" w14:textId="77777777" w:rsidR="006A54A8" w:rsidRDefault="00FF1801">
            <w:r>
              <w:rPr>
                <w:sz w:val="20"/>
                <w:szCs w:val="20"/>
              </w:rPr>
              <w:t>35–70</w:t>
            </w:r>
          </w:p>
        </w:tc>
      </w:tr>
      <w:tr w:rsidR="006A54A8" w14:paraId="2CEC6DE6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572845" w14:textId="77777777" w:rsidR="006A54A8" w:rsidRDefault="00FF1801">
            <w:r>
              <w:rPr>
                <w:b/>
                <w:bCs/>
                <w:sz w:val="20"/>
                <w:szCs w:val="20"/>
              </w:rPr>
              <w:t>IRA balance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B0A665" w14:textId="77777777" w:rsidR="006A54A8" w:rsidRDefault="00FF1801">
            <w:r>
              <w:rPr>
                <w:sz w:val="20"/>
                <w:szCs w:val="20"/>
              </w:rPr>
              <w:t>$100K – $5M (often roll-overs from 401(k) at job changes)</w:t>
            </w:r>
          </w:p>
        </w:tc>
      </w:tr>
      <w:tr w:rsidR="006A54A8" w14:paraId="221739DB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40D81D" w14:textId="77777777" w:rsidR="006A54A8" w:rsidRDefault="00FF1801">
            <w:r>
              <w:rPr>
                <w:b/>
                <w:bCs/>
                <w:sz w:val="20"/>
                <w:szCs w:val="20"/>
              </w:rPr>
              <w:t>Custodian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F95EC" w14:textId="77777777" w:rsidR="006A54A8" w:rsidRDefault="00FF1801">
            <w:r>
              <w:rPr>
                <w:sz w:val="20"/>
                <w:szCs w:val="20"/>
              </w:rPr>
              <w:t>Equity Trust, STRATA, Quest, Madison, Directed IRA, Kingdom Trust</w:t>
            </w:r>
          </w:p>
        </w:tc>
      </w:tr>
      <w:tr w:rsidR="006A54A8" w14:paraId="5AC55B69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0134618" w14:textId="77777777" w:rsidR="006A54A8" w:rsidRDefault="00FF1801">
            <w:r>
              <w:rPr>
                <w:b/>
                <w:bCs/>
                <w:sz w:val="20"/>
                <w:szCs w:val="20"/>
              </w:rPr>
              <w:t>Profession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5081F" w14:textId="77777777" w:rsidR="006A54A8" w:rsidRDefault="00FF1801">
            <w:r>
              <w:rPr>
                <w:sz w:val="20"/>
                <w:szCs w:val="20"/>
              </w:rPr>
              <w:t>Wide range — engineers, dentists, pilots, ex-corporate executives</w:t>
            </w:r>
          </w:p>
        </w:tc>
      </w:tr>
      <w:tr w:rsidR="006A54A8" w14:paraId="0481AF7B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50B64A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E2B59" w14:textId="77777777" w:rsidR="006A54A8" w:rsidRDefault="00FF1801">
            <w:r>
              <w:rPr>
                <w:sz w:val="20"/>
                <w:szCs w:val="20"/>
              </w:rPr>
              <w:t>National</w:t>
            </w:r>
          </w:p>
        </w:tc>
      </w:tr>
    </w:tbl>
    <w:p w14:paraId="7E35B35C" w14:textId="77777777" w:rsidR="006A54A8" w:rsidRDefault="006A54A8">
      <w:pPr>
        <w:spacing w:after="120"/>
      </w:pPr>
    </w:p>
    <w:p w14:paraId="6D2EBAAB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34BC21D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Self-directed means wants control; hates Wall Street defaults</w:t>
      </w:r>
    </w:p>
    <w:p w14:paraId="306B085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Educated on alternatives — has read, attended seminars</w:t>
      </w:r>
    </w:p>
    <w:p w14:paraId="152C36F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DIY mindset; values transparent docs</w:t>
      </w:r>
    </w:p>
    <w:p w14:paraId="5C458C8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Frustrated that IRA cash is doing nothing</w:t>
      </w:r>
    </w:p>
    <w:p w14:paraId="732C047B" w14:textId="77777777" w:rsidR="006A54A8" w:rsidRDefault="006A54A8">
      <w:pPr>
        <w:spacing w:after="80"/>
      </w:pPr>
    </w:p>
    <w:p w14:paraId="7AB4D7CB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06C7835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Move IRA cash into hard assets</w:t>
      </w:r>
    </w:p>
    <w:p w14:paraId="2F06F03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Keep the tax-deferred wrapper intact</w:t>
      </w:r>
    </w:p>
    <w:p w14:paraId="383AEDC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Find sponsors who accept SDIRA paperwork without friction</w:t>
      </w:r>
    </w:p>
    <w:p w14:paraId="47C1168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Get clean K-1s and </w:t>
      </w:r>
      <w:proofErr w:type="gramStart"/>
      <w:r>
        <w:t>reporting</w:t>
      </w:r>
      <w:proofErr w:type="gramEnd"/>
      <w:r>
        <w:t xml:space="preserve"> back to the custodian</w:t>
      </w:r>
    </w:p>
    <w:p w14:paraId="55892E93" w14:textId="77777777" w:rsidR="006A54A8" w:rsidRDefault="006A54A8">
      <w:pPr>
        <w:spacing w:after="80"/>
      </w:pPr>
    </w:p>
    <w:p w14:paraId="0ACCA3D5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67B5E17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Most sponsors don't accept SDIRA money (or charge friction)</w:t>
      </w:r>
    </w:p>
    <w:p w14:paraId="4797902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UBIT / UDFI confusion on leveraged deals</w:t>
      </w:r>
    </w:p>
    <w:p w14:paraId="1C8341E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Custodian paperwork delays close timelines</w:t>
      </w:r>
    </w:p>
    <w:p w14:paraId="7283104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Deal minimums often exceed available IRA cash</w:t>
      </w:r>
    </w:p>
    <w:p w14:paraId="291569B0" w14:textId="77777777" w:rsidR="006A54A8" w:rsidRDefault="006A54A8">
      <w:pPr>
        <w:spacing w:after="80"/>
      </w:pPr>
    </w:p>
    <w:p w14:paraId="35844766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2EB3F25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Equity Trust Company</w:t>
      </w:r>
    </w:p>
    <w:p w14:paraId="4863D43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STRATA Trust Company</w:t>
      </w:r>
    </w:p>
    <w:p w14:paraId="38D1CE3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Quest Trust Company</w:t>
      </w:r>
    </w:p>
    <w:p w14:paraId="63E1450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Madison Trust</w:t>
      </w:r>
    </w:p>
    <w:p w14:paraId="54224C6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Directed IRA / Directed Trust</w:t>
      </w:r>
    </w:p>
    <w:p w14:paraId="42DAC97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The Entrust Group</w:t>
      </w:r>
    </w:p>
    <w:p w14:paraId="5E709CB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Pacific Premier Trust</w:t>
      </w:r>
    </w:p>
    <w:p w14:paraId="213936A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Kingdom Trust (faith-aligned custodian)</w:t>
      </w:r>
    </w:p>
    <w:p w14:paraId="2AF28F84" w14:textId="77777777" w:rsidR="006A54A8" w:rsidRDefault="006A54A8">
      <w:pPr>
        <w:spacing w:after="80"/>
      </w:pPr>
    </w:p>
    <w:p w14:paraId="3678958B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6312DD97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0DC02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90622A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56C5019D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CBDF1E" w14:textId="77777777" w:rsidR="006A54A8" w:rsidRDefault="00FF1801">
            <w:r>
              <w:rPr>
                <w:sz w:val="20"/>
                <w:szCs w:val="20"/>
              </w:rPr>
              <w:t>Will UBIT / UDFI eat my returns?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3B6600" w14:textId="77777777" w:rsidR="006A54A8" w:rsidRDefault="00FF1801">
            <w:r>
              <w:rPr>
                <w:sz w:val="20"/>
                <w:szCs w:val="20"/>
              </w:rPr>
              <w:t>On the leveraged portion, yes — we provide the math. Many investors accept it; some use a Solo 401(k) instead.</w:t>
            </w:r>
          </w:p>
        </w:tc>
      </w:tr>
      <w:tr w:rsidR="006A54A8" w14:paraId="75E6808C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DBC84A" w14:textId="77777777" w:rsidR="006A54A8" w:rsidRDefault="00FF1801">
            <w:r>
              <w:rPr>
                <w:sz w:val="20"/>
                <w:szCs w:val="20"/>
              </w:rPr>
              <w:t>Will my custodian work with you?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9F9A12" w14:textId="77777777" w:rsidR="006A54A8" w:rsidRDefault="00FF1801">
            <w:r>
              <w:rPr>
                <w:sz w:val="20"/>
                <w:szCs w:val="20"/>
              </w:rPr>
              <w:t>We accept all major SDIRA custodians. Here's our subscription packet calibrated for your custodian.</w:t>
            </w:r>
          </w:p>
        </w:tc>
      </w:tr>
      <w:tr w:rsidR="006A54A8" w14:paraId="4C04713F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DE7D29" w14:textId="77777777" w:rsidR="006A54A8" w:rsidRDefault="00FF1801">
            <w:r>
              <w:rPr>
                <w:sz w:val="20"/>
                <w:szCs w:val="20"/>
              </w:rPr>
              <w:t>What's the close timeline?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7462F0" w14:textId="77777777" w:rsidR="006A54A8" w:rsidRDefault="00FF1801">
            <w:r>
              <w:rPr>
                <w:sz w:val="20"/>
                <w:szCs w:val="20"/>
              </w:rPr>
              <w:t>Allow three weeks for custodian paperwork. We hit hard deadlines — 24 deals on schedule.</w:t>
            </w:r>
          </w:p>
        </w:tc>
      </w:tr>
    </w:tbl>
    <w:p w14:paraId="6179527B" w14:textId="77777777" w:rsidR="006A54A8" w:rsidRDefault="006A54A8">
      <w:pPr>
        <w:spacing w:after="120"/>
      </w:pPr>
    </w:p>
    <w:p w14:paraId="065E154C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AF5DFB7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6263CB91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2985540A" w14:textId="77777777" w:rsidR="006A54A8" w:rsidRDefault="00FF1801">
            <w:r>
              <w:rPr>
                <w:i/>
                <w:iCs/>
              </w:rPr>
              <w:t xml:space="preserve">Custodian-side hook: "Your audience is sitting on cash. We have a $100K-minimum single-asset LLC closing now, fits SDIRA structure, full subscription packet ready. Want us </w:t>
            </w:r>
            <w:proofErr w:type="gramStart"/>
            <w:r>
              <w:rPr>
                <w:i/>
                <w:iCs/>
              </w:rPr>
              <w:t>on</w:t>
            </w:r>
            <w:proofErr w:type="gramEnd"/>
            <w:r>
              <w:rPr>
                <w:i/>
                <w:iCs/>
              </w:rPr>
              <w:t xml:space="preserve"> your next webinar?"</w:t>
            </w:r>
          </w:p>
        </w:tc>
      </w:tr>
    </w:tbl>
    <w:p w14:paraId="459478C0" w14:textId="77777777" w:rsidR="006A54A8" w:rsidRDefault="006A54A8">
      <w:pPr>
        <w:spacing w:after="120"/>
      </w:pPr>
    </w:p>
    <w:p w14:paraId="6BE92E9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6BAD7D0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SDIRA-specific subscription packet (build if not extant)</w:t>
      </w:r>
    </w:p>
    <w:p w14:paraId="79A30AB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Direct-deal one-pager</w:t>
      </w:r>
    </w:p>
    <w:p w14:paraId="7EDE710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"How to invest your IRA in real estate" educational piece</w:t>
      </w:r>
    </w:p>
    <w:p w14:paraId="36A3316C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P6. RIA / Advisor Aggregating Client Capital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00605E4D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DABDD45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35545C29" w14:textId="77777777" w:rsidR="006A54A8" w:rsidRDefault="00FF1801">
            <w:r>
              <w:rPr>
                <w:i/>
                <w:iCs/>
              </w:rPr>
              <w:t>One advisor relationship can deliver ten LPs. But it takes a year.</w:t>
            </w:r>
          </w:p>
        </w:tc>
      </w:tr>
    </w:tbl>
    <w:p w14:paraId="0C0E5571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36C7952C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F07CA3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EA3DFD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8FA2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806C4E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6CCA7AE0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1B2929A" w14:textId="77777777" w:rsidR="006A54A8" w:rsidRDefault="00FF1801">
            <w:r>
              <w:rPr>
                <w:sz w:val="20"/>
                <w:szCs w:val="20"/>
              </w:rPr>
              <w:t>#8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EE62D" w14:textId="77777777" w:rsidR="006A54A8" w:rsidRDefault="00FF1801">
            <w:r>
              <w:rPr>
                <w:sz w:val="20"/>
                <w:szCs w:val="20"/>
              </w:rPr>
              <w:t>Direct deal + Sidecar bundle, placed across multiple advisor clients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C12A16" w14:textId="77777777" w:rsidR="006A54A8" w:rsidRDefault="00FF1801">
            <w:r>
              <w:rPr>
                <w:sz w:val="20"/>
                <w:szCs w:val="20"/>
              </w:rPr>
              <w:t>$1M – $10M aggregated across an advisor's book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84A62" w14:textId="77777777" w:rsidR="006A54A8" w:rsidRDefault="00FF1801">
            <w:r>
              <w:rPr>
                <w:sz w:val="20"/>
                <w:szCs w:val="20"/>
              </w:rPr>
              <w:t>6–18 months to first allocation (strategic build)</w:t>
            </w:r>
          </w:p>
        </w:tc>
      </w:tr>
    </w:tbl>
    <w:p w14:paraId="2ED8DC16" w14:textId="77777777" w:rsidR="006A54A8" w:rsidRDefault="006A54A8">
      <w:pPr>
        <w:spacing w:after="120"/>
      </w:pPr>
    </w:p>
    <w:p w14:paraId="5080037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2BEED5D5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102E1" w14:textId="77777777" w:rsidR="006A54A8" w:rsidRDefault="00FF1801">
            <w:r>
              <w:rPr>
                <w:b/>
                <w:bCs/>
                <w:sz w:val="20"/>
                <w:szCs w:val="20"/>
              </w:rPr>
              <w:t>AUM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8631B" w14:textId="77777777" w:rsidR="006A54A8" w:rsidRDefault="00FF1801">
            <w:r>
              <w:rPr>
                <w:sz w:val="20"/>
                <w:szCs w:val="20"/>
              </w:rPr>
              <w:t>$200M – $2B (sweet spot $500M – $1.5B)</w:t>
            </w:r>
          </w:p>
        </w:tc>
      </w:tr>
      <w:tr w:rsidR="006A54A8" w14:paraId="46EAB864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8E09C0" w14:textId="77777777" w:rsidR="006A54A8" w:rsidRDefault="00FF1801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18B529" w14:textId="77777777" w:rsidR="006A54A8" w:rsidRDefault="00FF1801">
            <w:r>
              <w:rPr>
                <w:sz w:val="20"/>
                <w:szCs w:val="20"/>
              </w:rPr>
              <w:t>SoCal first; SDC's Merrill / FPA / NAPFA alumni network</w:t>
            </w:r>
          </w:p>
        </w:tc>
      </w:tr>
      <w:tr w:rsidR="006A54A8" w14:paraId="334B2667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B0ADA5" w14:textId="77777777" w:rsidR="006A54A8" w:rsidRDefault="00FF1801">
            <w:r>
              <w:rPr>
                <w:b/>
                <w:bCs/>
                <w:sz w:val="20"/>
                <w:szCs w:val="20"/>
              </w:rPr>
              <w:t>Decision unit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025A32" w14:textId="77777777" w:rsidR="006A54A8" w:rsidRDefault="00FF1801">
            <w:r>
              <w:rPr>
                <w:sz w:val="20"/>
                <w:szCs w:val="20"/>
              </w:rPr>
              <w:t>Lead advisor + investment committee</w:t>
            </w:r>
          </w:p>
        </w:tc>
      </w:tr>
      <w:tr w:rsidR="006A54A8" w14:paraId="2342F27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0D0905" w14:textId="77777777" w:rsidR="006A54A8" w:rsidRDefault="00FF1801">
            <w:r>
              <w:rPr>
                <w:b/>
                <w:bCs/>
                <w:sz w:val="20"/>
                <w:szCs w:val="20"/>
              </w:rPr>
              <w:t>Compensation model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1FE938" w14:textId="77777777" w:rsidR="006A54A8" w:rsidRDefault="00FF1801">
            <w:r>
              <w:rPr>
                <w:sz w:val="20"/>
                <w:szCs w:val="20"/>
              </w:rPr>
              <w:t>Fee-only or hybrid; needs RIA-friendly structure</w:t>
            </w:r>
          </w:p>
        </w:tc>
      </w:tr>
      <w:tr w:rsidR="006A54A8" w14:paraId="5C854CE2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5CB95D" w14:textId="77777777" w:rsidR="006A54A8" w:rsidRDefault="00FF1801">
            <w:r>
              <w:rPr>
                <w:b/>
                <w:bCs/>
                <w:sz w:val="20"/>
                <w:szCs w:val="20"/>
              </w:rPr>
              <w:t>Past alts allocation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400179" w14:textId="77777777" w:rsidR="006A54A8" w:rsidRDefault="00FF1801">
            <w:r>
              <w:rPr>
                <w:sz w:val="20"/>
                <w:szCs w:val="20"/>
              </w:rPr>
              <w:t>Has done at least one alternative-investment placement</w:t>
            </w:r>
          </w:p>
        </w:tc>
      </w:tr>
    </w:tbl>
    <w:p w14:paraId="00E35059" w14:textId="77777777" w:rsidR="006A54A8" w:rsidRDefault="006A54A8">
      <w:pPr>
        <w:spacing w:after="120"/>
      </w:pPr>
    </w:p>
    <w:p w14:paraId="2B8E1C6F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05E5875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Compliance-anxious — won't risk franchise on a sponsor blowup</w:t>
      </w:r>
    </w:p>
    <w:p w14:paraId="5186291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Values </w:t>
      </w:r>
      <w:proofErr w:type="gramStart"/>
      <w:r>
        <w:t>operator</w:t>
      </w:r>
      <w:proofErr w:type="gramEnd"/>
      <w:r>
        <w:t xml:space="preserve"> track record + clean docs + audit-grade reporting</w:t>
      </w:r>
    </w:p>
    <w:p w14:paraId="22E2A7E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Wants to differentiate practice with curated alts access</w:t>
      </w:r>
    </w:p>
    <w:p w14:paraId="6C4F99D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SDC's RIA pedigree is a major trust signal — use it</w:t>
      </w:r>
    </w:p>
    <w:p w14:paraId="44CE8A6D" w14:textId="77777777" w:rsidR="006A54A8" w:rsidRDefault="006A54A8">
      <w:pPr>
        <w:spacing w:after="80"/>
      </w:pPr>
    </w:p>
    <w:p w14:paraId="42A15B07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432DF6C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Differentiate practice with curated alts</w:t>
      </w:r>
    </w:p>
    <w:p w14:paraId="55621FD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Avoid concentration risk for any one client</w:t>
      </w:r>
    </w:p>
    <w:p w14:paraId="306B6CB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Avoid surprise compliance issues</w:t>
      </w:r>
    </w:p>
    <w:p w14:paraId="24378A5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Get clean reporting to feed client portals</w:t>
      </w:r>
    </w:p>
    <w:p w14:paraId="01C40DB8" w14:textId="77777777" w:rsidR="006A54A8" w:rsidRDefault="006A54A8">
      <w:pPr>
        <w:spacing w:after="80"/>
      </w:pPr>
    </w:p>
    <w:p w14:paraId="594F0FF4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4923E1C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Most sponsors don't speak RIA — opaque docs, no IC briefings</w:t>
      </w:r>
    </w:p>
    <w:p w14:paraId="009878F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Hidden retro fees create compliance nightmares</w:t>
      </w:r>
    </w:p>
    <w:p w14:paraId="74664D8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Sponsor reporting cadence inconsistent with quarterly client review</w:t>
      </w:r>
    </w:p>
    <w:p w14:paraId="13B87EFF" w14:textId="77777777" w:rsidR="006A54A8" w:rsidRDefault="006A54A8">
      <w:pPr>
        <w:spacing w:after="80"/>
      </w:pPr>
    </w:p>
    <w:p w14:paraId="27ECCAF0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42322BE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FPA chapters (VWC has a calibrated FPA deck)</w:t>
      </w:r>
    </w:p>
    <w:p w14:paraId="19CB518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NAPFA, IMCA, CFA Society SoCal</w:t>
      </w:r>
    </w:p>
    <w:p w14:paraId="28027CC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SEC IAPD database, filtered SoCal + alts-friendly</w:t>
      </w:r>
    </w:p>
    <w:p w14:paraId="0278EF7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LinkedIn Sales Navigator: "RIA" or "wealth advisor", CA, $300M+ AUM</w:t>
      </w:r>
    </w:p>
    <w:p w14:paraId="7487DC5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Merrill Lynch, Morgan Stanley, UBS alumni — SDC's 16-year pedigree</w:t>
      </w:r>
    </w:p>
    <w:p w14:paraId="1B1D8261" w14:textId="77777777" w:rsidR="006A54A8" w:rsidRDefault="006A54A8">
      <w:pPr>
        <w:spacing w:after="80"/>
      </w:pPr>
    </w:p>
    <w:p w14:paraId="561F7C4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7A6DB42D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EED296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17978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3A6FBB6B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A61C68" w14:textId="77777777" w:rsidR="006A54A8" w:rsidRDefault="00FF1801">
            <w:r>
              <w:rPr>
                <w:sz w:val="20"/>
                <w:szCs w:val="20"/>
              </w:rPr>
              <w:t>How are you compensated?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9C9793" w14:textId="77777777" w:rsidR="006A54A8" w:rsidRDefault="00FF1801">
            <w:r>
              <w:rPr>
                <w:sz w:val="20"/>
                <w:szCs w:val="20"/>
              </w:rPr>
              <w:t>GP carry plus management fee, fully disclosed. No retros to advisors. RIA-friendly comp.</w:t>
            </w:r>
          </w:p>
        </w:tc>
      </w:tr>
      <w:tr w:rsidR="006A54A8" w14:paraId="303EE6BB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75C99E" w14:textId="77777777" w:rsidR="006A54A8" w:rsidRDefault="00FF1801">
            <w:r>
              <w:rPr>
                <w:sz w:val="20"/>
                <w:szCs w:val="20"/>
              </w:rPr>
              <w:t>Can you support quarterly client reporting?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C492C2" w14:textId="77777777" w:rsidR="006A54A8" w:rsidRDefault="00FF1801">
            <w:r>
              <w:rPr>
                <w:sz w:val="20"/>
                <w:szCs w:val="20"/>
              </w:rPr>
              <w:t>AppFolio Investor portal feeds client statements. Sample report attached.</w:t>
            </w:r>
          </w:p>
        </w:tc>
      </w:tr>
      <w:tr w:rsidR="006A54A8" w14:paraId="1A992916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266DFF" w14:textId="77777777" w:rsidR="006A54A8" w:rsidRDefault="00FF1801">
            <w:r>
              <w:rPr>
                <w:sz w:val="20"/>
                <w:szCs w:val="20"/>
              </w:rPr>
              <w:t>What's your worst deal?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56B636" w14:textId="77777777" w:rsidR="006A54A8" w:rsidRDefault="00FF1801">
            <w:r>
              <w:rPr>
                <w:sz w:val="20"/>
                <w:szCs w:val="20"/>
              </w:rPr>
              <w:t>630 W Washington, San Diego, -33%. Here's what happened, what we learned, and what we changed.</w:t>
            </w:r>
          </w:p>
        </w:tc>
      </w:tr>
    </w:tbl>
    <w:p w14:paraId="00C9E107" w14:textId="77777777" w:rsidR="006A54A8" w:rsidRDefault="006A54A8">
      <w:pPr>
        <w:spacing w:after="120"/>
      </w:pPr>
    </w:p>
    <w:p w14:paraId="5BCA6737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5BE535FB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EE6801F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6BCE1414" w14:textId="77777777" w:rsidR="006A54A8" w:rsidRDefault="00FF1801">
            <w:r>
              <w:rPr>
                <w:i/>
                <w:iCs/>
              </w:rPr>
              <w:t xml:space="preserve">Sponsor founded by a 16-year Merrill VP. RIA-friendly structures, AppFolio-fed reporting, 12-year track record across 24 deals. Looking to </w:t>
            </w:r>
            <w:proofErr w:type="gramStart"/>
            <w:r>
              <w:rPr>
                <w:i/>
                <w:iCs/>
              </w:rPr>
              <w:t>brief</w:t>
            </w:r>
            <w:proofErr w:type="gramEnd"/>
            <w:r>
              <w:rPr>
                <w:i/>
                <w:iCs/>
              </w:rPr>
              <w:t xml:space="preserve"> your IC.</w:t>
            </w:r>
          </w:p>
        </w:tc>
      </w:tr>
    </w:tbl>
    <w:p w14:paraId="0354BBA0" w14:textId="77777777" w:rsidR="006A54A8" w:rsidRDefault="006A54A8">
      <w:pPr>
        <w:spacing w:after="120"/>
      </w:pPr>
    </w:p>
    <w:p w14:paraId="64AE89A4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16E3525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FPA deck (already calibrated for advisor audience)</w:t>
      </w:r>
    </w:p>
    <w:p w14:paraId="29DAA47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SDC bio (RIA-to-sponsor narrative)</w:t>
      </w:r>
    </w:p>
    <w:p w14:paraId="43E3CF9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Track record one-pager + transparent loss disclosure</w:t>
      </w:r>
    </w:p>
    <w:p w14:paraId="15A04281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P7. Tech / Medical High-Income Wealth Builder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19BAE2C6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024167F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437FD27D" w14:textId="77777777" w:rsidR="006A54A8" w:rsidRDefault="00FF1801">
            <w:r>
              <w:rPr>
                <w:i/>
                <w:iCs/>
              </w:rPr>
              <w:t>Earning $500K – $2M per year, looking for tax-advantaged offsets.</w:t>
            </w:r>
          </w:p>
        </w:tc>
      </w:tr>
    </w:tbl>
    <w:p w14:paraId="319A85D8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198BDC80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0D86FD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005161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3EDC4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95EC02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257205D3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96D0D3" w14:textId="77777777" w:rsidR="006A54A8" w:rsidRDefault="00FF1801">
            <w:r>
              <w:rPr>
                <w:sz w:val="20"/>
                <w:szCs w:val="20"/>
              </w:rPr>
              <w:t>#7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D5FC94" w14:textId="77777777" w:rsidR="006A54A8" w:rsidRDefault="00FF1801">
            <w:r>
              <w:rPr>
                <w:sz w:val="20"/>
                <w:szCs w:val="20"/>
              </w:rPr>
              <w:t>Direct deal ($100K) entry; Sidecar ($500K) once they recycle once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79003" w14:textId="77777777" w:rsidR="006A54A8" w:rsidRDefault="00FF1801">
            <w:r>
              <w:rPr>
                <w:sz w:val="20"/>
                <w:szCs w:val="20"/>
              </w:rPr>
              <w:t>$100K – $500K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6C7930" w14:textId="77777777" w:rsidR="006A54A8" w:rsidRDefault="00FF1801">
            <w:r>
              <w:rPr>
                <w:sz w:val="20"/>
                <w:szCs w:val="20"/>
              </w:rPr>
              <w:t>4–10 weeks</w:t>
            </w:r>
          </w:p>
        </w:tc>
      </w:tr>
    </w:tbl>
    <w:p w14:paraId="22562BE6" w14:textId="77777777" w:rsidR="006A54A8" w:rsidRDefault="006A54A8">
      <w:pPr>
        <w:spacing w:after="120"/>
      </w:pPr>
    </w:p>
    <w:p w14:paraId="5EDECB87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64EBB1CF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32E3FE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15AF8" w14:textId="77777777" w:rsidR="006A54A8" w:rsidRDefault="00FF1801">
            <w:r>
              <w:rPr>
                <w:sz w:val="20"/>
                <w:szCs w:val="20"/>
              </w:rPr>
              <w:t>35–55</w:t>
            </w:r>
          </w:p>
        </w:tc>
      </w:tr>
      <w:tr w:rsidR="006A54A8" w14:paraId="6782461D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14A9C" w14:textId="77777777" w:rsidR="006A54A8" w:rsidRDefault="00FF1801">
            <w:r>
              <w:rPr>
                <w:b/>
                <w:bCs/>
                <w:sz w:val="20"/>
                <w:szCs w:val="20"/>
              </w:rPr>
              <w:t>Income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68188A" w14:textId="77777777" w:rsidR="006A54A8" w:rsidRDefault="00FF1801">
            <w:r>
              <w:rPr>
                <w:sz w:val="20"/>
                <w:szCs w:val="20"/>
              </w:rPr>
              <w:t>$300K – $2M / year (W-2 or partnership)</w:t>
            </w:r>
          </w:p>
        </w:tc>
      </w:tr>
      <w:tr w:rsidR="006A54A8" w14:paraId="125FB41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C8BA87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A8876A" w14:textId="77777777" w:rsidR="006A54A8" w:rsidRDefault="00FF1801">
            <w:r>
              <w:rPr>
                <w:sz w:val="20"/>
                <w:szCs w:val="20"/>
              </w:rPr>
              <w:t>$1M – $10M (accumulating)</w:t>
            </w:r>
          </w:p>
        </w:tc>
      </w:tr>
      <w:tr w:rsidR="006A54A8" w14:paraId="3088243B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8CB43D" w14:textId="77777777" w:rsidR="006A54A8" w:rsidRDefault="00FF1801">
            <w:r>
              <w:rPr>
                <w:b/>
                <w:bCs/>
                <w:sz w:val="20"/>
                <w:szCs w:val="20"/>
              </w:rPr>
              <w:t>Profession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EB78DA" w14:textId="77777777" w:rsidR="006A54A8" w:rsidRDefault="00FF1801">
            <w:r>
              <w:rPr>
                <w:sz w:val="20"/>
                <w:szCs w:val="20"/>
              </w:rPr>
              <w:t>Tech executive, software engineer (post-IPO), surgeon, anesthesiologist, dentist, partner attorney, consultant</w:t>
            </w:r>
          </w:p>
        </w:tc>
      </w:tr>
      <w:tr w:rsidR="006A54A8" w14:paraId="368DE851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E2A786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1B372" w14:textId="77777777" w:rsidR="006A54A8" w:rsidRDefault="00FF1801">
            <w:r>
              <w:rPr>
                <w:sz w:val="20"/>
                <w:szCs w:val="20"/>
              </w:rPr>
              <w:t>SoCal-heavy — but tech also reaches SF, Seattle, Austin</w:t>
            </w:r>
          </w:p>
        </w:tc>
      </w:tr>
    </w:tbl>
    <w:p w14:paraId="7D164556" w14:textId="77777777" w:rsidR="006A54A8" w:rsidRDefault="006A54A8">
      <w:pPr>
        <w:spacing w:after="120"/>
      </w:pPr>
    </w:p>
    <w:p w14:paraId="5A6EF33F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6D768D3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High-income, time-poor</w:t>
      </w:r>
    </w:p>
    <w:p w14:paraId="7814E60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Tax burden is acute — wants depreciation</w:t>
      </w:r>
    </w:p>
    <w:p w14:paraId="54C8789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Comfortable with risk; data-driven; </w:t>
      </w:r>
      <w:proofErr w:type="gramStart"/>
      <w:r>
        <w:t>reads</w:t>
      </w:r>
      <w:proofErr w:type="gramEnd"/>
      <w:r>
        <w:t xml:space="preserve"> finance blogs and podcasts</w:t>
      </w:r>
    </w:p>
    <w:p w14:paraId="29C857E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Wants </w:t>
      </w:r>
      <w:proofErr w:type="gramStart"/>
      <w:r>
        <w:t>passive by definition</w:t>
      </w:r>
      <w:proofErr w:type="gramEnd"/>
      <w:r>
        <w:t xml:space="preserve"> (W-2 doesn't allow active landlord time)</w:t>
      </w:r>
    </w:p>
    <w:p w14:paraId="05E0571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Often ESG / values-curious</w:t>
      </w:r>
    </w:p>
    <w:p w14:paraId="0A78D21D" w14:textId="77777777" w:rsidR="006A54A8" w:rsidRDefault="006A54A8">
      <w:pPr>
        <w:spacing w:after="80"/>
      </w:pPr>
    </w:p>
    <w:p w14:paraId="58215915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12635D7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Reduce taxable income via depreciation pass-through</w:t>
      </w:r>
    </w:p>
    <w:p w14:paraId="090541C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Diversify outside W-2 / RSU concentration</w:t>
      </w:r>
    </w:p>
    <w:p w14:paraId="29B819F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gramStart"/>
      <w:r>
        <w:t>Build</w:t>
      </w:r>
      <w:proofErr w:type="gramEnd"/>
      <w:r>
        <w:t xml:space="preserve"> passive income streams for future optionality</w:t>
      </w:r>
    </w:p>
    <w:p w14:paraId="16C93A4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Avoid being a landlord while owning real assets</w:t>
      </w:r>
    </w:p>
    <w:p w14:paraId="40CD80F2" w14:textId="77777777" w:rsidR="006A54A8" w:rsidRDefault="006A54A8">
      <w:pPr>
        <w:spacing w:after="80"/>
      </w:pPr>
    </w:p>
    <w:p w14:paraId="26D8A4E0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6039DA7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W-2 income is fully taxed; hates it</w:t>
      </w:r>
    </w:p>
    <w:p w14:paraId="2680320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Stock concentration risk (RSUs, options)</w:t>
      </w:r>
    </w:p>
    <w:p w14:paraId="1F0BDBA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Time-poor — can't actively manage anything</w:t>
      </w:r>
    </w:p>
    <w:p w14:paraId="24F5AC5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Distrust of polished-but-vague sponsors</w:t>
      </w:r>
    </w:p>
    <w:p w14:paraId="7FE090CA" w14:textId="77777777" w:rsidR="006A54A8" w:rsidRDefault="006A54A8">
      <w:pPr>
        <w:spacing w:after="80"/>
      </w:pPr>
    </w:p>
    <w:p w14:paraId="651F8EC4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06B4D8F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LinkedIn Sales Navigator (job titles + SoCal + accredited-likely income tier)</w:t>
      </w:r>
    </w:p>
    <w:p w14:paraId="62F3199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Professional associations: AMA, ADA, ABA, IEEE</w:t>
      </w:r>
    </w:p>
    <w:p w14:paraId="2329D51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Tax-strategy podcasts and forums (</w:t>
      </w:r>
      <w:proofErr w:type="spellStart"/>
      <w:r>
        <w:t>BiggerPockets</w:t>
      </w:r>
      <w:proofErr w:type="spellEnd"/>
      <w:r>
        <w:t>, Wealth Formula, Tax-Smart Real Estate Investors)</w:t>
      </w:r>
    </w:p>
    <w:p w14:paraId="16E0399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Tech-IPO liquidity events (lockup expirations)</w:t>
      </w:r>
    </w:p>
    <w:p w14:paraId="330DD06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Doctor-specific syndication-curious communities (Passive Income MD, Semi-Retired MD)</w:t>
      </w:r>
    </w:p>
    <w:p w14:paraId="340035D7" w14:textId="77777777" w:rsidR="006A54A8" w:rsidRDefault="006A54A8">
      <w:pPr>
        <w:spacing w:after="80"/>
      </w:pPr>
    </w:p>
    <w:p w14:paraId="071E44B6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6D6463CC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3EB829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2BBFA9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17840468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558C29" w14:textId="77777777" w:rsidR="006A54A8" w:rsidRDefault="00FF1801">
            <w:r>
              <w:rPr>
                <w:sz w:val="20"/>
                <w:szCs w:val="20"/>
              </w:rPr>
              <w:t xml:space="preserve">Will the depreciation </w:t>
            </w:r>
            <w:proofErr w:type="gramStart"/>
            <w:r>
              <w:rPr>
                <w:sz w:val="20"/>
                <w:szCs w:val="20"/>
              </w:rPr>
              <w:t>actually offset</w:t>
            </w:r>
            <w:proofErr w:type="gramEnd"/>
            <w:r>
              <w:rPr>
                <w:sz w:val="20"/>
                <w:szCs w:val="20"/>
              </w:rPr>
              <w:t xml:space="preserve"> my W-2 income?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EECEE5" w14:textId="77777777" w:rsidR="006A54A8" w:rsidRDefault="00FF1801">
            <w:r>
              <w:rPr>
                <w:sz w:val="20"/>
                <w:szCs w:val="20"/>
              </w:rPr>
              <w:t xml:space="preserve">Passive losses don't offset W-2 unless you qualify as REPS, but they offset other passive income, carry forward, and offset gain on sale. Your CPA will </w:t>
            </w:r>
            <w:proofErr w:type="gramStart"/>
            <w:r>
              <w:rPr>
                <w:sz w:val="20"/>
                <w:szCs w:val="20"/>
              </w:rPr>
              <w:t>work</w:t>
            </w:r>
            <w:proofErr w:type="gramEnd"/>
            <w:r>
              <w:rPr>
                <w:sz w:val="20"/>
                <w:szCs w:val="20"/>
              </w:rPr>
              <w:t xml:space="preserve"> the numbers.</w:t>
            </w:r>
          </w:p>
        </w:tc>
      </w:tr>
      <w:tr w:rsidR="006A54A8" w14:paraId="3A9199E2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A9BBC2" w14:textId="77777777" w:rsidR="006A54A8" w:rsidRDefault="00FF1801">
            <w:r>
              <w:rPr>
                <w:sz w:val="20"/>
                <w:szCs w:val="20"/>
              </w:rPr>
              <w:t xml:space="preserve">Why not buy a duplex </w:t>
            </w:r>
            <w:proofErr w:type="gramStart"/>
            <w:r>
              <w:rPr>
                <w:sz w:val="20"/>
                <w:szCs w:val="20"/>
              </w:rPr>
              <w:t>myself</w:t>
            </w:r>
            <w:proofErr w:type="gramEnd"/>
            <w:r>
              <w:rPr>
                <w:sz w:val="20"/>
                <w:szCs w:val="20"/>
              </w:rPr>
              <w:t>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94E13D" w14:textId="77777777" w:rsidR="006A54A8" w:rsidRDefault="00FF1801">
            <w:r>
              <w:rPr>
                <w:sz w:val="20"/>
                <w:szCs w:val="20"/>
              </w:rPr>
              <w:t>You'd spend five hours a week being a landlord. At your billable rate, that's the real cost.</w:t>
            </w:r>
          </w:p>
        </w:tc>
      </w:tr>
      <w:tr w:rsidR="006A54A8" w14:paraId="445B690D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C939D5" w14:textId="77777777" w:rsidR="006A54A8" w:rsidRDefault="00FF1801">
            <w:r>
              <w:rPr>
                <w:sz w:val="20"/>
                <w:szCs w:val="20"/>
              </w:rPr>
              <w:t>How do I exit if I need cash?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C8C34" w14:textId="77777777" w:rsidR="006A54A8" w:rsidRDefault="00FF1801">
            <w:r>
              <w:rPr>
                <w:sz w:val="20"/>
                <w:szCs w:val="20"/>
              </w:rPr>
              <w:t>You don't, mid-deal. 24–</w:t>
            </w:r>
            <w:proofErr w:type="gramStart"/>
            <w:r>
              <w:rPr>
                <w:sz w:val="20"/>
                <w:szCs w:val="20"/>
              </w:rPr>
              <w:t>30 month</w:t>
            </w:r>
            <w:proofErr w:type="gramEnd"/>
            <w:r>
              <w:rPr>
                <w:sz w:val="20"/>
                <w:szCs w:val="20"/>
              </w:rPr>
              <w:t xml:space="preserve"> hold. Don't put rainy-day money in.</w:t>
            </w:r>
          </w:p>
        </w:tc>
      </w:tr>
    </w:tbl>
    <w:p w14:paraId="01DA007A" w14:textId="77777777" w:rsidR="006A54A8" w:rsidRDefault="006A54A8">
      <w:pPr>
        <w:spacing w:after="120"/>
      </w:pPr>
    </w:p>
    <w:p w14:paraId="2350F940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7ED5822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7476D72E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0E29E2C5" w14:textId="77777777" w:rsidR="006A54A8" w:rsidRDefault="00FF1801">
            <w:r>
              <w:rPr>
                <w:i/>
                <w:iCs/>
              </w:rPr>
              <w:t xml:space="preserve">For high-W-2 professionals: $100K minimum, single-asset multifamily, depreciation pass-through, 24-month cycle. We do the </w:t>
            </w:r>
            <w:proofErr w:type="spellStart"/>
            <w:r>
              <w:rPr>
                <w:i/>
                <w:iCs/>
              </w:rPr>
              <w:t>landlording</w:t>
            </w:r>
            <w:proofErr w:type="spellEnd"/>
            <w:r>
              <w:rPr>
                <w:i/>
                <w:iCs/>
              </w:rPr>
              <w:t>. You file the K-1.</w:t>
            </w:r>
          </w:p>
        </w:tc>
      </w:tr>
    </w:tbl>
    <w:p w14:paraId="675B15DF" w14:textId="77777777" w:rsidR="006A54A8" w:rsidRDefault="006A54A8">
      <w:pPr>
        <w:spacing w:after="120"/>
      </w:pPr>
    </w:p>
    <w:p w14:paraId="2C63003A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6D0C805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Tax-benefits one-pager (depreciation, K-1, passive losses)</w:t>
      </w:r>
    </w:p>
    <w:p w14:paraId="13A4908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Direct-deal sample (e.g., Pacific Crest)</w:t>
      </w:r>
    </w:p>
    <w:p w14:paraId="2B4A504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LP testimonial from a surgeon or engineer (request from SDC)</w:t>
      </w:r>
    </w:p>
    <w:p w14:paraId="5CF7AD6E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P8. Recently Liquid (Business Sale, Inheritance, RSU Vest)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1629EA98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24C540C9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3E53211B" w14:textId="77777777" w:rsidR="006A54A8" w:rsidRDefault="00FF1801">
            <w:r>
              <w:rPr>
                <w:i/>
                <w:iCs/>
              </w:rPr>
              <w:t>Just hit a liquidity event. $1M–$10M sitting at Schwab. Now what?</w:t>
            </w:r>
          </w:p>
        </w:tc>
      </w:tr>
    </w:tbl>
    <w:p w14:paraId="61197E44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5CE97AB3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0DE79F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B8E55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104F57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C064D7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5B6F7320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1502C4" w14:textId="77777777" w:rsidR="006A54A8" w:rsidRDefault="00FF1801">
            <w:r>
              <w:rPr>
                <w:sz w:val="20"/>
                <w:szCs w:val="20"/>
              </w:rPr>
              <w:t>#6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17D599" w14:textId="77777777" w:rsidR="006A54A8" w:rsidRDefault="00FF1801">
            <w:r>
              <w:rPr>
                <w:sz w:val="20"/>
                <w:szCs w:val="20"/>
              </w:rPr>
              <w:t>Sidecar ($500K) for meaningful first allocation, or Direct deal ($100K) toe-dip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6A117E" w14:textId="77777777" w:rsidR="006A54A8" w:rsidRDefault="00FF1801">
            <w:r>
              <w:rPr>
                <w:sz w:val="20"/>
                <w:szCs w:val="20"/>
              </w:rPr>
              <w:t>$250K – $5M (often staged across multiple deals)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2DF07A" w14:textId="77777777" w:rsidR="006A54A8" w:rsidRDefault="00FF1801">
            <w:r>
              <w:rPr>
                <w:sz w:val="20"/>
                <w:szCs w:val="20"/>
              </w:rPr>
              <w:t>6–16 weeks</w:t>
            </w:r>
          </w:p>
        </w:tc>
      </w:tr>
    </w:tbl>
    <w:p w14:paraId="5DA087BD" w14:textId="77777777" w:rsidR="006A54A8" w:rsidRDefault="006A54A8">
      <w:pPr>
        <w:spacing w:after="120"/>
      </w:pPr>
    </w:p>
    <w:p w14:paraId="728433D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7B05D70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C52182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35BCF" w14:textId="77777777" w:rsidR="006A54A8" w:rsidRDefault="00FF1801">
            <w:r>
              <w:rPr>
                <w:sz w:val="20"/>
                <w:szCs w:val="20"/>
              </w:rPr>
              <w:t>35–70</w:t>
            </w:r>
          </w:p>
        </w:tc>
      </w:tr>
      <w:tr w:rsidR="006A54A8" w14:paraId="14FF636B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174F02" w14:textId="77777777" w:rsidR="006A54A8" w:rsidRDefault="00FF1801">
            <w:r>
              <w:rPr>
                <w:b/>
                <w:bCs/>
                <w:sz w:val="20"/>
                <w:szCs w:val="20"/>
              </w:rPr>
              <w:t>Trigger event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3ED85E" w14:textId="77777777" w:rsidR="006A54A8" w:rsidRDefault="00FF1801">
            <w:r>
              <w:rPr>
                <w:sz w:val="20"/>
                <w:szCs w:val="20"/>
              </w:rPr>
              <w:t>Sold a business, inherited estate, IPO/RSU vest, divorce settlement, retirement lump sum</w:t>
            </w:r>
          </w:p>
        </w:tc>
      </w:tr>
      <w:tr w:rsidR="006A54A8" w14:paraId="10BFCF2D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5CE79" w14:textId="77777777" w:rsidR="006A54A8" w:rsidRDefault="00FF1801">
            <w:r>
              <w:rPr>
                <w:b/>
                <w:bCs/>
                <w:sz w:val="20"/>
                <w:szCs w:val="20"/>
              </w:rPr>
              <w:t>Liquid capital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1EC031" w14:textId="77777777" w:rsidR="006A54A8" w:rsidRDefault="00FF1801">
            <w:r>
              <w:rPr>
                <w:sz w:val="20"/>
                <w:szCs w:val="20"/>
              </w:rPr>
              <w:t>$1M – $20M new cash</w:t>
            </w:r>
          </w:p>
        </w:tc>
      </w:tr>
      <w:tr w:rsidR="006A54A8" w14:paraId="0BC0F689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7BADBE" w14:textId="77777777" w:rsidR="006A54A8" w:rsidRDefault="00FF1801">
            <w:r>
              <w:rPr>
                <w:b/>
                <w:bCs/>
                <w:sz w:val="20"/>
                <w:szCs w:val="20"/>
              </w:rPr>
              <w:t>Investment sophistication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C514F0" w14:textId="77777777" w:rsidR="006A54A8" w:rsidRDefault="00FF1801">
            <w:r>
              <w:rPr>
                <w:sz w:val="20"/>
                <w:szCs w:val="20"/>
              </w:rPr>
              <w:t>Low to moderate — often first-time private investor</w:t>
            </w:r>
          </w:p>
        </w:tc>
      </w:tr>
      <w:tr w:rsidR="006A54A8" w14:paraId="53D19A36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BE93DB" w14:textId="77777777" w:rsidR="006A54A8" w:rsidRDefault="00FF1801">
            <w:r>
              <w:rPr>
                <w:b/>
                <w:bCs/>
                <w:sz w:val="20"/>
                <w:szCs w:val="20"/>
              </w:rPr>
              <w:t>Location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3AE0DF" w14:textId="77777777" w:rsidR="006A54A8" w:rsidRDefault="00FF1801">
            <w:r>
              <w:rPr>
                <w:sz w:val="20"/>
                <w:szCs w:val="20"/>
              </w:rPr>
              <w:t>National</w:t>
            </w:r>
          </w:p>
        </w:tc>
      </w:tr>
    </w:tbl>
    <w:p w14:paraId="2B15E33C" w14:textId="77777777" w:rsidR="006A54A8" w:rsidRDefault="006A54A8">
      <w:pPr>
        <w:spacing w:after="120"/>
      </w:pPr>
    </w:p>
    <w:p w14:paraId="01BB3191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0569471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Bewildered by options — Wall Street sharks circling</w:t>
      </w:r>
    </w:p>
    <w:p w14:paraId="32D8244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High anxiety about preserving the gain</w:t>
      </w:r>
    </w:p>
    <w:p w14:paraId="28F4A51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education and handholding</w:t>
      </w:r>
    </w:p>
    <w:p w14:paraId="4C6EC7E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Often introduced via a professional advisor (CPA, attorney, RIA)</w:t>
      </w:r>
    </w:p>
    <w:p w14:paraId="50F89963" w14:textId="77777777" w:rsidR="006A54A8" w:rsidRDefault="006A54A8">
      <w:pPr>
        <w:spacing w:after="80"/>
      </w:pPr>
    </w:p>
    <w:p w14:paraId="6C215BA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56C61D1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Deploy cash before inflation erodes it</w:t>
      </w:r>
    </w:p>
    <w:p w14:paraId="0955D15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Diversify across asset classes</w:t>
      </w:r>
    </w:p>
    <w:p w14:paraId="3C4CF15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Find sponsors that won't blow up the windfall</w:t>
      </w:r>
    </w:p>
    <w:p w14:paraId="6ED35E4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Maintain flexibility to live off the capital</w:t>
      </w:r>
    </w:p>
    <w:p w14:paraId="3DD5F662" w14:textId="77777777" w:rsidR="006A54A8" w:rsidRDefault="006A54A8">
      <w:pPr>
        <w:spacing w:after="80"/>
      </w:pPr>
    </w:p>
    <w:p w14:paraId="5459E6D7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lastRenderedPageBreak/>
        <w:t>Pain points</w:t>
      </w:r>
    </w:p>
    <w:p w14:paraId="17F9ACC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Decision paralysis</w:t>
      </w:r>
    </w:p>
    <w:p w14:paraId="6065627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Spouse and family pressure</w:t>
      </w:r>
    </w:p>
    <w:p w14:paraId="2C7F873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Statistical likelihood of a bad first sponsor experience</w:t>
      </w:r>
    </w:p>
    <w:p w14:paraId="3371FE0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Tax surprise on the liquidity event itself</w:t>
      </w:r>
    </w:p>
    <w:p w14:paraId="372A1D5E" w14:textId="77777777" w:rsidR="006A54A8" w:rsidRDefault="006A54A8">
      <w:pPr>
        <w:spacing w:after="80"/>
      </w:pPr>
    </w:p>
    <w:p w14:paraId="65B5710B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7CBEA14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CPAs and M&amp;A advisors flagging client liquidity events</w:t>
      </w:r>
    </w:p>
    <w:p w14:paraId="383E7C1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Estate attorneys at probate or inheritance moments</w:t>
      </w:r>
    </w:p>
    <w:p w14:paraId="502C0B1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Business-broker networks (</w:t>
      </w:r>
      <w:proofErr w:type="spellStart"/>
      <w:r>
        <w:t>BizBuySell</w:t>
      </w:r>
      <w:proofErr w:type="spellEnd"/>
      <w:r>
        <w:t>, IBBA chapters)</w:t>
      </w:r>
    </w:p>
    <w:p w14:paraId="44B3930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Wealth-transfer events (NCF, Ron Blue Trust for Christian families)</w:t>
      </w:r>
    </w:p>
    <w:p w14:paraId="381B790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Local Christian estate-planning networks (overlap with P9)</w:t>
      </w:r>
    </w:p>
    <w:p w14:paraId="10FF28C9" w14:textId="77777777" w:rsidR="006A54A8" w:rsidRDefault="006A54A8">
      <w:pPr>
        <w:spacing w:after="80"/>
      </w:pPr>
    </w:p>
    <w:p w14:paraId="27CC6AA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16EEE3E2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256FDF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41B5F8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29CC3003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A90115" w14:textId="77777777" w:rsidR="006A54A8" w:rsidRDefault="00FF1801">
            <w:r>
              <w:rPr>
                <w:sz w:val="20"/>
                <w:szCs w:val="20"/>
              </w:rPr>
              <w:t>I don't know what I'm doing — how do I evaluate?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9B745F" w14:textId="77777777" w:rsidR="006A54A8" w:rsidRDefault="00FF1801">
            <w:r>
              <w:rPr>
                <w:sz w:val="20"/>
                <w:szCs w:val="20"/>
              </w:rPr>
              <w:t>Bring your CPA and attorney to the meeting. We'll walk all three of you through the same docs we'd give an institutional partner.</w:t>
            </w:r>
          </w:p>
        </w:tc>
      </w:tr>
      <w:tr w:rsidR="006A54A8" w14:paraId="3DCB7360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5AB238" w14:textId="77777777" w:rsidR="006A54A8" w:rsidRDefault="00FF1801">
            <w:r>
              <w:rPr>
                <w:sz w:val="20"/>
                <w:szCs w:val="20"/>
              </w:rPr>
              <w:t>What if I need the money?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773BAA0" w14:textId="77777777" w:rsidR="006A54A8" w:rsidRDefault="00FF1801">
            <w:r>
              <w:rPr>
                <w:sz w:val="20"/>
                <w:szCs w:val="20"/>
              </w:rPr>
              <w:t xml:space="preserve">Don't put </w:t>
            </w:r>
            <w:proofErr w:type="gramStart"/>
            <w:r>
              <w:rPr>
                <w:sz w:val="20"/>
                <w:szCs w:val="20"/>
              </w:rPr>
              <w:t>recently-liquid</w:t>
            </w:r>
            <w:proofErr w:type="gramEnd"/>
            <w:r>
              <w:rPr>
                <w:sz w:val="20"/>
                <w:szCs w:val="20"/>
              </w:rPr>
              <w:t xml:space="preserve"> money you might need into this. Reserve 12–18 months of living expenses outside of it. Your advisor will set the bucket sizes.</w:t>
            </w:r>
          </w:p>
        </w:tc>
      </w:tr>
      <w:tr w:rsidR="006A54A8" w14:paraId="5FC045B8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160F41" w14:textId="77777777" w:rsidR="006A54A8" w:rsidRDefault="00FF1801">
            <w:r>
              <w:rPr>
                <w:sz w:val="20"/>
                <w:szCs w:val="20"/>
              </w:rPr>
              <w:t>What if you go bust?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4013D" w14:textId="77777777" w:rsidR="006A54A8" w:rsidRDefault="00FF1801">
            <w:r>
              <w:rPr>
                <w:sz w:val="20"/>
                <w:szCs w:val="20"/>
              </w:rPr>
              <w:t>Conservative leverage (≤50% LTV after month 6), 24-deal track record, in-house operating team. Here's the portfolio status snapshot.</w:t>
            </w:r>
          </w:p>
        </w:tc>
      </w:tr>
    </w:tbl>
    <w:p w14:paraId="6E3F8566" w14:textId="77777777" w:rsidR="006A54A8" w:rsidRDefault="006A54A8">
      <w:pPr>
        <w:spacing w:after="120"/>
      </w:pPr>
    </w:p>
    <w:p w14:paraId="15ED86E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3C186477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45E0917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368F8CC6" w14:textId="77777777" w:rsidR="006A54A8" w:rsidRDefault="00FF1801">
            <w:r>
              <w:rPr>
                <w:i/>
                <w:iCs/>
              </w:rPr>
              <w:t>Your client just sold the business. They have 12 months to deploy. We have a 24-month single-asset multifamily with full reporting and a 12-year sponsor track record.</w:t>
            </w:r>
          </w:p>
        </w:tc>
      </w:tr>
    </w:tbl>
    <w:p w14:paraId="0ED30F96" w14:textId="77777777" w:rsidR="006A54A8" w:rsidRDefault="006A54A8">
      <w:pPr>
        <w:spacing w:after="120"/>
      </w:pPr>
    </w:p>
    <w:p w14:paraId="5209A59D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572353B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gramStart"/>
      <w:r>
        <w:t>Recently-liquid</w:t>
      </w:r>
      <w:proofErr w:type="gramEnd"/>
      <w:r>
        <w:t xml:space="preserve"> playbook (build): "What to do with the cash for the first 12 months"</w:t>
      </w:r>
    </w:p>
    <w:p w14:paraId="0150ACD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Track record one-pager</w:t>
      </w:r>
    </w:p>
    <w:p w14:paraId="0F028D0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"Letter to Investors" blog (warm tone)</w:t>
      </w:r>
    </w:p>
    <w:p w14:paraId="6FE8AA0B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P9. Faith-Based / Values-Aligned Investor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0E6CB923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4BD05A4C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1325063B" w14:textId="77777777" w:rsidR="006A54A8" w:rsidRDefault="00FF1801">
            <w:r>
              <w:rPr>
                <w:i/>
                <w:iCs/>
              </w:rPr>
              <w:t>They invest where their values invest. Subtle but unashamed fit.</w:t>
            </w:r>
          </w:p>
        </w:tc>
      </w:tr>
    </w:tbl>
    <w:p w14:paraId="7C0733ED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18FF6735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5FFE7D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B2D0C2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F8A08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5F0995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50207C49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271A13" w14:textId="77777777" w:rsidR="006A54A8" w:rsidRDefault="00FF1801">
            <w:r>
              <w:rPr>
                <w:sz w:val="20"/>
                <w:szCs w:val="20"/>
              </w:rPr>
              <w:t>#9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FF8C3" w14:textId="77777777" w:rsidR="006A54A8" w:rsidRDefault="00FF1801">
            <w:r>
              <w:rPr>
                <w:sz w:val="20"/>
                <w:szCs w:val="20"/>
              </w:rPr>
              <w:t>Direct deal ($100K) entry; Sidecar ($500K) once relationship is established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970A9C" w14:textId="77777777" w:rsidR="006A54A8" w:rsidRDefault="00FF1801">
            <w:r>
              <w:rPr>
                <w:sz w:val="20"/>
                <w:szCs w:val="20"/>
              </w:rPr>
              <w:t>$100K – $1M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7EDE3C" w14:textId="77777777" w:rsidR="006A54A8" w:rsidRDefault="00FF1801">
            <w:r>
              <w:rPr>
                <w:sz w:val="20"/>
                <w:szCs w:val="20"/>
              </w:rPr>
              <w:t>3–6 months (relationship-led)</w:t>
            </w:r>
          </w:p>
        </w:tc>
      </w:tr>
    </w:tbl>
    <w:p w14:paraId="094CEA38" w14:textId="77777777" w:rsidR="006A54A8" w:rsidRDefault="006A54A8">
      <w:pPr>
        <w:spacing w:after="120"/>
      </w:pPr>
    </w:p>
    <w:p w14:paraId="66C216D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184D4498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F26422" w14:textId="77777777" w:rsidR="006A54A8" w:rsidRDefault="00FF1801">
            <w:r>
              <w:rPr>
                <w:b/>
                <w:bCs/>
                <w:sz w:val="20"/>
                <w:szCs w:val="20"/>
              </w:rPr>
              <w:t>Profile types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F85121" w14:textId="77777777" w:rsidR="006A54A8" w:rsidRDefault="00FF1801">
            <w:r>
              <w:rPr>
                <w:sz w:val="20"/>
                <w:szCs w:val="20"/>
              </w:rPr>
              <w:t>Christian-owned family foundations, HNW Christian families, denominational endowments (small), Christian business owner-operators</w:t>
            </w:r>
          </w:p>
        </w:tc>
      </w:tr>
      <w:tr w:rsidR="006A54A8" w14:paraId="709E2793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4D3A62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C5A02A" w14:textId="77777777" w:rsidR="006A54A8" w:rsidRDefault="00FF1801">
            <w:r>
              <w:rPr>
                <w:sz w:val="20"/>
                <w:szCs w:val="20"/>
              </w:rPr>
              <w:t>$2M – $50M</w:t>
            </w:r>
          </w:p>
        </w:tc>
      </w:tr>
      <w:tr w:rsidR="006A54A8" w14:paraId="3B67AD46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6114B4" w14:textId="77777777" w:rsidR="006A54A8" w:rsidRDefault="00FF1801">
            <w:r>
              <w:rPr>
                <w:b/>
                <w:bCs/>
                <w:sz w:val="20"/>
                <w:szCs w:val="20"/>
              </w:rPr>
              <w:t>Age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644994" w14:textId="77777777" w:rsidR="006A54A8" w:rsidRDefault="00FF1801">
            <w:r>
              <w:rPr>
                <w:sz w:val="20"/>
                <w:szCs w:val="20"/>
              </w:rPr>
              <w:t>45–75</w:t>
            </w:r>
          </w:p>
        </w:tc>
      </w:tr>
      <w:tr w:rsidR="006A54A8" w14:paraId="190C14ED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6F2FAC" w14:textId="77777777" w:rsidR="006A54A8" w:rsidRDefault="00FF1801">
            <w:r>
              <w:rPr>
                <w:b/>
                <w:bCs/>
                <w:sz w:val="20"/>
                <w:szCs w:val="20"/>
              </w:rPr>
              <w:t>Faith identity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8499C6" w14:textId="77777777" w:rsidR="006A54A8" w:rsidRDefault="00FF1801">
            <w:r>
              <w:rPr>
                <w:sz w:val="20"/>
                <w:szCs w:val="20"/>
              </w:rPr>
              <w:t>Practicing Christian — often involved with NCF, Halftime Institute, C12, Pinnacle Forum, Generous Giving</w:t>
            </w:r>
          </w:p>
        </w:tc>
      </w:tr>
      <w:tr w:rsidR="006A54A8" w14:paraId="137239B6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8B9352" w14:textId="77777777" w:rsidR="006A54A8" w:rsidRDefault="00FF1801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9FBF14" w14:textId="77777777" w:rsidR="006A54A8" w:rsidRDefault="00FF1801">
            <w:r>
              <w:rPr>
                <w:sz w:val="20"/>
                <w:szCs w:val="20"/>
              </w:rPr>
              <w:t>National, with strong nodes in OC, SD, Dallas, Atlanta, Nashville</w:t>
            </w:r>
          </w:p>
        </w:tc>
      </w:tr>
    </w:tbl>
    <w:p w14:paraId="201CAD9F" w14:textId="77777777" w:rsidR="006A54A8" w:rsidRDefault="006A54A8">
      <w:pPr>
        <w:spacing w:after="120"/>
      </w:pPr>
    </w:p>
    <w:p w14:paraId="073D709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5B1479A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Faith and stewardship are inseparable from money decisions</w:t>
      </w:r>
    </w:p>
    <w:p w14:paraId="3B8B51E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Values relationship and reputation over raw returns</w:t>
      </w:r>
    </w:p>
    <w:p w14:paraId="6AD310F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Long-time-horizon, multi-generational thinking</w:t>
      </w:r>
    </w:p>
    <w:p w14:paraId="3E3FD1F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Allergic to greedy sponsors — but loves operators with character</w:t>
      </w:r>
    </w:p>
    <w:p w14:paraId="3165D32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Comfortable with explicit faith vocabulary</w:t>
      </w:r>
    </w:p>
    <w:p w14:paraId="2A627FBF" w14:textId="77777777" w:rsidR="006A54A8" w:rsidRDefault="006A54A8">
      <w:pPr>
        <w:spacing w:after="80"/>
      </w:pPr>
    </w:p>
    <w:p w14:paraId="1FCB908A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5F74C2E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Steward family or foundation capital with measurable returns</w:t>
      </w:r>
    </w:p>
    <w:p w14:paraId="1D66817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Align investment partners with values</w:t>
      </w:r>
    </w:p>
    <w:p w14:paraId="0081B91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Generate income that funds philanthropic giving</w:t>
      </w:r>
    </w:p>
    <w:p w14:paraId="0BA6F27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Build a legacy with operators they trust</w:t>
      </w:r>
    </w:p>
    <w:p w14:paraId="1EB1694C" w14:textId="77777777" w:rsidR="006A54A8" w:rsidRDefault="006A54A8">
      <w:pPr>
        <w:spacing w:after="80"/>
      </w:pPr>
    </w:p>
    <w:p w14:paraId="17215D5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7605C04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Few faith-aligned operators with institutional-quality track records</w:t>
      </w:r>
    </w:p>
    <w:p w14:paraId="55AF6AA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Many Christian-branded sponsors are weaker operators</w:t>
      </w:r>
    </w:p>
    <w:p w14:paraId="459B8A1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Reluctance to be </w:t>
      </w:r>
      <w:proofErr w:type="gramStart"/>
      <w:r>
        <w:t>cold-pitched</w:t>
      </w:r>
      <w:proofErr w:type="gramEnd"/>
      <w:r>
        <w:t xml:space="preserve"> in faith communities</w:t>
      </w:r>
    </w:p>
    <w:p w14:paraId="7B0CA29C" w14:textId="77777777" w:rsidR="006A54A8" w:rsidRDefault="006A54A8">
      <w:pPr>
        <w:spacing w:after="80"/>
      </w:pPr>
    </w:p>
    <w:p w14:paraId="2EC74537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2DB7234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National Christian Foundation (NCF) — major donor-advised funds with allocations</w:t>
      </w:r>
    </w:p>
    <w:p w14:paraId="65D11B8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Halftime Institute </w:t>
      </w:r>
      <w:proofErr w:type="gramStart"/>
      <w:r>
        <w:t>alumni</w:t>
      </w:r>
      <w:proofErr w:type="gramEnd"/>
    </w:p>
    <w:p w14:paraId="221A07D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C12 Group — Christian CEO peer groups</w:t>
      </w:r>
    </w:p>
    <w:p w14:paraId="5BABE8B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Pinnacle Forum, Generous Giving, Inspire Investing community</w:t>
      </w:r>
    </w:p>
    <w:p w14:paraId="6D0ADED6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Kingdom Trust (Christian SDIRA custodian — overlap with P5)</w:t>
      </w:r>
    </w:p>
    <w:p w14:paraId="5513A05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Local Christian business networks (SoCal CEO Forum, Convene)</w:t>
      </w:r>
    </w:p>
    <w:p w14:paraId="6CFB1952" w14:textId="77777777" w:rsidR="006A54A8" w:rsidRDefault="006A54A8">
      <w:pPr>
        <w:spacing w:after="80"/>
      </w:pPr>
    </w:p>
    <w:p w14:paraId="7807585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5AEA582A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D4339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CC97D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70E63E7C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453885" w14:textId="77777777" w:rsidR="006A54A8" w:rsidRDefault="00FF1801">
            <w:r>
              <w:rPr>
                <w:sz w:val="20"/>
                <w:szCs w:val="20"/>
              </w:rPr>
              <w:t xml:space="preserve">Are </w:t>
            </w:r>
            <w:proofErr w:type="gramStart"/>
            <w:r>
              <w:rPr>
                <w:sz w:val="20"/>
                <w:szCs w:val="20"/>
              </w:rPr>
              <w:t>you</w:t>
            </w:r>
            <w:proofErr w:type="gramEnd"/>
            <w:r>
              <w:rPr>
                <w:sz w:val="20"/>
                <w:szCs w:val="20"/>
              </w:rPr>
              <w:t xml:space="preserve"> faith-led, or just faith-friendly?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962A6B" w14:textId="77777777" w:rsidR="006A54A8" w:rsidRDefault="00FF1801">
            <w:r>
              <w:rPr>
                <w:sz w:val="20"/>
                <w:szCs w:val="20"/>
              </w:rPr>
              <w:t>Read the Core Values doc. We don't lead with faith publicly — but our team and our underwriting are run on it. Subtle but unashamed.</w:t>
            </w:r>
          </w:p>
        </w:tc>
      </w:tr>
      <w:tr w:rsidR="006A54A8" w14:paraId="0FEDA8A7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F7FF4D" w14:textId="77777777" w:rsidR="006A54A8" w:rsidRDefault="00FF1801">
            <w:r>
              <w:rPr>
                <w:sz w:val="20"/>
                <w:szCs w:val="20"/>
              </w:rPr>
              <w:t>What's your charitable giving structure?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A0850" w14:textId="77777777" w:rsidR="006A54A8" w:rsidRDefault="00FF1801">
            <w:r>
              <w:rPr>
                <w:sz w:val="20"/>
                <w:szCs w:val="20"/>
              </w:rPr>
              <w:t>[Confirm with SDC — there's likely a giving practice that should be documented for this audience.]</w:t>
            </w:r>
          </w:p>
        </w:tc>
      </w:tr>
      <w:tr w:rsidR="006A54A8" w14:paraId="3BD261E4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6BBC00" w14:textId="77777777" w:rsidR="006A54A8" w:rsidRDefault="00FF1801">
            <w:r>
              <w:rPr>
                <w:sz w:val="20"/>
                <w:szCs w:val="20"/>
              </w:rPr>
              <w:t>How do you handle losses?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21B7" w14:textId="77777777" w:rsidR="006A54A8" w:rsidRDefault="00FF1801">
            <w:r>
              <w:rPr>
                <w:sz w:val="20"/>
                <w:szCs w:val="20"/>
              </w:rPr>
              <w:t xml:space="preserve">Transparently. See </w:t>
            </w:r>
            <w:proofErr w:type="gramStart"/>
            <w:r>
              <w:rPr>
                <w:sz w:val="20"/>
                <w:szCs w:val="20"/>
              </w:rPr>
              <w:t>630 W</w:t>
            </w:r>
            <w:proofErr w:type="gramEnd"/>
            <w:r>
              <w:rPr>
                <w:sz w:val="20"/>
                <w:szCs w:val="20"/>
              </w:rPr>
              <w:t xml:space="preserve"> Washington. Clear conscience is one of our two </w:t>
            </w:r>
            <w:proofErr w:type="gramStart"/>
            <w:r>
              <w:rPr>
                <w:sz w:val="20"/>
                <w:szCs w:val="20"/>
              </w:rPr>
              <w:t>core</w:t>
            </w:r>
            <w:proofErr w:type="gramEnd"/>
            <w:r>
              <w:rPr>
                <w:sz w:val="20"/>
                <w:szCs w:val="20"/>
              </w:rPr>
              <w:t xml:space="preserve"> 'we have' values.</w:t>
            </w:r>
          </w:p>
        </w:tc>
      </w:tr>
    </w:tbl>
    <w:p w14:paraId="11023DB3" w14:textId="77777777" w:rsidR="006A54A8" w:rsidRDefault="006A54A8">
      <w:pPr>
        <w:spacing w:after="120"/>
      </w:pPr>
    </w:p>
    <w:p w14:paraId="1E05B5A6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1F2B21C0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5C166EEE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63AA8131" w14:textId="77777777" w:rsidR="006A54A8" w:rsidRDefault="00FF1801">
            <w:r>
              <w:rPr>
                <w:i/>
                <w:iCs/>
              </w:rPr>
              <w:t>VWC is a SoCal multifamily sponsor founded by a 16-year Merrill VP and faithful steward, with a 12-year track record and single-asset LLC structure. We're inviting introductions, not cold-pitching faith communities.</w:t>
            </w:r>
          </w:p>
        </w:tc>
      </w:tr>
    </w:tbl>
    <w:p w14:paraId="54BA7A45" w14:textId="77777777" w:rsidR="006A54A8" w:rsidRDefault="006A54A8">
      <w:pPr>
        <w:spacing w:after="120"/>
      </w:pPr>
    </w:p>
    <w:p w14:paraId="10F199C3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1FA4888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VWC Core Values document</w:t>
      </w:r>
    </w:p>
    <w:p w14:paraId="0615C5B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SDC bio (with the diverse-communities pilot story)</w:t>
      </w:r>
    </w:p>
    <w:p w14:paraId="0C4D97F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"Letter to Investors" blog</w:t>
      </w:r>
    </w:p>
    <w:p w14:paraId="17CC1DA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"Please Define Risk" article</w:t>
      </w:r>
    </w:p>
    <w:p w14:paraId="0C9A3C41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P10. Co-Sponsor / Operator's Personal Capital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DB7A0AA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14064004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Tagline</w:t>
            </w:r>
          </w:p>
          <w:p w14:paraId="4ED287FC" w14:textId="77777777" w:rsidR="006A54A8" w:rsidRDefault="00FF1801">
            <w:r>
              <w:rPr>
                <w:i/>
                <w:iCs/>
              </w:rPr>
              <w:t xml:space="preserve">Other operators </w:t>
            </w:r>
            <w:proofErr w:type="gramStart"/>
            <w:r>
              <w:rPr>
                <w:i/>
                <w:iCs/>
              </w:rPr>
              <w:t>investing</w:t>
            </w:r>
            <w:proofErr w:type="gramEnd"/>
            <w:r>
              <w:rPr>
                <w:i/>
                <w:iCs/>
              </w:rPr>
              <w:t xml:space="preserve"> their own money in deals they don't run.</w:t>
            </w:r>
          </w:p>
        </w:tc>
      </w:tr>
    </w:tbl>
    <w:p w14:paraId="089B9CF6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4180"/>
        <w:gridCol w:w="2200"/>
        <w:gridCol w:w="1800"/>
      </w:tblGrid>
      <w:tr w:rsidR="006A54A8" w14:paraId="0C497160" w14:textId="77777777">
        <w:trPr>
          <w:tblHeader/>
        </w:trPr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E13EF1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priority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387885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Best-fit product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45F67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Check size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5C962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7CF18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Time-to-cash</w:t>
            </w:r>
          </w:p>
        </w:tc>
      </w:tr>
      <w:tr w:rsidR="006A54A8" w14:paraId="0DD2115A" w14:textId="77777777">
        <w:tc>
          <w:tcPr>
            <w:tcW w:w="19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8F3A5A" w14:textId="77777777" w:rsidR="006A54A8" w:rsidRDefault="00FF1801">
            <w:r>
              <w:rPr>
                <w:sz w:val="20"/>
                <w:szCs w:val="20"/>
              </w:rPr>
              <w:t>#10 of 10</w:t>
            </w:r>
          </w:p>
        </w:tc>
        <w:tc>
          <w:tcPr>
            <w:tcW w:w="41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BE7DAA" w14:textId="77777777" w:rsidR="006A54A8" w:rsidRDefault="00FF1801">
            <w:r>
              <w:rPr>
                <w:sz w:val="20"/>
                <w:szCs w:val="20"/>
              </w:rPr>
              <w:t>Direct deal ($100K) or Sidecar ($500K)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E7BD0D" w14:textId="77777777" w:rsidR="006A54A8" w:rsidRDefault="00FF1801">
            <w:r>
              <w:rPr>
                <w:sz w:val="20"/>
                <w:szCs w:val="20"/>
              </w:rPr>
              <w:t>$100K – $1M per deal</w:t>
            </w:r>
          </w:p>
        </w:tc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4C4A7A" w14:textId="77777777" w:rsidR="006A54A8" w:rsidRDefault="00FF1801">
            <w:r>
              <w:rPr>
                <w:sz w:val="20"/>
                <w:szCs w:val="20"/>
              </w:rPr>
              <w:t>2–6 weeks (operators decide fast)</w:t>
            </w:r>
          </w:p>
        </w:tc>
      </w:tr>
    </w:tbl>
    <w:p w14:paraId="4EF053CE" w14:textId="77777777" w:rsidR="006A54A8" w:rsidRDefault="006A54A8">
      <w:pPr>
        <w:spacing w:after="120"/>
      </w:pPr>
    </w:p>
    <w:p w14:paraId="74CBE2D2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Profile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6A54A8" w14:paraId="6703EA7E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C97C16" w14:textId="77777777" w:rsidR="006A54A8" w:rsidRDefault="00FF1801">
            <w:r>
              <w:rPr>
                <w:b/>
                <w:bCs/>
                <w:sz w:val="20"/>
                <w:szCs w:val="20"/>
              </w:rPr>
              <w:t>Profile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AA441D" w14:textId="77777777" w:rsidR="006A54A8" w:rsidRDefault="00FF1801">
            <w:r>
              <w:rPr>
                <w:sz w:val="20"/>
                <w:szCs w:val="20"/>
              </w:rPr>
              <w:t>Other RE syndicators, GP-track operators, fix-and-flip pros</w:t>
            </w:r>
          </w:p>
        </w:tc>
      </w:tr>
      <w:tr w:rsidR="006A54A8" w14:paraId="7BC0F6A0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47DB70" w14:textId="77777777" w:rsidR="006A54A8" w:rsidRDefault="00FF1801">
            <w:r>
              <w:rPr>
                <w:b/>
                <w:bCs/>
                <w:sz w:val="20"/>
                <w:szCs w:val="20"/>
              </w:rPr>
              <w:t>Net worth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BA0E3D" w14:textId="77777777" w:rsidR="006A54A8" w:rsidRDefault="00FF1801">
            <w:r>
              <w:rPr>
                <w:sz w:val="20"/>
                <w:szCs w:val="20"/>
              </w:rPr>
              <w:t>$2M – $20M</w:t>
            </w:r>
          </w:p>
        </w:tc>
      </w:tr>
      <w:tr w:rsidR="006A54A8" w14:paraId="07BD8FDC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C2485E" w14:textId="77777777" w:rsidR="006A54A8" w:rsidRDefault="00FF1801">
            <w:r>
              <w:rPr>
                <w:b/>
                <w:bCs/>
                <w:sz w:val="20"/>
                <w:szCs w:val="20"/>
              </w:rPr>
              <w:t>Investable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C5F1BE3" w14:textId="77777777" w:rsidR="006A54A8" w:rsidRDefault="00FF1801">
            <w:r>
              <w:rPr>
                <w:sz w:val="20"/>
                <w:szCs w:val="20"/>
              </w:rPr>
              <w:t>$100K – $1M per deal of personal capital</w:t>
            </w:r>
          </w:p>
        </w:tc>
      </w:tr>
      <w:tr w:rsidR="006A54A8" w14:paraId="1B696E70" w14:textId="77777777">
        <w:tc>
          <w:tcPr>
            <w:tcW w:w="24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44ADD6" w14:textId="77777777" w:rsidR="006A54A8" w:rsidRDefault="00FF1801">
            <w:r>
              <w:rPr>
                <w:b/>
                <w:bCs/>
                <w:sz w:val="20"/>
                <w:szCs w:val="20"/>
              </w:rPr>
              <w:t>Geography</w:t>
            </w:r>
          </w:p>
        </w:tc>
        <w:tc>
          <w:tcPr>
            <w:tcW w:w="76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DA615" w14:textId="77777777" w:rsidR="006A54A8" w:rsidRDefault="00FF1801">
            <w:r>
              <w:rPr>
                <w:sz w:val="20"/>
                <w:szCs w:val="20"/>
              </w:rPr>
              <w:t>National — the RE network is well-connected nationally</w:t>
            </w:r>
          </w:p>
        </w:tc>
      </w:tr>
    </w:tbl>
    <w:p w14:paraId="36BE8D70" w14:textId="77777777" w:rsidR="006A54A8" w:rsidRDefault="006A54A8">
      <w:pPr>
        <w:spacing w:after="120"/>
      </w:pPr>
    </w:p>
    <w:p w14:paraId="4744D7DB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Psychographics</w:t>
      </w:r>
    </w:p>
    <w:p w14:paraId="3719C20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Knows the business — pitch is technical, not emotional</w:t>
      </w:r>
    </w:p>
    <w:p w14:paraId="7236503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Looks for operators in adjacent or non-competing markets</w:t>
      </w:r>
    </w:p>
    <w:p w14:paraId="28B0A34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Recognizes craft — appreciates VWC's vertical integration</w:t>
      </w:r>
    </w:p>
    <w:p w14:paraId="1B759FE9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Gives credibility halo via word-of-mouth in their networks</w:t>
      </w:r>
    </w:p>
    <w:p w14:paraId="0A846672" w14:textId="77777777" w:rsidR="006A54A8" w:rsidRDefault="006A54A8">
      <w:pPr>
        <w:spacing w:after="80"/>
      </w:pPr>
    </w:p>
    <w:p w14:paraId="145ACAC1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Jobs-to-be-done</w:t>
      </w:r>
    </w:p>
    <w:p w14:paraId="7A210F7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Diversify personal capital outside their own deals</w:t>
      </w:r>
    </w:p>
    <w:p w14:paraId="615A979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Learn from other operators' execution</w:t>
      </w:r>
    </w:p>
    <w:p w14:paraId="6B76CD4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Build reciprocal LP/GP relationships</w:t>
      </w:r>
    </w:p>
    <w:p w14:paraId="47AE10E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Generate passive income while operating their own GP business</w:t>
      </w:r>
    </w:p>
    <w:p w14:paraId="7BCC6947" w14:textId="77777777" w:rsidR="006A54A8" w:rsidRDefault="006A54A8">
      <w:pPr>
        <w:spacing w:after="80"/>
      </w:pPr>
    </w:p>
    <w:p w14:paraId="6BEFBB6E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Pain points</w:t>
      </w:r>
    </w:p>
    <w:p w14:paraId="66F667D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Don't want to be in directly competing markets</w:t>
      </w:r>
    </w:p>
    <w:p w14:paraId="15FB81B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Suspicious of marketing-heavy sponsors (recognize the tells)</w:t>
      </w:r>
    </w:p>
    <w:p w14:paraId="6CAB5F8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>Cycle-anxious — operators are most cycle-aware</w:t>
      </w:r>
    </w:p>
    <w:p w14:paraId="057CC465" w14:textId="77777777" w:rsidR="006A54A8" w:rsidRDefault="006A54A8">
      <w:pPr>
        <w:spacing w:after="80"/>
      </w:pPr>
    </w:p>
    <w:p w14:paraId="1E86FE0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Where to find them</w:t>
      </w:r>
    </w:p>
    <w:p w14:paraId="3BCC3A3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spellStart"/>
      <w:r>
        <w:t>BiggerPockets</w:t>
      </w:r>
      <w:proofErr w:type="spellEnd"/>
      <w:r>
        <w:t xml:space="preserve"> Pro / Inner Circle networks</w:t>
      </w:r>
    </w:p>
    <w:p w14:paraId="24E3455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spellStart"/>
      <w:r>
        <w:t>GoBundance</w:t>
      </w:r>
      <w:proofErr w:type="spellEnd"/>
      <w:r>
        <w:t xml:space="preserve"> (operator-investor peer group)</w:t>
      </w:r>
    </w:p>
    <w:p w14:paraId="3DE8459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spellStart"/>
      <w:r>
        <w:t>Sumrok</w:t>
      </w:r>
      <w:proofErr w:type="spellEnd"/>
      <w:r>
        <w:t xml:space="preserve"> community (multifamily mentorship)</w:t>
      </w:r>
    </w:p>
    <w:p w14:paraId="12C29F07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Tarl Yarber, Michael Blank, Joe Fairless networks</w:t>
      </w:r>
    </w:p>
    <w:p w14:paraId="4F5B9BF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LinkedIn search: "Managing Partner" + "real estate" + outside SoCal coastal</w:t>
      </w:r>
    </w:p>
    <w:p w14:paraId="087B5D6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Conferences: IMN, </w:t>
      </w:r>
      <w:proofErr w:type="gramStart"/>
      <w:r>
        <w:t>Best Ever</w:t>
      </w:r>
      <w:proofErr w:type="gramEnd"/>
      <w:r>
        <w:t xml:space="preserve"> Conf, SUMMIT Multifamily</w:t>
      </w:r>
    </w:p>
    <w:p w14:paraId="7FBBDA63" w14:textId="77777777" w:rsidR="006A54A8" w:rsidRDefault="006A54A8">
      <w:pPr>
        <w:spacing w:after="80"/>
      </w:pPr>
    </w:p>
    <w:p w14:paraId="64B6063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Top objections and responses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6580"/>
      </w:tblGrid>
      <w:tr w:rsidR="006A54A8" w14:paraId="5C14410F" w14:textId="77777777">
        <w:trPr>
          <w:tblHeader/>
        </w:trPr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196EB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Objection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B9D45A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Response</w:t>
            </w:r>
          </w:p>
        </w:tc>
      </w:tr>
      <w:tr w:rsidR="006A54A8" w14:paraId="32DE8356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10B76A" w14:textId="77777777" w:rsidR="006A54A8" w:rsidRDefault="00FF1801">
            <w:r>
              <w:rPr>
                <w:sz w:val="20"/>
                <w:szCs w:val="20"/>
              </w:rPr>
              <w:t xml:space="preserve">Why </w:t>
            </w:r>
            <w:proofErr w:type="gramStart"/>
            <w:r>
              <w:rPr>
                <w:sz w:val="20"/>
                <w:szCs w:val="20"/>
              </w:rPr>
              <w:t>your</w:t>
            </w:r>
            <w:proofErr w:type="gramEnd"/>
            <w:r>
              <w:rPr>
                <w:sz w:val="20"/>
                <w:szCs w:val="20"/>
              </w:rPr>
              <w:t xml:space="preserve"> market over mine?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59249D" w14:textId="77777777" w:rsidR="006A54A8" w:rsidRDefault="00FF1801">
            <w:r>
              <w:rPr>
                <w:sz w:val="20"/>
                <w:szCs w:val="20"/>
              </w:rPr>
              <w:t xml:space="preserve">If you're in TX or FL, SoCal coastal is a perfect diversifier. You can't </w:t>
            </w:r>
            <w:proofErr w:type="gramStart"/>
            <w:r>
              <w:rPr>
                <w:sz w:val="20"/>
                <w:szCs w:val="20"/>
              </w:rPr>
              <w:t>operate here</w:t>
            </w:r>
            <w:proofErr w:type="gramEnd"/>
            <w:r>
              <w:rPr>
                <w:sz w:val="20"/>
                <w:szCs w:val="20"/>
              </w:rPr>
              <w:t xml:space="preserve"> from there.</w:t>
            </w:r>
          </w:p>
        </w:tc>
      </w:tr>
      <w:tr w:rsidR="006A54A8" w14:paraId="70FCFB1B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614E17" w14:textId="77777777" w:rsidR="006A54A8" w:rsidRDefault="00FF1801">
            <w:r>
              <w:rPr>
                <w:sz w:val="20"/>
                <w:szCs w:val="20"/>
              </w:rPr>
              <w:t>Show me your underwriting.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FD85A6" w14:textId="77777777" w:rsidR="006A54A8" w:rsidRDefault="00FF1801">
            <w:r>
              <w:rPr>
                <w:sz w:val="20"/>
                <w:szCs w:val="20"/>
              </w:rPr>
              <w:t>In-house team, full-time construction manager, ≤50% LTV after month 6. Here's a sample model.</w:t>
            </w:r>
          </w:p>
        </w:tc>
      </w:tr>
      <w:tr w:rsidR="006A54A8" w14:paraId="65874FEE" w14:textId="77777777">
        <w:tc>
          <w:tcPr>
            <w:tcW w:w="35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A37CA" w14:textId="77777777" w:rsidR="006A54A8" w:rsidRDefault="00FF1801">
            <w:r>
              <w:rPr>
                <w:sz w:val="20"/>
                <w:szCs w:val="20"/>
              </w:rPr>
              <w:t>What's your basis vs. comps?</w:t>
            </w:r>
          </w:p>
        </w:tc>
        <w:tc>
          <w:tcPr>
            <w:tcW w:w="65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7B1953" w14:textId="77777777" w:rsidR="006A54A8" w:rsidRDefault="00FF1801">
            <w:r>
              <w:rPr>
                <w:sz w:val="20"/>
                <w:szCs w:val="20"/>
              </w:rPr>
              <w:t>[Show recent deal comp work — they'll respect it.]</w:t>
            </w:r>
          </w:p>
        </w:tc>
      </w:tr>
    </w:tbl>
    <w:p w14:paraId="131241F1" w14:textId="77777777" w:rsidR="006A54A8" w:rsidRDefault="006A54A8">
      <w:pPr>
        <w:spacing w:after="120"/>
      </w:pPr>
    </w:p>
    <w:p w14:paraId="3E788448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Opening hook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7BCAE5F5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0778DCE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Outreach hook</w:t>
            </w:r>
          </w:p>
          <w:p w14:paraId="7587F4E5" w14:textId="77777777" w:rsidR="006A54A8" w:rsidRDefault="00FF1801">
            <w:r>
              <w:rPr>
                <w:i/>
                <w:iCs/>
              </w:rPr>
              <w:t>Operator-to-operator: SoCal coastal multifamily sidecars. ≤50% LTV, 18-month cycle, vertically integrated 56-person team. $100K minimum for accredited, $500K for the 1031-eligible single-asset LLC.</w:t>
            </w:r>
          </w:p>
        </w:tc>
      </w:tr>
    </w:tbl>
    <w:p w14:paraId="31E4D015" w14:textId="77777777" w:rsidR="006A54A8" w:rsidRDefault="006A54A8">
      <w:pPr>
        <w:spacing w:after="120"/>
      </w:pPr>
    </w:p>
    <w:p w14:paraId="320F74A5" w14:textId="77777777" w:rsidR="006A54A8" w:rsidRDefault="00FF1801">
      <w:pPr>
        <w:spacing w:before="180" w:after="80"/>
      </w:pPr>
      <w:r>
        <w:rPr>
          <w:rFonts w:ascii="Lato" w:eastAsia="Lato" w:hAnsi="Lato" w:cs="Lato"/>
          <w:b/>
          <w:bCs/>
          <w:color w:val="5C9627"/>
          <w:sz w:val="26"/>
          <w:szCs w:val="26"/>
        </w:rPr>
        <w:t>Lead with these assets</w:t>
      </w:r>
    </w:p>
    <w:p w14:paraId="15FAAE9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Underwriting sample (request from SDC)</w:t>
      </w:r>
    </w:p>
    <w:p w14:paraId="4D07B53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Vertical-integration pitch (the 35-tradesmen story)</w:t>
      </w:r>
    </w:p>
    <w:p w14:paraId="3BC0A05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Track record with honest loss disclosure</w:t>
      </w:r>
    </w:p>
    <w:p w14:paraId="67D48990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Channel partners</w:t>
      </w:r>
    </w:p>
    <w:p w14:paraId="5FAE5697" w14:textId="77777777" w:rsidR="006A54A8" w:rsidRDefault="00FF1801">
      <w:pPr>
        <w:spacing w:after="120"/>
      </w:pPr>
      <w:r>
        <w:t xml:space="preserve">These are not customers but gatekeepers. Investing in these </w:t>
      </w:r>
      <w:proofErr w:type="gramStart"/>
      <w:r>
        <w:t>relationships</w:t>
      </w:r>
      <w:proofErr w:type="gramEnd"/>
      <w:r>
        <w:t xml:space="preserve"> compounds — every introducer reached can deliver multiple personas over time.</w:t>
      </w:r>
    </w:p>
    <w:p w14:paraId="3E3CD3AB" w14:textId="77777777" w:rsidR="006A54A8" w:rsidRDefault="006A54A8">
      <w:pPr>
        <w:spacing w:after="120"/>
      </w:pPr>
    </w:p>
    <w:p w14:paraId="3E9127C7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CP1. CPA / Estate Attorney / 1031 Qualified Intermediary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6A54A8" w14:paraId="4FA592DB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AFE345" w14:textId="77777777" w:rsidR="006A54A8" w:rsidRDefault="00FF1801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EB013" w14:textId="77777777" w:rsidR="006A54A8" w:rsidRDefault="00FF1801">
            <w:r>
              <w:rPr>
                <w:sz w:val="20"/>
                <w:szCs w:val="20"/>
              </w:rPr>
              <w:t>Referral partner — flags client liquidity events and 1031 deadlines</w:t>
            </w:r>
          </w:p>
        </w:tc>
      </w:tr>
      <w:tr w:rsidR="006A54A8" w14:paraId="1AF56E54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FFC01D" w14:textId="77777777" w:rsidR="006A54A8" w:rsidRDefault="00FF1801">
            <w:r>
              <w:rPr>
                <w:b/>
                <w:bCs/>
                <w:sz w:val="20"/>
                <w:szCs w:val="20"/>
              </w:rPr>
              <w:t>Refers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79E93B" w14:textId="77777777" w:rsidR="006A54A8" w:rsidRDefault="00FF1801">
            <w:r>
              <w:rPr>
                <w:sz w:val="20"/>
                <w:szCs w:val="20"/>
              </w:rPr>
              <w:t xml:space="preserve">P3 (1031 </w:t>
            </w:r>
            <w:proofErr w:type="spellStart"/>
            <w:r>
              <w:rPr>
                <w:sz w:val="20"/>
                <w:szCs w:val="20"/>
              </w:rPr>
              <w:t>Exchangors</w:t>
            </w:r>
            <w:proofErr w:type="spellEnd"/>
            <w:r>
              <w:rPr>
                <w:sz w:val="20"/>
                <w:szCs w:val="20"/>
              </w:rPr>
              <w:t>), P4 (Income Retirees), P8 (Recently Liquid)</w:t>
            </w:r>
          </w:p>
        </w:tc>
      </w:tr>
      <w:tr w:rsidR="006A54A8" w14:paraId="0EC12C0F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64396" w14:textId="77777777" w:rsidR="006A54A8" w:rsidRDefault="00FF1801">
            <w:r>
              <w:rPr>
                <w:b/>
                <w:bCs/>
                <w:sz w:val="20"/>
                <w:szCs w:val="20"/>
              </w:rPr>
              <w:t>What they want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ABBEBD" w14:textId="77777777" w:rsidR="006A54A8" w:rsidRDefault="00FF1801">
            <w:r>
              <w:rPr>
                <w:sz w:val="20"/>
                <w:szCs w:val="20"/>
              </w:rPr>
              <w:t>Reliable sponsor + clean K-1 + zero compliance noise</w:t>
            </w:r>
          </w:p>
        </w:tc>
      </w:tr>
      <w:tr w:rsidR="006A54A8" w14:paraId="134446AA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C3F54C" w14:textId="77777777" w:rsidR="006A54A8" w:rsidRDefault="00FF1801">
            <w:r>
              <w:rPr>
                <w:b/>
                <w:bCs/>
                <w:sz w:val="20"/>
                <w:szCs w:val="20"/>
              </w:rPr>
              <w:t>Compensation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FA620C7" w14:textId="77777777" w:rsidR="006A54A8" w:rsidRDefault="00FF1801">
            <w:proofErr w:type="gramStart"/>
            <w:r>
              <w:rPr>
                <w:sz w:val="20"/>
                <w:szCs w:val="20"/>
              </w:rPr>
              <w:t>Typically</w:t>
            </w:r>
            <w:proofErr w:type="gramEnd"/>
            <w:r>
              <w:rPr>
                <w:sz w:val="20"/>
                <w:szCs w:val="20"/>
              </w:rPr>
              <w:t xml:space="preserve"> referral fee or co-marketing — confirm with SDC what's allowed under SEC solicitor rules</w:t>
            </w:r>
          </w:p>
        </w:tc>
      </w:tr>
      <w:tr w:rsidR="006A54A8" w14:paraId="79406976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7AF77" w14:textId="77777777" w:rsidR="006A54A8" w:rsidRDefault="00FF1801">
            <w:r>
              <w:rPr>
                <w:b/>
                <w:bCs/>
                <w:sz w:val="20"/>
                <w:szCs w:val="20"/>
              </w:rPr>
              <w:t>Outreach approach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F33B8C" w14:textId="77777777" w:rsidR="006A54A8" w:rsidRDefault="00FF1801">
            <w:r>
              <w:rPr>
                <w:sz w:val="20"/>
                <w:szCs w:val="20"/>
              </w:rPr>
              <w:t>Quarterly portfolio update + invite to one private investor briefing per year. Build a 'trusted-sponsor' partnership pack.</w:t>
            </w:r>
          </w:p>
        </w:tc>
      </w:tr>
    </w:tbl>
    <w:p w14:paraId="371ABA85" w14:textId="77777777" w:rsidR="006A54A8" w:rsidRDefault="006A54A8">
      <w:pPr>
        <w:spacing w:after="120"/>
      </w:pPr>
    </w:p>
    <w:p w14:paraId="17725477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CP2. Third-Party SDIRA Custodian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6A54A8" w14:paraId="56286EF8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81F0C09" w14:textId="77777777" w:rsidR="006A54A8" w:rsidRDefault="00FF1801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1D6E96" w14:textId="77777777" w:rsidR="006A54A8" w:rsidRDefault="00FF1801">
            <w:r>
              <w:rPr>
                <w:sz w:val="20"/>
                <w:szCs w:val="20"/>
              </w:rPr>
              <w:t>Channel host for the SDIRA-holder audience (P5)</w:t>
            </w:r>
          </w:p>
        </w:tc>
      </w:tr>
      <w:tr w:rsidR="006A54A8" w14:paraId="0BDD4A6B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36114F" w14:textId="77777777" w:rsidR="006A54A8" w:rsidRDefault="00FF1801">
            <w:r>
              <w:rPr>
                <w:b/>
                <w:bCs/>
                <w:sz w:val="20"/>
                <w:szCs w:val="20"/>
              </w:rPr>
              <w:t>Refers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42EF25" w14:textId="77777777" w:rsidR="006A54A8" w:rsidRDefault="00FF1801">
            <w:r>
              <w:rPr>
                <w:sz w:val="20"/>
                <w:szCs w:val="20"/>
              </w:rPr>
              <w:t>P5 (SDIRA Investors) at scale via webinars and platform promotion</w:t>
            </w:r>
          </w:p>
        </w:tc>
      </w:tr>
      <w:tr w:rsidR="006A54A8" w14:paraId="3539CFF8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C949B" w14:textId="77777777" w:rsidR="006A54A8" w:rsidRDefault="00FF1801">
            <w:r>
              <w:rPr>
                <w:b/>
                <w:bCs/>
                <w:sz w:val="20"/>
                <w:szCs w:val="20"/>
              </w:rPr>
              <w:t>What they want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5DDED2" w14:textId="77777777" w:rsidR="006A54A8" w:rsidRDefault="00FF1801">
            <w:r>
              <w:rPr>
                <w:sz w:val="20"/>
                <w:szCs w:val="20"/>
              </w:rPr>
              <w:t>Educational sponsors who don't sell — that's their compliance posture. They want speakers their audience trusts.</w:t>
            </w:r>
          </w:p>
        </w:tc>
      </w:tr>
      <w:tr w:rsidR="006A54A8" w14:paraId="5193EF90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EC20FC" w14:textId="77777777" w:rsidR="006A54A8" w:rsidRDefault="00FF1801">
            <w:r>
              <w:rPr>
                <w:b/>
                <w:bCs/>
                <w:sz w:val="20"/>
                <w:szCs w:val="20"/>
              </w:rPr>
              <w:t>Compensation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BA0663" w14:textId="77777777" w:rsidR="006A54A8" w:rsidRDefault="00FF1801">
            <w:r>
              <w:rPr>
                <w:sz w:val="20"/>
                <w:szCs w:val="20"/>
              </w:rPr>
              <w:t>No direct payment. Custodian benefits from client deployment fees once investments are placed.</w:t>
            </w:r>
          </w:p>
        </w:tc>
      </w:tr>
      <w:tr w:rsidR="006A54A8" w14:paraId="79C9C0AD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5A3ADC" w14:textId="77777777" w:rsidR="006A54A8" w:rsidRDefault="00FF1801">
            <w:r>
              <w:rPr>
                <w:b/>
                <w:bCs/>
                <w:sz w:val="20"/>
                <w:szCs w:val="20"/>
              </w:rPr>
              <w:t>Outreach approach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90D1B4" w14:textId="77777777" w:rsidR="006A54A8" w:rsidRDefault="00FF1801">
            <w:r>
              <w:rPr>
                <w:sz w:val="20"/>
                <w:szCs w:val="20"/>
              </w:rPr>
              <w:t>One-page sponsor brief + 30-minute intro deck for custodian education teams. Pitch hosting an educational VWC webinar. Targets: Equity Trust, STRATA, Quest, Madison, Directed IRA, Entrust, Pacific Premier, Kingdom Trust.</w:t>
            </w:r>
          </w:p>
        </w:tc>
      </w:tr>
    </w:tbl>
    <w:p w14:paraId="4BF1A854" w14:textId="77777777" w:rsidR="006A54A8" w:rsidRDefault="006A54A8">
      <w:pPr>
        <w:spacing w:after="120"/>
      </w:pPr>
    </w:p>
    <w:p w14:paraId="10D3858C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CP3. Christian Business Network Introducer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880"/>
      </w:tblGrid>
      <w:tr w:rsidR="006A54A8" w14:paraId="1BCDD111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6F5F9" w14:textId="77777777" w:rsidR="006A54A8" w:rsidRDefault="00FF1801">
            <w:r>
              <w:rPr>
                <w:b/>
                <w:bCs/>
                <w:sz w:val="20"/>
                <w:szCs w:val="20"/>
              </w:rPr>
              <w:t>Role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070815" w14:textId="77777777" w:rsidR="006A54A8" w:rsidRDefault="00FF1801">
            <w:r>
              <w:rPr>
                <w:sz w:val="20"/>
                <w:szCs w:val="20"/>
              </w:rPr>
              <w:t>Wedge into the faith-based investor community (P9)</w:t>
            </w:r>
          </w:p>
        </w:tc>
      </w:tr>
      <w:tr w:rsidR="006A54A8" w14:paraId="4BCED451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DA3EEF" w14:textId="77777777" w:rsidR="006A54A8" w:rsidRDefault="00FF1801">
            <w:r>
              <w:rPr>
                <w:b/>
                <w:bCs/>
                <w:sz w:val="20"/>
                <w:szCs w:val="20"/>
              </w:rPr>
              <w:t>Refers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AD34C8" w14:textId="77777777" w:rsidR="006A54A8" w:rsidRDefault="00FF1801">
            <w:r>
              <w:rPr>
                <w:sz w:val="20"/>
                <w:szCs w:val="20"/>
              </w:rPr>
              <w:t xml:space="preserve">P9 (Faith-Based </w:t>
            </w:r>
            <w:proofErr w:type="gramStart"/>
            <w:r>
              <w:rPr>
                <w:sz w:val="20"/>
                <w:szCs w:val="20"/>
              </w:rPr>
              <w:t>Investors) —</w:t>
            </w:r>
            <w:proofErr w:type="gramEnd"/>
            <w:r>
              <w:rPr>
                <w:sz w:val="20"/>
                <w:szCs w:val="20"/>
              </w:rPr>
              <w:t xml:space="preserve"> relationship-led only</w:t>
            </w:r>
          </w:p>
        </w:tc>
      </w:tr>
      <w:tr w:rsidR="006A54A8" w14:paraId="3D621EAC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B40469" w14:textId="77777777" w:rsidR="006A54A8" w:rsidRDefault="00FF1801">
            <w:r>
              <w:rPr>
                <w:b/>
                <w:bCs/>
                <w:sz w:val="20"/>
                <w:szCs w:val="20"/>
              </w:rPr>
              <w:t>What they want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1A19F2" w14:textId="77777777" w:rsidR="006A54A8" w:rsidRDefault="00FF1801">
            <w:r>
              <w:rPr>
                <w:sz w:val="20"/>
                <w:szCs w:val="20"/>
              </w:rPr>
              <w:t>Operators with character and competence in equal measure</w:t>
            </w:r>
          </w:p>
        </w:tc>
      </w:tr>
      <w:tr w:rsidR="006A54A8" w14:paraId="2DEE0B1B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F8A71" w14:textId="77777777" w:rsidR="006A54A8" w:rsidRDefault="00FF1801">
            <w:r>
              <w:rPr>
                <w:b/>
                <w:bCs/>
                <w:sz w:val="20"/>
                <w:szCs w:val="20"/>
              </w:rPr>
              <w:lastRenderedPageBreak/>
              <w:t>Compensation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AF08B6" w14:textId="77777777" w:rsidR="006A54A8" w:rsidRDefault="00FF1801">
            <w:r>
              <w:rPr>
                <w:sz w:val="20"/>
                <w:szCs w:val="20"/>
              </w:rPr>
              <w:t>None (referral-driven). Reciprocity through relationship.</w:t>
            </w:r>
          </w:p>
        </w:tc>
      </w:tr>
      <w:tr w:rsidR="006A54A8" w14:paraId="477EF3E7" w14:textId="77777777"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2CCE3F" w14:textId="77777777" w:rsidR="006A54A8" w:rsidRDefault="00FF1801">
            <w:r>
              <w:rPr>
                <w:b/>
                <w:bCs/>
                <w:sz w:val="20"/>
                <w:szCs w:val="20"/>
              </w:rPr>
              <w:t>Outreach approach</w:t>
            </w:r>
          </w:p>
        </w:tc>
        <w:tc>
          <w:tcPr>
            <w:tcW w:w="78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F10CA4" w14:textId="77777777" w:rsidR="006A54A8" w:rsidRDefault="00FF1801">
            <w:r>
              <w:rPr>
                <w:sz w:val="20"/>
                <w:szCs w:val="20"/>
              </w:rPr>
              <w:t>Get warm introductions only — never cold outreach into faith communities. Targets: NCF (National Christian Foundation), Halftime Institute, C12 Group, Pinnacle Forum, Generous Giving.</w:t>
            </w:r>
          </w:p>
        </w:tc>
      </w:tr>
    </w:tbl>
    <w:p w14:paraId="6C5FB65D" w14:textId="77777777" w:rsidR="006A54A8" w:rsidRDefault="006A54A8">
      <w:pPr>
        <w:spacing w:after="120"/>
      </w:pPr>
    </w:p>
    <w:p w14:paraId="2EE3F8A2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2026 / 2027 capital plan</w:t>
      </w:r>
    </w:p>
    <w:p w14:paraId="7AC63996" w14:textId="77777777" w:rsidR="006A54A8" w:rsidRDefault="00FF1801">
      <w:pPr>
        <w:spacing w:after="120"/>
      </w:pPr>
      <w:r>
        <w:t>How the personas combine to deliver VWC's stated capital goals.</w:t>
      </w:r>
    </w:p>
    <w:p w14:paraId="219C2E6C" w14:textId="77777777" w:rsidR="006A54A8" w:rsidRDefault="006A54A8">
      <w:pPr>
        <w:spacing w:after="120"/>
      </w:pPr>
    </w:p>
    <w:p w14:paraId="7FADB3AE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Capital goals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000"/>
        <w:gridCol w:w="5280"/>
      </w:tblGrid>
      <w:tr w:rsidR="006A54A8" w14:paraId="65FAE5E7" w14:textId="77777777">
        <w:trPr>
          <w:tblHeader/>
        </w:trPr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D3213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30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BA8F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37EFE4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Primary KPI</w:t>
            </w:r>
          </w:p>
        </w:tc>
      </w:tr>
      <w:tr w:rsidR="006A54A8" w14:paraId="1070569E" w14:textId="77777777"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2B44B" w14:textId="77777777" w:rsidR="006A54A8" w:rsidRDefault="00FF1801">
            <w:r>
              <w:rPr>
                <w:sz w:val="20"/>
                <w:szCs w:val="20"/>
              </w:rPr>
              <w:t>2026</w:t>
            </w:r>
          </w:p>
        </w:tc>
        <w:tc>
          <w:tcPr>
            <w:tcW w:w="30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DB983C" w14:textId="77777777" w:rsidR="006A54A8" w:rsidRDefault="00FF1801">
            <w:r>
              <w:rPr>
                <w:sz w:val="20"/>
                <w:szCs w:val="20"/>
              </w:rPr>
              <w:t>$10M raised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6BFA5A" w14:textId="77777777" w:rsidR="006A54A8" w:rsidRDefault="00FF1801">
            <w:r>
              <w:rPr>
                <w:sz w:val="20"/>
                <w:szCs w:val="20"/>
              </w:rPr>
              <w:t>Capital raised — not investor count</w:t>
            </w:r>
          </w:p>
        </w:tc>
      </w:tr>
      <w:tr w:rsidR="006A54A8" w14:paraId="4CD289E2" w14:textId="77777777">
        <w:tc>
          <w:tcPr>
            <w:tcW w:w="18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B7B20E" w14:textId="77777777" w:rsidR="006A54A8" w:rsidRDefault="00FF1801">
            <w:r>
              <w:rPr>
                <w:sz w:val="20"/>
                <w:szCs w:val="20"/>
              </w:rPr>
              <w:t>2027</w:t>
            </w:r>
          </w:p>
        </w:tc>
        <w:tc>
          <w:tcPr>
            <w:tcW w:w="30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36A7F0" w14:textId="77777777" w:rsidR="006A54A8" w:rsidRDefault="00FF1801">
            <w:r>
              <w:rPr>
                <w:sz w:val="20"/>
                <w:szCs w:val="20"/>
              </w:rPr>
              <w:t>$25M raised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D58EC2" w14:textId="77777777" w:rsidR="006A54A8" w:rsidRDefault="00FF1801">
            <w:r>
              <w:rPr>
                <w:sz w:val="20"/>
                <w:szCs w:val="20"/>
              </w:rPr>
              <w:t>Capital raised — fewer, larger investors</w:t>
            </w:r>
          </w:p>
        </w:tc>
      </w:tr>
    </w:tbl>
    <w:p w14:paraId="44008209" w14:textId="77777777" w:rsidR="006A54A8" w:rsidRDefault="006A54A8">
      <w:pPr>
        <w:spacing w:after="120"/>
      </w:pPr>
    </w:p>
    <w:p w14:paraId="6289726D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Allocation hypothesis — 2026 ($10M target)</w:t>
      </w:r>
    </w:p>
    <w:p w14:paraId="4DF7B3A9" w14:textId="77777777" w:rsidR="006A54A8" w:rsidRDefault="00FF1801">
      <w:pPr>
        <w:spacing w:after="120"/>
      </w:pPr>
      <w:r>
        <w:t xml:space="preserve">This is a working hypothesis. Allocate aggressively to P1 (Family Office) and the warm-pool re-engagement personas (P3, </w:t>
      </w:r>
      <w:proofErr w:type="gramStart"/>
      <w:r>
        <w:t>P4) —</w:t>
      </w:r>
      <w:proofErr w:type="gramEnd"/>
      <w:r>
        <w:t xml:space="preserve"> they convert the fastest at the lowest cost.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5280"/>
      </w:tblGrid>
      <w:tr w:rsidR="006A54A8" w14:paraId="5C1B1648" w14:textId="77777777">
        <w:trPr>
          <w:tblHeader/>
        </w:trPr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2B44219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8587B8B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Capital hypothesis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8861C3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rationale</w:t>
            </w:r>
          </w:p>
        </w:tc>
      </w:tr>
      <w:tr w:rsidR="006A54A8" w14:paraId="172AF11B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32BAF3" w14:textId="77777777" w:rsidR="006A54A8" w:rsidRDefault="00FF1801">
            <w:r>
              <w:rPr>
                <w:sz w:val="20"/>
                <w:szCs w:val="20"/>
              </w:rPr>
              <w:t>P1 Family Office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3ABA3F" w14:textId="77777777" w:rsidR="006A54A8" w:rsidRDefault="00FF1801">
            <w:r>
              <w:rPr>
                <w:sz w:val="20"/>
                <w:szCs w:val="20"/>
              </w:rPr>
              <w:t>$5M – $7M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07BEAD" w14:textId="77777777" w:rsidR="006A54A8" w:rsidRDefault="00FF1801">
            <w:r>
              <w:rPr>
                <w:sz w:val="20"/>
                <w:szCs w:val="20"/>
              </w:rPr>
              <w:t>One Family Office anchor at $5M+ delivers half the year's target</w:t>
            </w:r>
          </w:p>
        </w:tc>
      </w:tr>
      <w:tr w:rsidR="006A54A8" w14:paraId="494567EB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04ED4" w14:textId="77777777" w:rsidR="006A54A8" w:rsidRDefault="00FF1801">
            <w:r>
              <w:rPr>
                <w:sz w:val="20"/>
                <w:szCs w:val="20"/>
              </w:rPr>
              <w:t xml:space="preserve">P3 1031 </w:t>
            </w:r>
            <w:proofErr w:type="spellStart"/>
            <w:r>
              <w:rPr>
                <w:sz w:val="20"/>
                <w:szCs w:val="20"/>
              </w:rPr>
              <w:t>Exchangor</w:t>
            </w:r>
            <w:proofErr w:type="spellEnd"/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8D19CC" w14:textId="77777777" w:rsidR="006A54A8" w:rsidRDefault="00FF1801">
            <w:r>
              <w:rPr>
                <w:sz w:val="20"/>
                <w:szCs w:val="20"/>
              </w:rPr>
              <w:t>$1M – $2M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236779" w14:textId="77777777" w:rsidR="006A54A8" w:rsidRDefault="00FF1801">
            <w:r>
              <w:rPr>
                <w:sz w:val="20"/>
                <w:szCs w:val="20"/>
              </w:rPr>
              <w:t>Time-</w:t>
            </w:r>
            <w:proofErr w:type="gramStart"/>
            <w:r>
              <w:rPr>
                <w:sz w:val="20"/>
                <w:szCs w:val="20"/>
              </w:rPr>
              <w:t>pressured</w:t>
            </w:r>
            <w:proofErr w:type="gramEnd"/>
            <w:r>
              <w:rPr>
                <w:sz w:val="20"/>
                <w:szCs w:val="20"/>
              </w:rPr>
              <w:t xml:space="preserve"> = fastest cash; ride the QI / CPA referral pipeline</w:t>
            </w:r>
          </w:p>
        </w:tc>
      </w:tr>
      <w:tr w:rsidR="006A54A8" w14:paraId="2145EDC8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B08FD8" w14:textId="77777777" w:rsidR="006A54A8" w:rsidRDefault="00FF1801">
            <w:r>
              <w:rPr>
                <w:sz w:val="20"/>
                <w:szCs w:val="20"/>
              </w:rPr>
              <w:t>P4 Income Retiree (HubSpot warm)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8B1368" w14:textId="77777777" w:rsidR="006A54A8" w:rsidRDefault="00FF1801">
            <w:r>
              <w:rPr>
                <w:sz w:val="20"/>
                <w:szCs w:val="20"/>
              </w:rPr>
              <w:t>$1M – $1.5M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74509F" w14:textId="77777777" w:rsidR="006A54A8" w:rsidRDefault="00FF1801">
            <w:r>
              <w:rPr>
                <w:sz w:val="20"/>
                <w:szCs w:val="20"/>
              </w:rPr>
              <w:t>Re-engage 127 existing LPs; cheapest cost per dollar raised</w:t>
            </w:r>
          </w:p>
        </w:tc>
      </w:tr>
      <w:tr w:rsidR="006A54A8" w14:paraId="7662A217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BFDB9D" w14:textId="77777777" w:rsidR="006A54A8" w:rsidRDefault="00FF1801">
            <w:r>
              <w:rPr>
                <w:sz w:val="20"/>
                <w:szCs w:val="20"/>
              </w:rPr>
              <w:t>P2 HNW CRE Vet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8D439" w14:textId="77777777" w:rsidR="006A54A8" w:rsidRDefault="00FF1801">
            <w:r>
              <w:rPr>
                <w:sz w:val="20"/>
                <w:szCs w:val="20"/>
              </w:rPr>
              <w:t>$500K – $1M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D285C5" w14:textId="77777777" w:rsidR="006A54A8" w:rsidRDefault="00FF1801">
            <w:r>
              <w:rPr>
                <w:sz w:val="20"/>
                <w:szCs w:val="20"/>
              </w:rPr>
              <w:t>Sidecar fits perfectly; M&amp;M alumni network</w:t>
            </w:r>
          </w:p>
        </w:tc>
      </w:tr>
      <w:tr w:rsidR="006A54A8" w14:paraId="7925E603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F15028" w14:textId="77777777" w:rsidR="006A54A8" w:rsidRDefault="00FF1801">
            <w:r>
              <w:rPr>
                <w:sz w:val="20"/>
                <w:szCs w:val="20"/>
              </w:rPr>
              <w:t>P5 SDIRA via Custodian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9CD57E" w14:textId="77777777" w:rsidR="006A54A8" w:rsidRDefault="00FF1801">
            <w:r>
              <w:rPr>
                <w:sz w:val="20"/>
                <w:szCs w:val="20"/>
              </w:rPr>
              <w:t>$500K – $1M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B6F6C7" w14:textId="77777777" w:rsidR="006A54A8" w:rsidRDefault="00FF1801">
            <w:r>
              <w:rPr>
                <w:sz w:val="20"/>
                <w:szCs w:val="20"/>
              </w:rPr>
              <w:t>Build first custodian webinar relationship in 2026</w:t>
            </w:r>
          </w:p>
        </w:tc>
      </w:tr>
      <w:tr w:rsidR="006A54A8" w14:paraId="60E0C299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F60A5C" w14:textId="77777777" w:rsidR="006A54A8" w:rsidRDefault="00FF1801">
            <w:r>
              <w:rPr>
                <w:sz w:val="20"/>
                <w:szCs w:val="20"/>
              </w:rPr>
              <w:t>P6 / P7 / P8 / P9 / P10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F83C46" w14:textId="77777777" w:rsidR="006A54A8" w:rsidRDefault="00FF1801">
            <w:r>
              <w:rPr>
                <w:sz w:val="20"/>
                <w:szCs w:val="20"/>
              </w:rPr>
              <w:t>Backfill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2CFC88" w14:textId="77777777" w:rsidR="006A54A8" w:rsidRDefault="00FF1801">
            <w:r>
              <w:rPr>
                <w:sz w:val="20"/>
                <w:szCs w:val="20"/>
              </w:rPr>
              <w:t>Long-cycle — cultivate for the 2027 pipeline</w:t>
            </w:r>
          </w:p>
        </w:tc>
      </w:tr>
    </w:tbl>
    <w:p w14:paraId="29965594" w14:textId="77777777" w:rsidR="006A54A8" w:rsidRDefault="006A54A8">
      <w:pPr>
        <w:spacing w:after="120"/>
      </w:pPr>
    </w:p>
    <w:p w14:paraId="075DDB1F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Allocation hypothesis — 2027 ($25M target)</w:t>
      </w:r>
    </w:p>
    <w:p w14:paraId="36ABEB43" w14:textId="77777777" w:rsidR="006A54A8" w:rsidRDefault="00FF1801">
      <w:pPr>
        <w:spacing w:after="120"/>
      </w:pPr>
      <w:r>
        <w:t>By 2027, the deeper-cycle personas come online. The In-N-Out vision is now visible: every persona has a working channel, and the capital flow becomes more diversified.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2200"/>
        <w:gridCol w:w="5280"/>
      </w:tblGrid>
      <w:tr w:rsidR="006A54A8" w14:paraId="32911558" w14:textId="77777777">
        <w:trPr>
          <w:tblHeader/>
        </w:trPr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6D2940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Persona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D47A22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Capital hypothesis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40464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C5E23D3" w14:textId="77777777" w:rsidR="006A54A8" w:rsidRDefault="00FF1801">
            <w:r>
              <w:rPr>
                <w:rFonts w:ascii="Lato" w:eastAsia="Lato" w:hAnsi="Lato" w:cs="Lato"/>
                <w:b/>
                <w:bCs/>
                <w:color w:val="FFFFFF"/>
                <w:sz w:val="20"/>
                <w:szCs w:val="20"/>
              </w:rPr>
              <w:t>Strategic rationale</w:t>
            </w:r>
          </w:p>
        </w:tc>
      </w:tr>
      <w:tr w:rsidR="006A54A8" w14:paraId="3CF6700A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ECAA96" w14:textId="77777777" w:rsidR="006A54A8" w:rsidRDefault="00FF1801">
            <w:r>
              <w:rPr>
                <w:sz w:val="20"/>
                <w:szCs w:val="20"/>
              </w:rPr>
              <w:t>P1 Family Office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8F942" w14:textId="77777777" w:rsidR="006A54A8" w:rsidRDefault="00FF1801">
            <w:r>
              <w:rPr>
                <w:sz w:val="20"/>
                <w:szCs w:val="20"/>
              </w:rPr>
              <w:t>$10M – $15M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5F3EBC" w14:textId="77777777" w:rsidR="006A54A8" w:rsidRDefault="00FF1801">
            <w:r>
              <w:rPr>
                <w:sz w:val="20"/>
                <w:szCs w:val="20"/>
              </w:rPr>
              <w:t>Scale to 2–3 Family Office relationships; LOC structure live</w:t>
            </w:r>
          </w:p>
        </w:tc>
      </w:tr>
      <w:tr w:rsidR="006A54A8" w14:paraId="404350F9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34FCE2" w14:textId="77777777" w:rsidR="006A54A8" w:rsidRDefault="00FF1801">
            <w:r>
              <w:rPr>
                <w:sz w:val="20"/>
                <w:szCs w:val="20"/>
              </w:rPr>
              <w:lastRenderedPageBreak/>
              <w:t>P5 SDIRA via Custodian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D64E5A" w14:textId="77777777" w:rsidR="006A54A8" w:rsidRDefault="00FF1801">
            <w:r>
              <w:rPr>
                <w:sz w:val="20"/>
                <w:szCs w:val="20"/>
              </w:rPr>
              <w:t>$3M – $5M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88D43E" w14:textId="77777777" w:rsidR="006A54A8" w:rsidRDefault="00FF1801">
            <w:r>
              <w:rPr>
                <w:sz w:val="20"/>
                <w:szCs w:val="20"/>
              </w:rPr>
              <w:t>Custodian webinar circuit institutionalized</w:t>
            </w:r>
          </w:p>
        </w:tc>
      </w:tr>
      <w:tr w:rsidR="006A54A8" w14:paraId="1A59F7D3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86436F" w14:textId="77777777" w:rsidR="006A54A8" w:rsidRDefault="00FF1801">
            <w:r>
              <w:rPr>
                <w:sz w:val="20"/>
                <w:szCs w:val="20"/>
              </w:rPr>
              <w:t>P6 RIA Channel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D5F781" w14:textId="77777777" w:rsidR="006A54A8" w:rsidRDefault="00FF1801">
            <w:r>
              <w:rPr>
                <w:sz w:val="20"/>
                <w:szCs w:val="20"/>
              </w:rPr>
              <w:t>$3M – $5M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84E536" w14:textId="77777777" w:rsidR="006A54A8" w:rsidRDefault="00FF1801">
            <w:r>
              <w:rPr>
                <w:sz w:val="20"/>
                <w:szCs w:val="20"/>
              </w:rPr>
              <w:t>Year-1 educational nurture converts into placements</w:t>
            </w:r>
          </w:p>
        </w:tc>
      </w:tr>
      <w:tr w:rsidR="006A54A8" w14:paraId="2D68D256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851DC4" w14:textId="77777777" w:rsidR="006A54A8" w:rsidRDefault="00FF1801">
            <w:r>
              <w:rPr>
                <w:sz w:val="20"/>
                <w:szCs w:val="20"/>
              </w:rPr>
              <w:t>P3 / P4 / P2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D39FF2" w14:textId="77777777" w:rsidR="006A54A8" w:rsidRDefault="00FF1801">
            <w:r>
              <w:rPr>
                <w:sz w:val="20"/>
                <w:szCs w:val="20"/>
              </w:rPr>
              <w:t>$2M – $4M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7F7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AC0C83" w14:textId="77777777" w:rsidR="006A54A8" w:rsidRDefault="00FF1801">
            <w:r>
              <w:rPr>
                <w:sz w:val="20"/>
                <w:szCs w:val="20"/>
              </w:rPr>
              <w:t>Warm pool continues to compound</w:t>
            </w:r>
          </w:p>
        </w:tc>
      </w:tr>
      <w:tr w:rsidR="006A54A8" w14:paraId="13A03C6A" w14:textId="77777777">
        <w:tc>
          <w:tcPr>
            <w:tcW w:w="26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9F16E" w14:textId="77777777" w:rsidR="006A54A8" w:rsidRDefault="00FF1801">
            <w:r>
              <w:rPr>
                <w:sz w:val="20"/>
                <w:szCs w:val="20"/>
              </w:rPr>
              <w:t>P7 / P8 / P9 / P10</w:t>
            </w:r>
          </w:p>
        </w:tc>
        <w:tc>
          <w:tcPr>
            <w:tcW w:w="220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8FC7AC" w14:textId="77777777" w:rsidR="006A54A8" w:rsidRDefault="00FF1801">
            <w:r>
              <w:rPr>
                <w:sz w:val="20"/>
                <w:szCs w:val="20"/>
              </w:rPr>
              <w:t>Backfill</w:t>
            </w:r>
          </w:p>
        </w:tc>
        <w:tc>
          <w:tcPr>
            <w:tcW w:w="5280" w:type="dxa"/>
            <w:tcBorders>
              <w:top w:val="single" w:sz="4" w:space="0" w:color="E5E7EA"/>
              <w:left w:val="single" w:sz="4" w:space="0" w:color="E5E7EA"/>
              <w:bottom w:val="single" w:sz="4" w:space="0" w:color="E5E7EA"/>
              <w:right w:val="single" w:sz="4" w:space="0" w:color="E5E7EA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EC12F5" w14:textId="77777777" w:rsidR="006A54A8" w:rsidRDefault="00FF1801">
            <w:r>
              <w:rPr>
                <w:sz w:val="20"/>
                <w:szCs w:val="20"/>
              </w:rPr>
              <w:t>Healthy diversification</w:t>
            </w:r>
          </w:p>
        </w:tc>
      </w:tr>
    </w:tbl>
    <w:p w14:paraId="053A6848" w14:textId="77777777" w:rsidR="006A54A8" w:rsidRDefault="006A54A8">
      <w:pPr>
        <w:spacing w:after="120"/>
      </w:pPr>
    </w:p>
    <w:p w14:paraId="2CBF475B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The In-N-Out discipline</w:t>
      </w:r>
    </w:p>
    <w:p w14:paraId="4121468D" w14:textId="77777777" w:rsidR="006A54A8" w:rsidRDefault="00FF1801">
      <w:pPr>
        <w:spacing w:after="120"/>
      </w:pPr>
      <w:r>
        <w:t>Three principles to maintain consistency across all ten personas:</w:t>
      </w:r>
    </w:p>
    <w:p w14:paraId="349C568E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Simple menu. Three products only — Fund IV (legacy), Sidecar, Direct deal — plus the LOC ask for P1. We do not custom-build for one investor.</w:t>
      </w:r>
    </w:p>
    <w:p w14:paraId="6CB15C6D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 xml:space="preserve">Consistent quality. Every </w:t>
      </w:r>
      <w:proofErr w:type="gramStart"/>
      <w:r>
        <w:t>persona</w:t>
      </w:r>
      <w:proofErr w:type="gramEnd"/>
      <w:r>
        <w:t xml:space="preserve"> </w:t>
      </w:r>
      <w:proofErr w:type="gramStart"/>
      <w:r>
        <w:t>gets</w:t>
      </w:r>
      <w:proofErr w:type="gramEnd"/>
      <w:r>
        <w:t xml:space="preserve"> the same operator-quality due diligence, the same reporting cadence, the same character and competency we'd give a Family Office.</w:t>
      </w:r>
    </w:p>
    <w:p w14:paraId="6B33AF71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Pipeline orientation. Every channel is a continuous pipeline, not a one-shot sale. Track conversion ratios per persona quarterly.</w:t>
      </w:r>
    </w:p>
    <w:p w14:paraId="38DE66FB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Open questions for SDC</w:t>
      </w:r>
    </w:p>
    <w:p w14:paraId="4721786F" w14:textId="77777777" w:rsidR="006A54A8" w:rsidRDefault="00FF1801">
      <w:pPr>
        <w:spacing w:after="120"/>
      </w:pPr>
      <w:r>
        <w:t xml:space="preserve">These items require SDC's input before the lead-gen engine can launch at full speed. None of them block the personas in this </w:t>
      </w:r>
      <w:proofErr w:type="gramStart"/>
      <w:r>
        <w:t>document — they</w:t>
      </w:r>
      <w:proofErr w:type="gramEnd"/>
      <w:r>
        <w:t xml:space="preserve"> refine outreach mechanics and copy precision.</w:t>
      </w:r>
    </w:p>
    <w:p w14:paraId="6A161E93" w14:textId="77777777" w:rsidR="006A54A8" w:rsidRDefault="006A54A8">
      <w:pPr>
        <w:spacing w:after="120"/>
      </w:pPr>
    </w:p>
    <w:p w14:paraId="6D9FEEF3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Triage — if we get one 30-minute call, ask these first</w:t>
      </w:r>
    </w:p>
    <w:p w14:paraId="2B9EE2A7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506(b) vs. 506(c)? Gates whether cold outreach to accredited prospects is legally permitted.</w:t>
      </w:r>
    </w:p>
    <w:p w14:paraId="0969FC9C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$30M LOC structure — pari-passu equity, mezz-style preferred return, or pure debt? Family Offices will ask within five minutes.</w:t>
      </w:r>
    </w:p>
    <w:p w14:paraId="420C9B47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Per-product preferred return and waterfall — needed for all collateral.</w:t>
      </w:r>
    </w:p>
    <w:p w14:paraId="78ADCBE1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HubSpot tagging of 127 LPs — by deal, by total invested, by 1031/SDIRA/cash, by faith-aligned. Gates re-engagement campaigns.</w:t>
      </w:r>
    </w:p>
    <w:p w14:paraId="3E7375D1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Knott Townhome status and named active offerings — gates immediate outreach.</w:t>
      </w:r>
    </w:p>
    <w:p w14:paraId="6E7BAF29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 xml:space="preserve">Leadership Team bios — six people including SDC. Gates capacity planning for </w:t>
      </w:r>
      <w:proofErr w:type="gramStart"/>
      <w:r>
        <w:t>who else</w:t>
      </w:r>
      <w:proofErr w:type="gramEnd"/>
      <w:r>
        <w:t xml:space="preserve"> takes investor meetings.</w:t>
      </w:r>
    </w:p>
    <w:p w14:paraId="19FBA8BD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Confirmed 2026 conference calendar (TNDDA, FOX, Buttonwood, Fact Right) and SDC's intent (attend, speak, or sponsor).</w:t>
      </w:r>
    </w:p>
    <w:p w14:paraId="6685236A" w14:textId="77777777" w:rsidR="006A54A8" w:rsidRDefault="006A54A8">
      <w:pPr>
        <w:spacing w:after="120"/>
      </w:pPr>
    </w:p>
    <w:p w14:paraId="1CAC81A9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Compliance and solicitation</w:t>
      </w:r>
    </w:p>
    <w:p w14:paraId="20F6F64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Blue-sky filings — list of states with active filings vs. states to avoid.</w:t>
      </w:r>
    </w:p>
    <w:p w14:paraId="3D53D3D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Referral-fee compliance — what CPA, attorney, or RIA referral compensation structures are allowed under SEC solicitor rules?</w:t>
      </w:r>
    </w:p>
    <w:p w14:paraId="53F3DB11" w14:textId="77777777" w:rsidR="006A54A8" w:rsidRDefault="006A54A8">
      <w:pPr>
        <w:spacing w:after="120"/>
      </w:pPr>
    </w:p>
    <w:p w14:paraId="4D27F8D6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Deal economics</w:t>
      </w:r>
    </w:p>
    <w:p w14:paraId="1182058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GP co-invest percentage — how much skin does VWC put in each deal?</w:t>
      </w:r>
    </w:p>
    <w:p w14:paraId="441AF970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Asset management, acquisition, and disposition fees — what does VWC charge?</w:t>
      </w:r>
    </w:p>
    <w:p w14:paraId="59E01F0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Distribution cadence — quarterly? Semi-annually? Begin month X post-close?</w:t>
      </w:r>
    </w:p>
    <w:p w14:paraId="0612DAC9" w14:textId="77777777" w:rsidR="006A54A8" w:rsidRDefault="006A54A8">
      <w:pPr>
        <w:spacing w:after="120"/>
      </w:pPr>
    </w:p>
    <w:p w14:paraId="1C600DF0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Active pipeline and capital status</w:t>
      </w:r>
    </w:p>
    <w:p w14:paraId="2C037D8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Is the Encinitas (330 W I Street) deal still </w:t>
      </w:r>
      <w:proofErr w:type="gramStart"/>
      <w:r>
        <w:t>raising</w:t>
      </w:r>
      <w:proofErr w:type="gramEnd"/>
      <w:r>
        <w:t>, or fully subscribed?</w:t>
      </w:r>
    </w:p>
    <w:p w14:paraId="1CF2F5D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$30M LOC — any Family Office LOIs or soft-circles already in flight?</w:t>
      </w:r>
    </w:p>
    <w:p w14:paraId="2FCD03A1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lastRenderedPageBreak/>
        <w:t xml:space="preserve">Pacific Crest (referenced as the Direct-deal </w:t>
      </w:r>
      <w:proofErr w:type="gramStart"/>
      <w:r>
        <w:t>example) —</w:t>
      </w:r>
      <w:proofErr w:type="gramEnd"/>
      <w:r>
        <w:t xml:space="preserve"> what is it specifically, and what's its status?</w:t>
      </w:r>
    </w:p>
    <w:p w14:paraId="671113DF" w14:textId="77777777" w:rsidR="006A54A8" w:rsidRDefault="006A54A8">
      <w:pPr>
        <w:spacing w:after="120"/>
      </w:pPr>
    </w:p>
    <w:p w14:paraId="153450CB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Track-record clarifications</w:t>
      </w:r>
    </w:p>
    <w:p w14:paraId="130C3C1D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Founding-date reconciliation: 2011 (SDC bio), 2014 (Buyer Profile), or first transaction Mar-2013?</w:t>
      </w:r>
    </w:p>
    <w:p w14:paraId="576AD92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LP-level returns vs. project-level: average LP IRR after fees on closed deals — the number prospects </w:t>
      </w:r>
      <w:proofErr w:type="gramStart"/>
      <w:r>
        <w:t>actually care</w:t>
      </w:r>
      <w:proofErr w:type="gramEnd"/>
      <w:r>
        <w:t xml:space="preserve"> about.</w:t>
      </w:r>
    </w:p>
    <w:p w14:paraId="3918DAD3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Aggregate distributions paid to LPs to date.</w:t>
      </w:r>
    </w:p>
    <w:p w14:paraId="098F929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Worst-deal full story (630 W Washington, -33%): what happened, what was the lesson, what changed in underwriting?</w:t>
      </w:r>
    </w:p>
    <w:p w14:paraId="63F77EB3" w14:textId="77777777" w:rsidR="006A54A8" w:rsidRDefault="006A54A8">
      <w:pPr>
        <w:spacing w:after="120"/>
      </w:pPr>
    </w:p>
    <w:p w14:paraId="28C47CAF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Channel specifics</w:t>
      </w:r>
    </w:p>
    <w:p w14:paraId="14F00F62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proofErr w:type="gramStart"/>
      <w:r>
        <w:t>Named RIA</w:t>
      </w:r>
      <w:proofErr w:type="gramEnd"/>
      <w:r>
        <w:t xml:space="preserve"> partner firms </w:t>
      </w:r>
      <w:proofErr w:type="gramStart"/>
      <w:r>
        <w:t>currently</w:t>
      </w:r>
      <w:proofErr w:type="gramEnd"/>
      <w:r>
        <w:t xml:space="preserve"> active or warm.</w:t>
      </w:r>
    </w:p>
    <w:p w14:paraId="588AD2DB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Custodian relationships in flight — has VWC been on an Equity Trust, STRATA, or Quest webinar before?</w:t>
      </w:r>
    </w:p>
    <w:p w14:paraId="60C7F47F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Christian network presence: is SDC active in NCF, Halftime, C12, or Pinnacle today? Any warm introducer?</w:t>
      </w:r>
    </w:p>
    <w:p w14:paraId="71FB9D47" w14:textId="77777777" w:rsidR="006A54A8" w:rsidRDefault="006A54A8">
      <w:pPr>
        <w:spacing w:after="120"/>
      </w:pPr>
    </w:p>
    <w:p w14:paraId="5CCD9145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Tech and operations</w:t>
      </w:r>
    </w:p>
    <w:p w14:paraId="554AF43C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HubSpot — existing pipelines, lists, or sequences in place, or starting from scratch?</w:t>
      </w:r>
    </w:p>
    <w:p w14:paraId="3788786A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Email-sending domain authentication for cold outreach (SPF / DKIM / DMARC).</w:t>
      </w:r>
    </w:p>
    <w:p w14:paraId="09805374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 xml:space="preserve">LinkedIn Sales Navigator seat — does SDC </w:t>
      </w:r>
      <w:proofErr w:type="gramStart"/>
      <w:r>
        <w:t>or</w:t>
      </w:r>
      <w:proofErr w:type="gramEnd"/>
      <w:r>
        <w:t xml:space="preserve"> the team have one for prospecting?</w:t>
      </w:r>
    </w:p>
    <w:p w14:paraId="1B0E2D8F" w14:textId="77777777" w:rsidR="006A54A8" w:rsidRDefault="006A54A8">
      <w:pPr>
        <w:spacing w:after="120"/>
      </w:pPr>
    </w:p>
    <w:p w14:paraId="09F68512" w14:textId="77777777" w:rsidR="006A54A8" w:rsidRDefault="00FF1801">
      <w:pPr>
        <w:pBdr>
          <w:bottom w:val="single" w:sz="12" w:space="4" w:color="A3D55D"/>
        </w:pBdr>
        <w:spacing w:before="280" w:after="180"/>
      </w:pPr>
      <w:r>
        <w:rPr>
          <w:rFonts w:ascii="Lato" w:eastAsia="Lato" w:hAnsi="Lato" w:cs="Lato"/>
          <w:b/>
          <w:bCs/>
          <w:sz w:val="36"/>
          <w:szCs w:val="36"/>
        </w:rPr>
        <w:t>Brand and voice</w:t>
      </w:r>
    </w:p>
    <w:p w14:paraId="515BA6E8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External use of faith vocabulary — existing line and phrase library, or do we draft and approve?</w:t>
      </w:r>
    </w:p>
    <w:p w14:paraId="441EE1EE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Use of SDC's writing in outreach — can we repurpose blog content into email sequences, with credit?</w:t>
      </w:r>
    </w:p>
    <w:p w14:paraId="6FCE4485" w14:textId="77777777" w:rsidR="006A54A8" w:rsidRDefault="00FF1801">
      <w:pPr>
        <w:pStyle w:val="ListParagraph"/>
        <w:numPr>
          <w:ilvl w:val="0"/>
          <w:numId w:val="2"/>
        </w:numPr>
        <w:spacing w:after="60"/>
      </w:pPr>
      <w:r>
        <w:t>“As committed to Character as we are to Competency” — a public-facing line we can use, or internal?</w:t>
      </w:r>
    </w:p>
    <w:p w14:paraId="57279315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Approval and next steps</w:t>
      </w:r>
    </w:p>
    <w:p w14:paraId="244274B5" w14:textId="77777777" w:rsidR="006A54A8" w:rsidRDefault="00FF1801">
      <w:pPr>
        <w:spacing w:after="120"/>
      </w:pPr>
      <w:r>
        <w:t>This document is intended for SDC's review. Recommended next steps:</w:t>
      </w:r>
    </w:p>
    <w:p w14:paraId="248402B2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Red-line each persona — confirm, edit, or reject.</w:t>
      </w:r>
    </w:p>
    <w:p w14:paraId="77683051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Resolve the seven triage questions in the Open Questions section.</w:t>
      </w:r>
    </w:p>
    <w:p w14:paraId="73128277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>Approve the 2026 capital allocation hypothesis (or adjust).</w:t>
      </w:r>
    </w:p>
    <w:p w14:paraId="282416ED" w14:textId="77777777" w:rsidR="006A54A8" w:rsidRDefault="00FF1801">
      <w:pPr>
        <w:pStyle w:val="ListParagraph"/>
        <w:numPr>
          <w:ilvl w:val="0"/>
          <w:numId w:val="3"/>
        </w:numPr>
        <w:spacing w:after="60"/>
      </w:pPr>
      <w:r>
        <w:t xml:space="preserve">Sign off on the In-N-Out vision as the operating principle for all </w:t>
      </w:r>
      <w:proofErr w:type="gramStart"/>
      <w:r>
        <w:t>outreach</w:t>
      </w:r>
      <w:proofErr w:type="gramEnd"/>
      <w:r>
        <w:t>.</w:t>
      </w:r>
    </w:p>
    <w:p w14:paraId="0B905A24" w14:textId="77777777" w:rsidR="006A54A8" w:rsidRDefault="006A54A8">
      <w:pPr>
        <w:spacing w:after="12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6A54A8" w14:paraId="0F7B026D" w14:textId="77777777">
        <w:tc>
          <w:tcPr>
            <w:tcW w:w="10080" w:type="dxa"/>
            <w:tcBorders>
              <w:top w:val="nil"/>
              <w:left w:val="single" w:sz="24" w:space="0" w:color="A3D55D"/>
              <w:bottom w:val="nil"/>
              <w:right w:val="nil"/>
            </w:tcBorders>
            <w:shd w:val="clear" w:color="auto" w:fill="DAF0BC"/>
            <w:tcMar>
              <w:top w:w="200" w:type="dxa"/>
              <w:left w:w="280" w:type="dxa"/>
              <w:bottom w:w="200" w:type="dxa"/>
              <w:right w:w="240" w:type="dxa"/>
            </w:tcMar>
          </w:tcPr>
          <w:p w14:paraId="3BDEDAF7" w14:textId="77777777" w:rsidR="006A54A8" w:rsidRDefault="00FF1801">
            <w:pPr>
              <w:spacing w:after="80"/>
            </w:pPr>
            <w:r>
              <w:rPr>
                <w:rFonts w:ascii="Lato" w:eastAsia="Lato" w:hAnsi="Lato" w:cs="Lato"/>
                <w:b/>
                <w:bCs/>
                <w:sz w:val="18"/>
                <w:szCs w:val="18"/>
              </w:rPr>
              <w:t>Founder vision (to be confirmed)</w:t>
            </w:r>
          </w:p>
          <w:p w14:paraId="6F82FEEF" w14:textId="77777777" w:rsidR="006A54A8" w:rsidRDefault="00FF1801">
            <w:r>
              <w:rPr>
                <w:i/>
                <w:iCs/>
              </w:rPr>
              <w:t xml:space="preserve">“I want to be the In-N-Out for my type of services — catering to all types of </w:t>
            </w:r>
            <w:proofErr w:type="gramStart"/>
            <w:r>
              <w:rPr>
                <w:i/>
                <w:iCs/>
              </w:rPr>
              <w:t>clientele</w:t>
            </w:r>
            <w:proofErr w:type="gramEnd"/>
            <w:r>
              <w:rPr>
                <w:i/>
                <w:iCs/>
              </w:rPr>
              <w:t xml:space="preserve"> and maintaining a pipeline of investors.”</w:t>
            </w:r>
          </w:p>
        </w:tc>
      </w:tr>
    </w:tbl>
    <w:p w14:paraId="7D18BCC7" w14:textId="77777777" w:rsidR="006A54A8" w:rsidRDefault="006A54A8">
      <w:pPr>
        <w:spacing w:after="200"/>
      </w:pPr>
    </w:p>
    <w:p w14:paraId="390F0C70" w14:textId="77777777" w:rsidR="006A54A8" w:rsidRDefault="00FF1801">
      <w:pPr>
        <w:spacing w:after="120"/>
      </w:pPr>
      <w:r>
        <w:rPr>
          <w:b/>
          <w:bCs/>
        </w:rPr>
        <w:t xml:space="preserve">Approved by: </w:t>
      </w:r>
      <w:r>
        <w:t>_______________________________________________________</w:t>
      </w:r>
    </w:p>
    <w:p w14:paraId="115CFF21" w14:textId="77777777" w:rsidR="006A54A8" w:rsidRDefault="006A54A8">
      <w:pPr>
        <w:spacing w:after="120"/>
      </w:pPr>
    </w:p>
    <w:p w14:paraId="37B451AE" w14:textId="77777777" w:rsidR="006A54A8" w:rsidRDefault="00FF1801">
      <w:pPr>
        <w:spacing w:after="120"/>
      </w:pPr>
      <w:r>
        <w:rPr>
          <w:i/>
          <w:iCs/>
          <w:color w:val="8A8F94"/>
          <w:sz w:val="20"/>
          <w:szCs w:val="20"/>
        </w:rPr>
        <w:t xml:space="preserve">Sanford D. Coggins, CEO &amp; Founder, </w:t>
      </w:r>
      <w:proofErr w:type="spellStart"/>
      <w:r>
        <w:rPr>
          <w:i/>
          <w:iCs/>
          <w:color w:val="8A8F94"/>
          <w:sz w:val="20"/>
          <w:szCs w:val="20"/>
        </w:rPr>
        <w:t>VisionWise</w:t>
      </w:r>
      <w:proofErr w:type="spellEnd"/>
      <w:r>
        <w:rPr>
          <w:i/>
          <w:iCs/>
          <w:color w:val="8A8F94"/>
          <w:sz w:val="20"/>
          <w:szCs w:val="20"/>
        </w:rPr>
        <w:t xml:space="preserve"> Capital LLC</w:t>
      </w:r>
    </w:p>
    <w:p w14:paraId="1BAE5EFF" w14:textId="77777777" w:rsidR="006A54A8" w:rsidRDefault="006A54A8">
      <w:pPr>
        <w:spacing w:after="120"/>
      </w:pPr>
    </w:p>
    <w:p w14:paraId="0B7F2DDD" w14:textId="77777777" w:rsidR="006A54A8" w:rsidRDefault="00FF1801">
      <w:pPr>
        <w:spacing w:after="120"/>
      </w:pPr>
      <w:r>
        <w:rPr>
          <w:b/>
          <w:bCs/>
        </w:rPr>
        <w:t xml:space="preserve">Date: </w:t>
      </w:r>
      <w:r>
        <w:t>_______________________________</w:t>
      </w:r>
    </w:p>
    <w:p w14:paraId="290F26DE" w14:textId="77777777" w:rsidR="006A54A8" w:rsidRDefault="00FF1801">
      <w:pPr>
        <w:pageBreakBefore/>
        <w:spacing w:before="320" w:after="200"/>
      </w:pPr>
      <w:r>
        <w:rPr>
          <w:rFonts w:ascii="Lato" w:eastAsia="Lato" w:hAnsi="Lato" w:cs="Lato"/>
          <w:b/>
          <w:bCs/>
          <w:sz w:val="56"/>
          <w:szCs w:val="56"/>
        </w:rPr>
        <w:lastRenderedPageBreak/>
        <w:t>Important disclosures</w:t>
      </w:r>
    </w:p>
    <w:p w14:paraId="4552D33D" w14:textId="77777777" w:rsidR="006A54A8" w:rsidRDefault="00FF1801">
      <w:pPr>
        <w:spacing w:after="120"/>
      </w:pPr>
      <w:r>
        <w:rPr>
          <w:color w:val="666B70"/>
          <w:sz w:val="18"/>
          <w:szCs w:val="18"/>
        </w:rPr>
        <w:t>This communication is provided for informational purposes only and does not constitute an offer to sell or a solicitation of an offer to buy any securities. Any such offer or solicitation will be made only through definitive offering documents (including a private placement memorandum) provided to qualified investors. Past performance is not indicative of future results. Real estate investments involve risk, including loss of principal.</w:t>
      </w:r>
    </w:p>
    <w:p w14:paraId="157E94AB" w14:textId="77777777" w:rsidR="006A54A8" w:rsidRDefault="006A54A8">
      <w:pPr>
        <w:spacing w:after="120"/>
      </w:pPr>
    </w:p>
    <w:p w14:paraId="341A1EDE" w14:textId="77777777" w:rsidR="006A54A8" w:rsidRDefault="00FF1801">
      <w:pPr>
        <w:spacing w:after="120"/>
      </w:pPr>
      <w:r>
        <w:rPr>
          <w:i/>
          <w:iCs/>
          <w:color w:val="8A8F94"/>
          <w:sz w:val="18"/>
          <w:szCs w:val="18"/>
        </w:rPr>
        <w:t xml:space="preserve">This document was prepared for the internal review of Sanford D. Coggins and the </w:t>
      </w:r>
      <w:proofErr w:type="spellStart"/>
      <w:r>
        <w:rPr>
          <w:i/>
          <w:iCs/>
          <w:color w:val="8A8F94"/>
          <w:sz w:val="18"/>
          <w:szCs w:val="18"/>
        </w:rPr>
        <w:t>VisionWise</w:t>
      </w:r>
      <w:proofErr w:type="spellEnd"/>
      <w:r>
        <w:rPr>
          <w:i/>
          <w:iCs/>
          <w:color w:val="8A8F94"/>
          <w:sz w:val="18"/>
          <w:szCs w:val="18"/>
        </w:rPr>
        <w:t xml:space="preserve"> Capital leadership team. It is not for external distribution.</w:t>
      </w:r>
    </w:p>
    <w:sectPr w:rsidR="006A54A8" w:rsidSect="008D41B1">
      <w:headerReference w:type="default" r:id="rId8"/>
      <w:footerReference w:type="default" r:id="rId9"/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921D5" w14:textId="77777777" w:rsidR="005C2C63" w:rsidRDefault="005C2C63">
      <w:r>
        <w:separator/>
      </w:r>
    </w:p>
  </w:endnote>
  <w:endnote w:type="continuationSeparator" w:id="0">
    <w:p w14:paraId="3F77C7C1" w14:textId="77777777" w:rsidR="005C2C63" w:rsidRDefault="005C2C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Open Sans">
    <w:panose1 w:val="020B0606030504020204"/>
    <w:charset w:val="00"/>
    <w:family w:val="auto"/>
    <w:pitch w:val="variable"/>
    <w:sig w:usb0="E00002FF" w:usb1="4000201B" w:usb2="00000028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5861D" w14:textId="77777777" w:rsidR="006A54A8" w:rsidRDefault="00FF1801">
    <w:pPr>
      <w:pBdr>
        <w:top w:val="single" w:sz="6" w:space="4" w:color="A3D55D"/>
      </w:pBdr>
      <w:spacing w:after="60"/>
      <w:jc w:val="center"/>
    </w:pPr>
    <w:proofErr w:type="spellStart"/>
    <w:r>
      <w:rPr>
        <w:color w:val="8A8F94"/>
        <w:sz w:val="16"/>
        <w:szCs w:val="16"/>
      </w:rPr>
      <w:t>VisionWise</w:t>
    </w:r>
    <w:proofErr w:type="spellEnd"/>
    <w:r>
      <w:rPr>
        <w:color w:val="8A8F94"/>
        <w:sz w:val="16"/>
        <w:szCs w:val="16"/>
      </w:rPr>
      <w:t xml:space="preserve"> Capital </w:t>
    </w:r>
    <w:proofErr w:type="gramStart"/>
    <w:r>
      <w:rPr>
        <w:color w:val="8A8F94"/>
        <w:sz w:val="16"/>
        <w:szCs w:val="16"/>
      </w:rPr>
      <w:t>LLC  ·</w:t>
    </w:r>
    <w:proofErr w:type="gramEnd"/>
    <w:r>
      <w:rPr>
        <w:color w:val="8A8F94"/>
        <w:sz w:val="16"/>
        <w:szCs w:val="16"/>
      </w:rPr>
      <w:t xml:space="preserve">  </w:t>
    </w:r>
    <w:proofErr w:type="gramStart"/>
    <w:r>
      <w:rPr>
        <w:color w:val="8A8F94"/>
        <w:sz w:val="16"/>
        <w:szCs w:val="16"/>
      </w:rPr>
      <w:t>visionwisecapital.com  ·</w:t>
    </w:r>
    <w:proofErr w:type="gramEnd"/>
    <w:r>
      <w:rPr>
        <w:color w:val="8A8F94"/>
        <w:sz w:val="16"/>
        <w:szCs w:val="16"/>
      </w:rPr>
      <w:t xml:space="preserve">  (949) 441-5580</w:t>
    </w:r>
  </w:p>
  <w:p w14:paraId="01C6CA33" w14:textId="77777777" w:rsidR="006A54A8" w:rsidRDefault="00FF1801">
    <w:pPr>
      <w:jc w:val="center"/>
    </w:pPr>
    <w:r>
      <w:rPr>
        <w:color w:val="8A8F94"/>
        <w:sz w:val="16"/>
        <w:szCs w:val="16"/>
      </w:rPr>
      <w:t xml:space="preserve">Page </w:t>
    </w:r>
    <w:r>
      <w:rPr>
        <w:color w:val="8A8F94"/>
        <w:sz w:val="16"/>
        <w:szCs w:val="16"/>
      </w:rPr>
      <w:fldChar w:fldCharType="begin"/>
    </w:r>
    <w:r>
      <w:rPr>
        <w:color w:val="8A8F94"/>
        <w:sz w:val="16"/>
        <w:szCs w:val="16"/>
      </w:rPr>
      <w:instrText>PAGE</w:instrText>
    </w:r>
    <w:r>
      <w:rPr>
        <w:color w:val="8A8F94"/>
        <w:sz w:val="16"/>
        <w:szCs w:val="16"/>
      </w:rPr>
      <w:fldChar w:fldCharType="separate"/>
    </w:r>
    <w:r w:rsidR="00762C65">
      <w:rPr>
        <w:noProof/>
        <w:color w:val="8A8F94"/>
        <w:sz w:val="16"/>
        <w:szCs w:val="16"/>
      </w:rPr>
      <w:t>1</w:t>
    </w:r>
    <w:r>
      <w:rPr>
        <w:color w:val="8A8F94"/>
        <w:sz w:val="16"/>
        <w:szCs w:val="16"/>
      </w:rPr>
      <w:fldChar w:fldCharType="end"/>
    </w:r>
    <w:r>
      <w:rPr>
        <w:color w:val="8A8F94"/>
        <w:sz w:val="16"/>
        <w:szCs w:val="16"/>
      </w:rPr>
      <w:t xml:space="preserve">  of  </w:t>
    </w:r>
    <w:r>
      <w:rPr>
        <w:color w:val="8A8F94"/>
        <w:sz w:val="16"/>
        <w:szCs w:val="16"/>
      </w:rPr>
      <w:fldChar w:fldCharType="begin"/>
    </w:r>
    <w:r>
      <w:rPr>
        <w:color w:val="8A8F94"/>
        <w:sz w:val="16"/>
        <w:szCs w:val="16"/>
      </w:rPr>
      <w:instrText>NUMPAGES</w:instrText>
    </w:r>
    <w:r>
      <w:rPr>
        <w:color w:val="8A8F94"/>
        <w:sz w:val="16"/>
        <w:szCs w:val="16"/>
      </w:rPr>
      <w:fldChar w:fldCharType="separate"/>
    </w:r>
    <w:r w:rsidR="00762C65">
      <w:rPr>
        <w:noProof/>
        <w:color w:val="8A8F94"/>
        <w:sz w:val="16"/>
        <w:szCs w:val="16"/>
      </w:rPr>
      <w:t>2</w:t>
    </w:r>
    <w:r>
      <w:rPr>
        <w:color w:val="8A8F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39380" w14:textId="77777777" w:rsidR="005C2C63" w:rsidRDefault="005C2C63">
      <w:r>
        <w:separator/>
      </w:r>
    </w:p>
  </w:footnote>
  <w:footnote w:type="continuationSeparator" w:id="0">
    <w:p w14:paraId="5EE9C053" w14:textId="77777777" w:rsidR="005C2C63" w:rsidRDefault="005C2C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71FB6" w14:textId="77777777" w:rsidR="006A54A8" w:rsidRDefault="00FF1801">
    <w:pPr>
      <w:jc w:val="right"/>
    </w:pPr>
    <w:r>
      <w:rPr>
        <w:i/>
        <w:iCs/>
        <w:color w:val="8A8F94"/>
        <w:sz w:val="16"/>
        <w:szCs w:val="16"/>
      </w:rPr>
      <w:t xml:space="preserve">VWC Investor Persona </w:t>
    </w:r>
    <w:proofErr w:type="gramStart"/>
    <w:r>
      <w:rPr>
        <w:i/>
        <w:iCs/>
        <w:color w:val="8A8F94"/>
        <w:sz w:val="16"/>
        <w:szCs w:val="16"/>
      </w:rPr>
      <w:t>Playbook  |</w:t>
    </w:r>
    <w:proofErr w:type="gramEnd"/>
    <w:r>
      <w:rPr>
        <w:i/>
        <w:iCs/>
        <w:color w:val="8A8F94"/>
        <w:sz w:val="16"/>
        <w:szCs w:val="16"/>
      </w:rPr>
      <w:t xml:space="preserve">  For SDC </w:t>
    </w:r>
    <w:proofErr w:type="gramStart"/>
    <w:r>
      <w:rPr>
        <w:i/>
        <w:iCs/>
        <w:color w:val="8A8F94"/>
        <w:sz w:val="16"/>
        <w:szCs w:val="16"/>
      </w:rPr>
      <w:t>review  |</w:t>
    </w:r>
    <w:proofErr w:type="gramEnd"/>
    <w:r>
      <w:rPr>
        <w:i/>
        <w:iCs/>
        <w:color w:val="8A8F94"/>
        <w:sz w:val="16"/>
        <w:szCs w:val="16"/>
      </w:rPr>
      <w:t xml:space="preserve">  04.25.2026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06511"/>
    <w:multiLevelType w:val="hybridMultilevel"/>
    <w:tmpl w:val="CE702608"/>
    <w:lvl w:ilvl="0" w:tplc="8918EB58">
      <w:start w:val="1"/>
      <w:numFmt w:val="bullet"/>
      <w:lvlText w:val="●"/>
      <w:lvlJc w:val="left"/>
      <w:pPr>
        <w:ind w:left="720" w:hanging="360"/>
      </w:pPr>
    </w:lvl>
    <w:lvl w:ilvl="1" w:tplc="23E6AA02">
      <w:start w:val="1"/>
      <w:numFmt w:val="bullet"/>
      <w:lvlText w:val="○"/>
      <w:lvlJc w:val="left"/>
      <w:pPr>
        <w:ind w:left="1440" w:hanging="360"/>
      </w:pPr>
    </w:lvl>
    <w:lvl w:ilvl="2" w:tplc="A84AB230">
      <w:start w:val="1"/>
      <w:numFmt w:val="bullet"/>
      <w:lvlText w:val="■"/>
      <w:lvlJc w:val="left"/>
      <w:pPr>
        <w:ind w:left="2160" w:hanging="360"/>
      </w:pPr>
    </w:lvl>
    <w:lvl w:ilvl="3" w:tplc="5DDAF8B2">
      <w:start w:val="1"/>
      <w:numFmt w:val="bullet"/>
      <w:lvlText w:val="●"/>
      <w:lvlJc w:val="left"/>
      <w:pPr>
        <w:ind w:left="2880" w:hanging="360"/>
      </w:pPr>
    </w:lvl>
    <w:lvl w:ilvl="4" w:tplc="56F8F862">
      <w:start w:val="1"/>
      <w:numFmt w:val="bullet"/>
      <w:lvlText w:val="○"/>
      <w:lvlJc w:val="left"/>
      <w:pPr>
        <w:ind w:left="3600" w:hanging="360"/>
      </w:pPr>
    </w:lvl>
    <w:lvl w:ilvl="5" w:tplc="4B682F50">
      <w:start w:val="1"/>
      <w:numFmt w:val="bullet"/>
      <w:lvlText w:val="■"/>
      <w:lvlJc w:val="left"/>
      <w:pPr>
        <w:ind w:left="4320" w:hanging="360"/>
      </w:pPr>
    </w:lvl>
    <w:lvl w:ilvl="6" w:tplc="9FE0EC8E">
      <w:start w:val="1"/>
      <w:numFmt w:val="bullet"/>
      <w:lvlText w:val="●"/>
      <w:lvlJc w:val="left"/>
      <w:pPr>
        <w:ind w:left="5040" w:hanging="360"/>
      </w:pPr>
    </w:lvl>
    <w:lvl w:ilvl="7" w:tplc="A72EFFB0">
      <w:start w:val="1"/>
      <w:numFmt w:val="bullet"/>
      <w:lvlText w:val="●"/>
      <w:lvlJc w:val="left"/>
      <w:pPr>
        <w:ind w:left="5760" w:hanging="360"/>
      </w:pPr>
    </w:lvl>
    <w:lvl w:ilvl="8" w:tplc="C7D617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2FD18C7"/>
    <w:multiLevelType w:val="hybridMultilevel"/>
    <w:tmpl w:val="737019A4"/>
    <w:lvl w:ilvl="0" w:tplc="2FFEA068">
      <w:start w:val="1"/>
      <w:numFmt w:val="decimal"/>
      <w:lvlText w:val="%1."/>
      <w:lvlJc w:val="left"/>
      <w:pPr>
        <w:ind w:left="540" w:hanging="270"/>
      </w:pPr>
      <w:rPr>
        <w:rFonts w:ascii="Open Sans" w:eastAsia="Open Sans" w:hAnsi="Open Sans" w:cs="Open Sans"/>
        <w:b/>
        <w:bCs/>
        <w:color w:val="5C9627"/>
      </w:rPr>
    </w:lvl>
    <w:lvl w:ilvl="1" w:tplc="23F01282">
      <w:numFmt w:val="decimal"/>
      <w:lvlText w:val=""/>
      <w:lvlJc w:val="left"/>
    </w:lvl>
    <w:lvl w:ilvl="2" w:tplc="49443D32">
      <w:numFmt w:val="decimal"/>
      <w:lvlText w:val=""/>
      <w:lvlJc w:val="left"/>
    </w:lvl>
    <w:lvl w:ilvl="3" w:tplc="288AB8F8">
      <w:numFmt w:val="decimal"/>
      <w:lvlText w:val=""/>
      <w:lvlJc w:val="left"/>
    </w:lvl>
    <w:lvl w:ilvl="4" w:tplc="887EE5F0">
      <w:numFmt w:val="decimal"/>
      <w:lvlText w:val=""/>
      <w:lvlJc w:val="left"/>
    </w:lvl>
    <w:lvl w:ilvl="5" w:tplc="CA9A3418">
      <w:numFmt w:val="decimal"/>
      <w:lvlText w:val=""/>
      <w:lvlJc w:val="left"/>
    </w:lvl>
    <w:lvl w:ilvl="6" w:tplc="FDE8784E">
      <w:numFmt w:val="decimal"/>
      <w:lvlText w:val=""/>
      <w:lvlJc w:val="left"/>
    </w:lvl>
    <w:lvl w:ilvl="7" w:tplc="BF6406E8">
      <w:numFmt w:val="decimal"/>
      <w:lvlText w:val=""/>
      <w:lvlJc w:val="left"/>
    </w:lvl>
    <w:lvl w:ilvl="8" w:tplc="6C46594A">
      <w:numFmt w:val="decimal"/>
      <w:lvlText w:val=""/>
      <w:lvlJc w:val="left"/>
    </w:lvl>
  </w:abstractNum>
  <w:abstractNum w:abstractNumId="2" w15:restartNumberingAfterBreak="0">
    <w:nsid w:val="51E15C2B"/>
    <w:multiLevelType w:val="hybridMultilevel"/>
    <w:tmpl w:val="7102D3B6"/>
    <w:lvl w:ilvl="0" w:tplc="A74448F8">
      <w:start w:val="1"/>
      <w:numFmt w:val="bullet"/>
      <w:lvlText w:val="•"/>
      <w:lvlJc w:val="left"/>
      <w:pPr>
        <w:ind w:left="540" w:hanging="270"/>
      </w:pPr>
      <w:rPr>
        <w:rFonts w:ascii="Open Sans" w:eastAsia="Open Sans" w:hAnsi="Open Sans" w:cs="Open Sans"/>
        <w:color w:val="5C9627"/>
      </w:rPr>
    </w:lvl>
    <w:lvl w:ilvl="1" w:tplc="AC8E6FFA">
      <w:numFmt w:val="decimal"/>
      <w:lvlText w:val=""/>
      <w:lvlJc w:val="left"/>
    </w:lvl>
    <w:lvl w:ilvl="2" w:tplc="3CE215A0">
      <w:numFmt w:val="decimal"/>
      <w:lvlText w:val=""/>
      <w:lvlJc w:val="left"/>
    </w:lvl>
    <w:lvl w:ilvl="3" w:tplc="1206BD3C">
      <w:numFmt w:val="decimal"/>
      <w:lvlText w:val=""/>
      <w:lvlJc w:val="left"/>
    </w:lvl>
    <w:lvl w:ilvl="4" w:tplc="1B863E96">
      <w:numFmt w:val="decimal"/>
      <w:lvlText w:val=""/>
      <w:lvlJc w:val="left"/>
    </w:lvl>
    <w:lvl w:ilvl="5" w:tplc="898E6F62">
      <w:numFmt w:val="decimal"/>
      <w:lvlText w:val=""/>
      <w:lvlJc w:val="left"/>
    </w:lvl>
    <w:lvl w:ilvl="6" w:tplc="7CD4735E">
      <w:numFmt w:val="decimal"/>
      <w:lvlText w:val=""/>
      <w:lvlJc w:val="left"/>
    </w:lvl>
    <w:lvl w:ilvl="7" w:tplc="5642B53C">
      <w:numFmt w:val="decimal"/>
      <w:lvlText w:val=""/>
      <w:lvlJc w:val="left"/>
    </w:lvl>
    <w:lvl w:ilvl="8" w:tplc="30C43EAE">
      <w:numFmt w:val="decimal"/>
      <w:lvlText w:val=""/>
      <w:lvlJc w:val="left"/>
    </w:lvl>
  </w:abstractNum>
  <w:num w:numId="1" w16cid:durableId="907350363">
    <w:abstractNumId w:val="0"/>
    <w:lvlOverride w:ilvl="0">
      <w:startOverride w:val="1"/>
    </w:lvlOverride>
  </w:num>
  <w:num w:numId="2" w16cid:durableId="2118913746">
    <w:abstractNumId w:val="2"/>
    <w:lvlOverride w:ilvl="0">
      <w:startOverride w:val="1"/>
    </w:lvlOverride>
  </w:num>
  <w:num w:numId="3" w16cid:durableId="20235857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4A8"/>
    <w:rsid w:val="00182BB4"/>
    <w:rsid w:val="005C2C63"/>
    <w:rsid w:val="006A54A8"/>
    <w:rsid w:val="00762C65"/>
    <w:rsid w:val="008D41B1"/>
    <w:rsid w:val="00FE1080"/>
    <w:rsid w:val="00FF1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19026"/>
  <w15:docId w15:val="{4BAC425E-62EA-478A-BD26-B0F4CAD57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Open Sans" w:eastAsia="Open Sans" w:hAnsi="Open Sans" w:cs="Open Sans"/>
        <w:color w:val="40464B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rFonts w:ascii="Lato" w:eastAsia="Lato" w:hAnsi="Lato" w:cs="Lato"/>
      <w:b/>
      <w:bCs/>
      <w:sz w:val="56"/>
      <w:szCs w:val="56"/>
    </w:rPr>
  </w:style>
  <w:style w:type="paragraph" w:styleId="Heading2">
    <w:name w:val="heading 2"/>
    <w:uiPriority w:val="9"/>
    <w:semiHidden/>
    <w:unhideWhenUsed/>
    <w:qFormat/>
    <w:pPr>
      <w:spacing w:before="280" w:after="180"/>
      <w:outlineLvl w:val="1"/>
    </w:pPr>
    <w:rPr>
      <w:rFonts w:ascii="Lato" w:eastAsia="Lato" w:hAnsi="Lato" w:cs="Lato"/>
      <w:b/>
      <w:bCs/>
      <w:sz w:val="36"/>
      <w:szCs w:val="36"/>
    </w:rPr>
  </w:style>
  <w:style w:type="paragraph" w:styleId="Heading3">
    <w:name w:val="heading 3"/>
    <w:uiPriority w:val="9"/>
    <w:semiHidden/>
    <w:unhideWhenUsed/>
    <w:qFormat/>
    <w:pPr>
      <w:spacing w:before="180" w:after="80"/>
      <w:outlineLvl w:val="2"/>
    </w:pPr>
    <w:rPr>
      <w:rFonts w:ascii="Lato" w:eastAsia="Lato" w:hAnsi="Lato" w:cs="Lato"/>
      <w:b/>
      <w:bCs/>
      <w:color w:val="5C9627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34</Pages>
  <Words>5630</Words>
  <Characters>32097</Characters>
  <Application>Microsoft Office Word</Application>
  <DocSecurity>0</DocSecurity>
  <Lines>267</Lines>
  <Paragraphs>75</Paragraphs>
  <ScaleCrop>false</ScaleCrop>
  <Company/>
  <LinksUpToDate>false</LinksUpToDate>
  <CharactersWithSpaces>37652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VWC Investor Persona Playbook</dc:title>
  <dc:creator>VisionWise Capital</dc:creator>
  <dc:description>Investor persona playbook for SDC review</dc:description>
  <cp:lastModifiedBy>Ravi Jain</cp:lastModifiedBy>
  <cp:revision>3</cp:revision>
  <cp:lastPrinted>2026-04-25T21:12:00Z</cp:lastPrinted>
  <dcterms:created xsi:type="dcterms:W3CDTF">2026-04-25T21:12:00Z</dcterms:created>
  <dcterms:modified xsi:type="dcterms:W3CDTF">2026-04-25T21:16:00Z</dcterms:modified>
</cp:coreProperties>
</file>