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2C00" w14:textId="77777777" w:rsidR="002C07AD" w:rsidRDefault="002C07AD" w:rsidP="002C07AD">
      <w:pPr>
        <w:pStyle w:val="Heading1"/>
        <w:rPr>
          <w:rFonts w:eastAsia="Times New Roman"/>
        </w:rPr>
      </w:pPr>
    </w:p>
    <w:p w14:paraId="291397A7" w14:textId="148D71A9" w:rsidR="002C07AD" w:rsidRDefault="002C07AD" w:rsidP="002C07AD">
      <w:pPr>
        <w:pStyle w:val="Heading1"/>
        <w:rPr>
          <w:rFonts w:eastAsia="Times New Roman"/>
        </w:rPr>
      </w:pPr>
      <w:r>
        <w:rPr>
          <w:rFonts w:eastAsia="Times New Roman"/>
        </w:rPr>
        <w:t>Parallel views</w:t>
      </w:r>
    </w:p>
    <w:p w14:paraId="7FA3E0AE" w14:textId="77777777" w:rsidR="00181340" w:rsidRDefault="002C07AD" w:rsidP="00AA2F82">
      <w:pPr>
        <w:rPr>
          <w:rFonts w:eastAsia="Times New Roman"/>
          <w:i/>
          <w:iCs/>
          <w:sz w:val="36"/>
          <w:szCs w:val="36"/>
        </w:rPr>
      </w:pPr>
      <w:r w:rsidRPr="002C07AD">
        <w:rPr>
          <w:rFonts w:eastAsia="Times New Roman"/>
          <w:i/>
          <w:iCs/>
          <w:sz w:val="36"/>
          <w:szCs w:val="36"/>
        </w:rPr>
        <w:t xml:space="preserve">A recent interview with Blackstone’s Jon Gray connects VisionWise Capital’s viewpoint of the real estate market and </w:t>
      </w:r>
      <w:r w:rsidR="00181340">
        <w:rPr>
          <w:rFonts w:eastAsia="Times New Roman"/>
          <w:i/>
          <w:iCs/>
          <w:sz w:val="36"/>
          <w:szCs w:val="36"/>
        </w:rPr>
        <w:t>its</w:t>
      </w:r>
      <w:r w:rsidRPr="002C07AD">
        <w:rPr>
          <w:rFonts w:eastAsia="Times New Roman"/>
          <w:i/>
          <w:iCs/>
          <w:sz w:val="36"/>
          <w:szCs w:val="36"/>
        </w:rPr>
        <w:t xml:space="preserve"> economic outlook for Multifamily with an </w:t>
      </w:r>
      <w:r w:rsidRPr="00EA24BA">
        <w:rPr>
          <w:rFonts w:eastAsia="Times New Roman"/>
          <w:b/>
          <w:bCs/>
          <w:i/>
          <w:iCs/>
          <w:sz w:val="36"/>
          <w:szCs w:val="36"/>
        </w:rPr>
        <w:t>institutional thought leader</w:t>
      </w:r>
      <w:r w:rsidRPr="002C07AD">
        <w:rPr>
          <w:rFonts w:eastAsia="Times New Roman"/>
          <w:i/>
          <w:iCs/>
          <w:sz w:val="36"/>
          <w:szCs w:val="36"/>
        </w:rPr>
        <w:t>. Those common perspectives are highlighted below</w:t>
      </w:r>
      <w:r w:rsidR="00E14CF4">
        <w:rPr>
          <w:rFonts w:eastAsia="Times New Roman"/>
          <w:i/>
          <w:iCs/>
          <w:sz w:val="36"/>
          <w:szCs w:val="36"/>
        </w:rPr>
        <w:t>.</w:t>
      </w:r>
    </w:p>
    <w:p w14:paraId="0E49FCC0" w14:textId="3EA4EE4F" w:rsidR="00181340" w:rsidRDefault="00181340" w:rsidP="00AA2F82">
      <w:pPr>
        <w:rPr>
          <w:rFonts w:eastAsia="Times New Roman"/>
          <w:i/>
          <w:iCs/>
          <w:sz w:val="36"/>
          <w:szCs w:val="36"/>
        </w:rPr>
      </w:pPr>
      <w:r>
        <w:rPr>
          <w:rFonts w:eastAsia="Times New Roman"/>
          <w:i/>
          <w:iCs/>
          <w:sz w:val="36"/>
          <w:szCs w:val="36"/>
        </w:rPr>
        <w:t>Bob</w:t>
      </w:r>
      <w:r w:rsidR="00607D7B">
        <w:rPr>
          <w:rFonts w:eastAsia="Times New Roman"/>
          <w:i/>
          <w:iCs/>
          <w:sz w:val="36"/>
          <w:szCs w:val="36"/>
        </w:rPr>
        <w:t>b</w:t>
      </w:r>
      <w:r>
        <w:rPr>
          <w:rFonts w:eastAsia="Times New Roman"/>
          <w:i/>
          <w:iCs/>
          <w:sz w:val="36"/>
          <w:szCs w:val="36"/>
        </w:rPr>
        <w:t xml:space="preserve"> Biehl</w:t>
      </w:r>
      <w:r w:rsidR="00607D7B">
        <w:rPr>
          <w:rFonts w:eastAsia="Times New Roman"/>
          <w:i/>
          <w:iCs/>
          <w:sz w:val="36"/>
          <w:szCs w:val="36"/>
        </w:rPr>
        <w:t>, an Executive Business Mentor,</w:t>
      </w:r>
      <w:r>
        <w:rPr>
          <w:rFonts w:eastAsia="Times New Roman"/>
          <w:i/>
          <w:iCs/>
          <w:sz w:val="36"/>
          <w:szCs w:val="36"/>
        </w:rPr>
        <w:t xml:space="preserve"> says that “It takes four years to know what you’re doing in any new job or career.  It takes fifteen years to become an </w:t>
      </w:r>
      <w:r w:rsidRPr="00607D7B">
        <w:rPr>
          <w:rFonts w:eastAsia="Times New Roman"/>
          <w:i/>
          <w:iCs/>
          <w:sz w:val="36"/>
          <w:szCs w:val="36"/>
          <w:u w:val="single"/>
        </w:rPr>
        <w:t>overnight success</w:t>
      </w:r>
      <w:r>
        <w:rPr>
          <w:rFonts w:eastAsia="Times New Roman"/>
          <w:i/>
          <w:iCs/>
          <w:sz w:val="36"/>
          <w:szCs w:val="36"/>
        </w:rPr>
        <w:t>”</w:t>
      </w:r>
      <w:r w:rsidR="00607D7B">
        <w:rPr>
          <w:rFonts w:eastAsia="Times New Roman"/>
          <w:i/>
          <w:iCs/>
          <w:sz w:val="36"/>
          <w:szCs w:val="36"/>
        </w:rPr>
        <w:t>.</w:t>
      </w:r>
      <w:r w:rsidR="00E14CF4">
        <w:rPr>
          <w:rFonts w:eastAsia="Times New Roman"/>
          <w:i/>
          <w:iCs/>
          <w:sz w:val="36"/>
          <w:szCs w:val="36"/>
        </w:rPr>
        <w:t xml:space="preserve"> </w:t>
      </w:r>
    </w:p>
    <w:p w14:paraId="7AE62D5C" w14:textId="77777777" w:rsidR="00607D7B" w:rsidRDefault="00607D7B" w:rsidP="00607D7B">
      <w:pPr>
        <w:rPr>
          <w:rFonts w:eastAsia="Times New Roman"/>
          <w:i/>
          <w:iCs/>
          <w:sz w:val="36"/>
          <w:szCs w:val="36"/>
        </w:rPr>
      </w:pPr>
      <w:r>
        <w:rPr>
          <w:rFonts w:eastAsia="Times New Roman"/>
          <w:i/>
          <w:iCs/>
          <w:sz w:val="36"/>
          <w:szCs w:val="36"/>
        </w:rPr>
        <w:t xml:space="preserve">You can see this timeline in the history of Blackstone Private Equity.  Blackstone began as a modest real estate operation with a breakthrough in its seventh year when Steve Schwarzman and Peter Peterson hired Jon Gray into its real estate private equity group.  Thirteen years later, Gray was named co-head of the real estate group, and six years thereafter head of global real estate for the firm. </w:t>
      </w:r>
    </w:p>
    <w:p w14:paraId="433163D5" w14:textId="306CA59F" w:rsidR="00607D7B" w:rsidRDefault="00607D7B" w:rsidP="00607D7B">
      <w:pPr>
        <w:rPr>
          <w:rFonts w:eastAsia="Times New Roman"/>
          <w:i/>
          <w:iCs/>
          <w:sz w:val="36"/>
          <w:szCs w:val="36"/>
        </w:rPr>
      </w:pPr>
      <w:r>
        <w:rPr>
          <w:rFonts w:eastAsia="Times New Roman"/>
          <w:i/>
          <w:iCs/>
          <w:sz w:val="36"/>
          <w:szCs w:val="36"/>
        </w:rPr>
        <w:t>Blackstone Private Equity now manages over $187.2 Billion of investor capital.</w:t>
      </w:r>
      <w:r w:rsidR="00E14CF4">
        <w:rPr>
          <w:rFonts w:eastAsia="Times New Roman"/>
          <w:i/>
          <w:iCs/>
          <w:sz w:val="36"/>
          <w:szCs w:val="36"/>
        </w:rPr>
        <w:t xml:space="preserve">  </w:t>
      </w:r>
    </w:p>
    <w:p w14:paraId="46230E5A" w14:textId="7664EE85" w:rsidR="008945A2" w:rsidRDefault="00607D7B" w:rsidP="00AA2F82">
      <w:pPr>
        <w:rPr>
          <w:rFonts w:eastAsia="Times New Roman"/>
          <w:i/>
          <w:iCs/>
          <w:sz w:val="36"/>
          <w:szCs w:val="36"/>
        </w:rPr>
      </w:pPr>
      <w:r>
        <w:rPr>
          <w:rFonts w:eastAsia="Times New Roman"/>
          <w:i/>
          <w:iCs/>
          <w:sz w:val="36"/>
          <w:szCs w:val="36"/>
        </w:rPr>
        <w:t>VisionWise Capital is not a Blackstone Private Equity, but</w:t>
      </w:r>
      <w:r w:rsidR="00EA24BA">
        <w:rPr>
          <w:rFonts w:eastAsia="Times New Roman"/>
          <w:i/>
          <w:iCs/>
          <w:sz w:val="36"/>
          <w:szCs w:val="36"/>
        </w:rPr>
        <w:t xml:space="preserve"> the timeline is, so far, similar.  And</w:t>
      </w:r>
      <w:r>
        <w:rPr>
          <w:rFonts w:eastAsia="Times New Roman"/>
          <w:i/>
          <w:iCs/>
          <w:sz w:val="36"/>
          <w:szCs w:val="36"/>
        </w:rPr>
        <w:t xml:space="preserve"> if the capital is preceded by </w:t>
      </w:r>
      <w:r w:rsidR="00EA24BA">
        <w:rPr>
          <w:rFonts w:eastAsia="Times New Roman"/>
          <w:i/>
          <w:iCs/>
          <w:sz w:val="36"/>
          <w:szCs w:val="36"/>
        </w:rPr>
        <w:t>“V</w:t>
      </w:r>
      <w:r>
        <w:rPr>
          <w:rFonts w:eastAsia="Times New Roman"/>
          <w:i/>
          <w:iCs/>
          <w:sz w:val="36"/>
          <w:szCs w:val="36"/>
        </w:rPr>
        <w:t>ision</w:t>
      </w:r>
      <w:r w:rsidR="00EA24BA">
        <w:rPr>
          <w:rFonts w:eastAsia="Times New Roman"/>
          <w:i/>
          <w:iCs/>
          <w:sz w:val="36"/>
          <w:szCs w:val="36"/>
        </w:rPr>
        <w:t>”</w:t>
      </w:r>
      <w:r>
        <w:rPr>
          <w:rFonts w:eastAsia="Times New Roman"/>
          <w:i/>
          <w:iCs/>
          <w:sz w:val="36"/>
          <w:szCs w:val="36"/>
        </w:rPr>
        <w:t xml:space="preserve"> and perspective, there could be a great story in the making.</w:t>
      </w:r>
      <w:r w:rsidR="00181340">
        <w:rPr>
          <w:rFonts w:eastAsia="Times New Roman"/>
          <w:i/>
          <w:iCs/>
          <w:sz w:val="36"/>
          <w:szCs w:val="36"/>
        </w:rPr>
        <w:t xml:space="preserve"> </w:t>
      </w:r>
    </w:p>
    <w:p w14:paraId="3ECBD28A" w14:textId="77777777" w:rsidR="008945A2" w:rsidRDefault="008945A2" w:rsidP="00AA2F82">
      <w:pPr>
        <w:rPr>
          <w:rFonts w:eastAsia="Times New Roman"/>
          <w:i/>
          <w:iCs/>
          <w:sz w:val="36"/>
          <w:szCs w:val="36"/>
        </w:rPr>
      </w:pPr>
    </w:p>
    <w:p w14:paraId="6764E4A7" w14:textId="77777777" w:rsidR="008945A2" w:rsidRDefault="008945A2" w:rsidP="00AA2F82">
      <w:pPr>
        <w:rPr>
          <w:rFonts w:eastAsia="Times New Roman"/>
          <w:i/>
          <w:iCs/>
          <w:sz w:val="36"/>
          <w:szCs w:val="36"/>
        </w:rPr>
      </w:pPr>
    </w:p>
    <w:p w14:paraId="0649AAA0" w14:textId="2C58D80B" w:rsidR="00B77215" w:rsidRPr="00AA2F82" w:rsidRDefault="00181340" w:rsidP="00AA2F82">
      <w:pPr>
        <w:rPr>
          <w:rFonts w:eastAsia="Times New Roman"/>
          <w:i/>
          <w:iCs/>
          <w:sz w:val="36"/>
          <w:szCs w:val="36"/>
        </w:rPr>
      </w:pPr>
      <w:r>
        <w:rPr>
          <w:rFonts w:eastAsia="Times New Roman"/>
          <w:i/>
          <w:iCs/>
          <w:sz w:val="36"/>
          <w:szCs w:val="36"/>
        </w:rPr>
        <w:lastRenderedPageBreak/>
        <w:t xml:space="preserve"> </w:t>
      </w:r>
    </w:p>
    <w:p w14:paraId="4696E4BF" w14:textId="77777777" w:rsidR="00D54DE4" w:rsidRPr="00D54DE4" w:rsidRDefault="00D54DE4" w:rsidP="00D54DE4">
      <w:pPr>
        <w:spacing w:after="0" w:line="240" w:lineRule="auto"/>
        <w:textAlignment w:val="baseline"/>
        <w:rPr>
          <w:rFonts w:ascii="inherit" w:eastAsia="Times New Roman" w:hAnsi="inherit" w:cs="Helvetica"/>
          <w:color w:val="000000"/>
          <w:sz w:val="33"/>
          <w:szCs w:val="33"/>
        </w:rPr>
      </w:pPr>
      <w:hyperlink r:id="rId8" w:history="1">
        <w:r w:rsidRPr="00D54DE4">
          <w:rPr>
            <w:rFonts w:ascii="inherit" w:eastAsia="Times New Roman" w:hAnsi="inherit" w:cs="Helvetica"/>
            <w:color w:val="000000"/>
            <w:sz w:val="33"/>
            <w:szCs w:val="33"/>
            <w:u w:val="single"/>
            <w:bdr w:val="none" w:sz="0" w:space="0" w:color="auto" w:frame="1"/>
          </w:rPr>
          <w:t>Peter Eichenbaum</w:t>
        </w:r>
      </w:hyperlink>
    </w:p>
    <w:p w14:paraId="3D8684F3" w14:textId="560E2279" w:rsidR="00D54DE4" w:rsidRPr="00D54DE4" w:rsidRDefault="00D54DE4" w:rsidP="007F5EA8">
      <w:pPr>
        <w:spacing w:line="240" w:lineRule="auto"/>
        <w:textAlignment w:val="baseline"/>
        <w:rPr>
          <w:rFonts w:ascii="Helvetica" w:eastAsia="Times New Roman" w:hAnsi="Helvetica" w:cs="Helvetica"/>
          <w:color w:val="000000"/>
          <w:sz w:val="33"/>
          <w:szCs w:val="33"/>
        </w:rPr>
      </w:pPr>
      <w:r w:rsidRPr="00D54DE4">
        <w:rPr>
          <w:rFonts w:ascii="Helvetica" w:eastAsia="Times New Roman" w:hAnsi="Helvetica" w:cs="Helvetica"/>
          <w:color w:val="000000"/>
          <w:sz w:val="33"/>
          <w:szCs w:val="33"/>
        </w:rPr>
        <w:t>June 10, 2021, 9:01 PM PDT</w:t>
      </w:r>
    </w:p>
    <w:p w14:paraId="7D307FFE" w14:textId="4310DAB2" w:rsidR="00D54DE4" w:rsidRPr="00D54DE4" w:rsidRDefault="00D54DE4" w:rsidP="00D54DE4">
      <w:pPr>
        <w:spacing w:after="0" w:line="240" w:lineRule="auto"/>
        <w:textAlignment w:val="baseline"/>
        <w:rPr>
          <w:rFonts w:ascii="Helvetica" w:eastAsia="Times New Roman" w:hAnsi="Helvetica" w:cs="Helvetica"/>
          <w:color w:val="1ECD93"/>
          <w:sz w:val="18"/>
          <w:szCs w:val="18"/>
        </w:rPr>
      </w:pPr>
    </w:p>
    <w:p w14:paraId="48AB3499"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Blackstone Group Inc. President </w:t>
      </w:r>
      <w:hyperlink r:id="rId9" w:tgtFrame="_blank" w:tooltip="Billionaire Profile" w:history="1">
        <w:r w:rsidRPr="00D54DE4">
          <w:rPr>
            <w:rFonts w:ascii="inherit" w:eastAsia="Times New Roman" w:hAnsi="inherit" w:cs="Times New Roman"/>
            <w:color w:val="000000"/>
            <w:sz w:val="27"/>
            <w:szCs w:val="27"/>
            <w:bdr w:val="none" w:sz="0" w:space="0" w:color="auto" w:frame="1"/>
          </w:rPr>
          <w:t>Jon Gray</w:t>
        </w:r>
      </w:hyperlink>
      <w:r w:rsidRPr="00D54DE4">
        <w:rPr>
          <w:rFonts w:ascii="inherit" w:eastAsia="Times New Roman" w:hAnsi="inherit" w:cs="Times New Roman"/>
          <w:color w:val="000000"/>
          <w:sz w:val="27"/>
          <w:szCs w:val="27"/>
        </w:rPr>
        <w:t xml:space="preserve"> has some advice for investors looking to make sense of the wild real estate market in the U.S: </w:t>
      </w:r>
      <w:r w:rsidRPr="00B725BF">
        <w:rPr>
          <w:rFonts w:ascii="inherit" w:eastAsia="Times New Roman" w:hAnsi="inherit" w:cs="Times New Roman"/>
          <w:color w:val="000000"/>
          <w:sz w:val="27"/>
          <w:szCs w:val="27"/>
          <w:highlight w:val="yellow"/>
        </w:rPr>
        <w:t>Don’t fear a bust anytime soon.</w:t>
      </w:r>
    </w:p>
    <w:p w14:paraId="6B0DBF33" w14:textId="037AF4C2"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 xml:space="preserve">Home prices have surged the most since 2005, cheap mortgages are encouraging buyers toward new homes, and building costs are spiking because of rising prices for raw materials. At the same time, a worker shortage means new construction is failing to keep up with soaring demand. And </w:t>
      </w:r>
      <w:r w:rsidRPr="00B77215">
        <w:rPr>
          <w:rFonts w:ascii="inherit" w:eastAsia="Times New Roman" w:hAnsi="inherit" w:cs="Times New Roman"/>
          <w:color w:val="000000"/>
          <w:sz w:val="27"/>
          <w:szCs w:val="27"/>
          <w:highlight w:val="yellow"/>
        </w:rPr>
        <w:t>in commercial real estate, the wider acceptance of remote work during the Covid-19 pandemic is threatening to decimate office properties.</w:t>
      </w:r>
    </w:p>
    <w:p w14:paraId="096CFDC5" w14:textId="6FF22981"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proofErr w:type="gramStart"/>
      <w:r w:rsidRPr="008945A2">
        <w:rPr>
          <w:rFonts w:ascii="inherit" w:eastAsia="Times New Roman" w:hAnsi="inherit" w:cs="Times New Roman"/>
          <w:color w:val="000000"/>
          <w:sz w:val="27"/>
          <w:szCs w:val="27"/>
        </w:rPr>
        <w:t>In spite of</w:t>
      </w:r>
      <w:proofErr w:type="gramEnd"/>
      <w:r w:rsidRPr="008945A2">
        <w:rPr>
          <w:rFonts w:ascii="inherit" w:eastAsia="Times New Roman" w:hAnsi="inherit" w:cs="Times New Roman"/>
          <w:color w:val="000000"/>
          <w:sz w:val="27"/>
          <w:szCs w:val="27"/>
        </w:rPr>
        <w:t xml:space="preserve"> all that, </w:t>
      </w:r>
      <w:r w:rsidRPr="00B725BF">
        <w:rPr>
          <w:rFonts w:ascii="inherit" w:eastAsia="Times New Roman" w:hAnsi="inherit" w:cs="Times New Roman"/>
          <w:color w:val="000000"/>
          <w:sz w:val="27"/>
          <w:szCs w:val="27"/>
          <w:highlight w:val="yellow"/>
        </w:rPr>
        <w:t>now’s a pretty good time for the market</w:t>
      </w:r>
      <w:r w:rsidRPr="00D54DE4">
        <w:rPr>
          <w:rFonts w:ascii="inherit" w:eastAsia="Times New Roman" w:hAnsi="inherit" w:cs="Times New Roman"/>
          <w:color w:val="000000"/>
          <w:sz w:val="27"/>
          <w:szCs w:val="27"/>
        </w:rPr>
        <w:t>, according to Gray, who has been at the center of the biggest booms and busts in the industry over the past three decades.</w:t>
      </w:r>
    </w:p>
    <w:p w14:paraId="7F6A5AC5" w14:textId="7A2040CB" w:rsidR="00E14CF4" w:rsidRPr="00E14CF4" w:rsidRDefault="00D54DE4" w:rsidP="00E14CF4">
      <w:pPr>
        <w:spacing w:after="0" w:line="240" w:lineRule="auto"/>
        <w:textAlignment w:val="baseline"/>
        <w:rPr>
          <w:rFonts w:ascii="Georgia" w:eastAsia="Times New Roman" w:hAnsi="Georgia" w:cs="Times New Roman"/>
          <w:b/>
          <w:bCs/>
          <w:color w:val="000000"/>
          <w:sz w:val="27"/>
          <w:szCs w:val="27"/>
          <w:bdr w:val="none" w:sz="0" w:space="0" w:color="auto" w:frame="1"/>
        </w:rPr>
      </w:pPr>
      <w:r w:rsidRPr="00E14CF4">
        <w:rPr>
          <w:rFonts w:ascii="Georgia" w:eastAsia="Times New Roman" w:hAnsi="Georgia" w:cs="Times New Roman"/>
          <w:b/>
          <w:bCs/>
          <w:color w:val="000000"/>
          <w:sz w:val="27"/>
          <w:szCs w:val="27"/>
          <w:bdr w:val="none" w:sz="0" w:space="0" w:color="auto" w:frame="1"/>
        </w:rPr>
        <w:t>The billionaire also spoke about</w:t>
      </w:r>
      <w:r w:rsidR="00E14CF4">
        <w:rPr>
          <w:rFonts w:ascii="Georgia" w:eastAsia="Times New Roman" w:hAnsi="Georgia" w:cs="Times New Roman"/>
          <w:b/>
          <w:bCs/>
          <w:color w:val="000000"/>
          <w:sz w:val="27"/>
          <w:szCs w:val="27"/>
          <w:bdr w:val="none" w:sz="0" w:space="0" w:color="auto" w:frame="1"/>
        </w:rPr>
        <w:t xml:space="preserve"> f</w:t>
      </w:r>
      <w:r w:rsidR="00E14CF4" w:rsidRPr="00E14CF4">
        <w:rPr>
          <w:rFonts w:ascii="Georgia" w:eastAsia="Times New Roman" w:hAnsi="Georgia" w:cs="Times New Roman"/>
          <w:b/>
          <w:bCs/>
          <w:color w:val="000000"/>
          <w:sz w:val="27"/>
          <w:szCs w:val="27"/>
          <w:bdr w:val="none" w:sz="0" w:space="0" w:color="auto" w:frame="1"/>
        </w:rPr>
        <w:t xml:space="preserve">our </w:t>
      </w:r>
      <w:r w:rsidR="00E14CF4">
        <w:rPr>
          <w:rFonts w:ascii="Georgia" w:eastAsia="Times New Roman" w:hAnsi="Georgia" w:cs="Times New Roman"/>
          <w:b/>
          <w:bCs/>
          <w:color w:val="000000"/>
          <w:sz w:val="27"/>
          <w:szCs w:val="27"/>
          <w:bdr w:val="none" w:sz="0" w:space="0" w:color="auto" w:frame="1"/>
        </w:rPr>
        <w:t>q</w:t>
      </w:r>
      <w:r w:rsidR="00E14CF4" w:rsidRPr="00E14CF4">
        <w:rPr>
          <w:rFonts w:ascii="Georgia" w:eastAsia="Times New Roman" w:hAnsi="Georgia" w:cs="Times New Roman"/>
          <w:b/>
          <w:bCs/>
          <w:color w:val="000000"/>
          <w:sz w:val="27"/>
          <w:szCs w:val="27"/>
          <w:bdr w:val="none" w:sz="0" w:space="0" w:color="auto" w:frame="1"/>
        </w:rPr>
        <w:t xml:space="preserve">uestions </w:t>
      </w:r>
      <w:r w:rsidR="00E14CF4">
        <w:rPr>
          <w:rFonts w:ascii="Georgia" w:eastAsia="Times New Roman" w:hAnsi="Georgia" w:cs="Times New Roman"/>
          <w:b/>
          <w:bCs/>
          <w:color w:val="000000"/>
          <w:sz w:val="27"/>
          <w:szCs w:val="27"/>
          <w:bdr w:val="none" w:sz="0" w:space="0" w:color="auto" w:frame="1"/>
        </w:rPr>
        <w:t xml:space="preserve">regularly </w:t>
      </w:r>
      <w:r w:rsidR="00E14CF4" w:rsidRPr="00E14CF4">
        <w:rPr>
          <w:rFonts w:ascii="Georgia" w:eastAsia="Times New Roman" w:hAnsi="Georgia" w:cs="Times New Roman"/>
          <w:b/>
          <w:bCs/>
          <w:color w:val="000000"/>
          <w:sz w:val="27"/>
          <w:szCs w:val="27"/>
          <w:bdr w:val="none" w:sz="0" w:space="0" w:color="auto" w:frame="1"/>
        </w:rPr>
        <w:t>asked of him:</w:t>
      </w:r>
    </w:p>
    <w:p w14:paraId="1AC615AB" w14:textId="24E6CB00" w:rsidR="00DE705F" w:rsidRDefault="00DE705F" w:rsidP="00E14CF4">
      <w:pPr>
        <w:pStyle w:val="ListParagraph"/>
        <w:numPr>
          <w:ilvl w:val="0"/>
          <w:numId w:val="1"/>
        </w:numPr>
        <w:spacing w:before="450" w:after="450" w:line="360" w:lineRule="auto"/>
        <w:textAlignment w:val="baseline"/>
        <w:rPr>
          <w:rFonts w:ascii="inherit" w:eastAsia="Times New Roman" w:hAnsi="inherit" w:cs="Times New Roman"/>
          <w:color w:val="000000"/>
          <w:sz w:val="27"/>
          <w:szCs w:val="27"/>
        </w:rPr>
      </w:pPr>
      <w:r>
        <w:rPr>
          <w:rFonts w:ascii="inherit" w:eastAsia="Times New Roman" w:hAnsi="inherit" w:cs="Times New Roman"/>
          <w:color w:val="000000"/>
          <w:sz w:val="27"/>
          <w:szCs w:val="27"/>
          <w:u w:val="single"/>
        </w:rPr>
        <w:t>W</w:t>
      </w:r>
      <w:r w:rsidR="00D54DE4" w:rsidRPr="00DE705F">
        <w:rPr>
          <w:rFonts w:ascii="inherit" w:eastAsia="Times New Roman" w:hAnsi="inherit" w:cs="Times New Roman"/>
          <w:color w:val="000000"/>
          <w:sz w:val="27"/>
          <w:szCs w:val="27"/>
          <w:u w:val="single"/>
        </w:rPr>
        <w:t xml:space="preserve">here </w:t>
      </w:r>
      <w:r w:rsidR="008A6DDC">
        <w:rPr>
          <w:rFonts w:ascii="inherit" w:eastAsia="Times New Roman" w:hAnsi="inherit" w:cs="Times New Roman"/>
          <w:color w:val="000000"/>
          <w:sz w:val="27"/>
          <w:szCs w:val="27"/>
          <w:u w:val="single"/>
        </w:rPr>
        <w:t>Jon Gray</w:t>
      </w:r>
      <w:r w:rsidR="00D54DE4" w:rsidRPr="00DE705F">
        <w:rPr>
          <w:rFonts w:ascii="inherit" w:eastAsia="Times New Roman" w:hAnsi="inherit" w:cs="Times New Roman"/>
          <w:color w:val="000000"/>
          <w:sz w:val="27"/>
          <w:szCs w:val="27"/>
          <w:u w:val="single"/>
        </w:rPr>
        <w:t xml:space="preserve"> </w:t>
      </w:r>
      <w:r w:rsidR="00B77215">
        <w:rPr>
          <w:rFonts w:ascii="inherit" w:eastAsia="Times New Roman" w:hAnsi="inherit" w:cs="Times New Roman"/>
          <w:color w:val="000000"/>
          <w:sz w:val="27"/>
          <w:szCs w:val="27"/>
          <w:u w:val="single"/>
        </w:rPr>
        <w:t xml:space="preserve">would </w:t>
      </w:r>
      <w:r w:rsidR="00D54DE4" w:rsidRPr="00DE705F">
        <w:rPr>
          <w:rFonts w:ascii="inherit" w:eastAsia="Times New Roman" w:hAnsi="inherit" w:cs="Times New Roman"/>
          <w:color w:val="000000"/>
          <w:sz w:val="27"/>
          <w:szCs w:val="27"/>
          <w:u w:val="single"/>
        </w:rPr>
        <w:t>put $100,000 today</w:t>
      </w:r>
      <w:r w:rsidR="00D54DE4" w:rsidRPr="00DE705F">
        <w:rPr>
          <w:rFonts w:ascii="inherit" w:eastAsia="Times New Roman" w:hAnsi="inherit" w:cs="Times New Roman"/>
          <w:color w:val="000000"/>
          <w:sz w:val="27"/>
          <w:szCs w:val="27"/>
        </w:rPr>
        <w:t xml:space="preserve">, </w:t>
      </w:r>
    </w:p>
    <w:p w14:paraId="27414AAF" w14:textId="77777777" w:rsidR="00DE705F" w:rsidRDefault="00DE705F" w:rsidP="00E14CF4">
      <w:pPr>
        <w:pStyle w:val="ListParagraph"/>
        <w:numPr>
          <w:ilvl w:val="0"/>
          <w:numId w:val="1"/>
        </w:numPr>
        <w:spacing w:before="450" w:after="450" w:line="360" w:lineRule="auto"/>
        <w:textAlignment w:val="baseline"/>
        <w:rPr>
          <w:rFonts w:ascii="inherit" w:eastAsia="Times New Roman" w:hAnsi="inherit" w:cs="Times New Roman"/>
          <w:color w:val="000000"/>
          <w:sz w:val="27"/>
          <w:szCs w:val="27"/>
        </w:rPr>
      </w:pPr>
      <w:r>
        <w:rPr>
          <w:rFonts w:ascii="inherit" w:eastAsia="Times New Roman" w:hAnsi="inherit" w:cs="Times New Roman"/>
          <w:color w:val="000000"/>
          <w:sz w:val="27"/>
          <w:szCs w:val="27"/>
          <w:u w:val="single"/>
        </w:rPr>
        <w:t>W</w:t>
      </w:r>
      <w:r w:rsidR="00D54DE4" w:rsidRPr="00DE705F">
        <w:rPr>
          <w:rFonts w:ascii="inherit" w:eastAsia="Times New Roman" w:hAnsi="inherit" w:cs="Times New Roman"/>
          <w:color w:val="000000"/>
          <w:sz w:val="27"/>
          <w:szCs w:val="27"/>
          <w:u w:val="single"/>
        </w:rPr>
        <w:t>hat to avoid pouring money into</w:t>
      </w:r>
      <w:r w:rsidR="00D54DE4" w:rsidRPr="00DE705F">
        <w:rPr>
          <w:rFonts w:ascii="inherit" w:eastAsia="Times New Roman" w:hAnsi="inherit" w:cs="Times New Roman"/>
          <w:color w:val="000000"/>
          <w:sz w:val="27"/>
          <w:szCs w:val="27"/>
        </w:rPr>
        <w:t xml:space="preserve">, </w:t>
      </w:r>
    </w:p>
    <w:p w14:paraId="5A1D1B2B" w14:textId="77777777" w:rsidR="00DE705F" w:rsidRDefault="00DE705F" w:rsidP="00E14CF4">
      <w:pPr>
        <w:pStyle w:val="ListParagraph"/>
        <w:numPr>
          <w:ilvl w:val="0"/>
          <w:numId w:val="1"/>
        </w:numPr>
        <w:spacing w:before="450" w:after="450" w:line="360" w:lineRule="auto"/>
        <w:textAlignment w:val="baseline"/>
        <w:rPr>
          <w:rFonts w:ascii="inherit" w:eastAsia="Times New Roman" w:hAnsi="inherit" w:cs="Times New Roman"/>
          <w:color w:val="000000"/>
          <w:sz w:val="27"/>
          <w:szCs w:val="27"/>
        </w:rPr>
      </w:pPr>
      <w:r>
        <w:rPr>
          <w:rFonts w:ascii="inherit" w:eastAsia="Times New Roman" w:hAnsi="inherit" w:cs="Times New Roman"/>
          <w:color w:val="000000"/>
          <w:sz w:val="27"/>
          <w:szCs w:val="27"/>
          <w:u w:val="single"/>
        </w:rPr>
        <w:t>T</w:t>
      </w:r>
      <w:r w:rsidR="00D54DE4" w:rsidRPr="00DE705F">
        <w:rPr>
          <w:rFonts w:ascii="inherit" w:eastAsia="Times New Roman" w:hAnsi="inherit" w:cs="Times New Roman"/>
          <w:color w:val="000000"/>
          <w:sz w:val="27"/>
          <w:szCs w:val="27"/>
          <w:u w:val="single"/>
        </w:rPr>
        <w:t>he best way to invest in real estate</w:t>
      </w:r>
      <w:r>
        <w:rPr>
          <w:rFonts w:ascii="inherit" w:eastAsia="Times New Roman" w:hAnsi="inherit" w:cs="Times New Roman"/>
          <w:color w:val="000000"/>
          <w:sz w:val="27"/>
          <w:szCs w:val="27"/>
          <w:u w:val="single"/>
        </w:rPr>
        <w:t>,</w:t>
      </w:r>
      <w:r w:rsidR="00D54DE4" w:rsidRPr="00DE705F">
        <w:rPr>
          <w:rFonts w:ascii="inherit" w:eastAsia="Times New Roman" w:hAnsi="inherit" w:cs="Times New Roman"/>
          <w:color w:val="000000"/>
          <w:sz w:val="27"/>
          <w:szCs w:val="27"/>
        </w:rPr>
        <w:t xml:space="preserve"> and</w:t>
      </w:r>
    </w:p>
    <w:p w14:paraId="1D015FC4" w14:textId="07843BFE" w:rsidR="00D54DE4" w:rsidRPr="00DE705F" w:rsidRDefault="00DE705F" w:rsidP="00E14CF4">
      <w:pPr>
        <w:pStyle w:val="ListParagraph"/>
        <w:numPr>
          <w:ilvl w:val="0"/>
          <w:numId w:val="1"/>
        </w:numPr>
        <w:spacing w:before="450" w:after="450" w:line="360" w:lineRule="auto"/>
        <w:textAlignment w:val="baseline"/>
        <w:rPr>
          <w:rFonts w:ascii="inherit" w:eastAsia="Times New Roman" w:hAnsi="inherit" w:cs="Times New Roman"/>
          <w:color w:val="000000"/>
          <w:sz w:val="27"/>
          <w:szCs w:val="27"/>
        </w:rPr>
      </w:pPr>
      <w:r>
        <w:rPr>
          <w:rFonts w:ascii="inherit" w:eastAsia="Times New Roman" w:hAnsi="inherit" w:cs="Times New Roman"/>
          <w:color w:val="000000"/>
          <w:sz w:val="27"/>
          <w:szCs w:val="27"/>
          <w:u w:val="single"/>
        </w:rPr>
        <w:t>H</w:t>
      </w:r>
      <w:r w:rsidR="00D54DE4" w:rsidRPr="00DE705F">
        <w:rPr>
          <w:rFonts w:ascii="inherit" w:eastAsia="Times New Roman" w:hAnsi="inherit" w:cs="Times New Roman"/>
          <w:color w:val="000000"/>
          <w:sz w:val="27"/>
          <w:szCs w:val="27"/>
          <w:u w:val="single"/>
        </w:rPr>
        <w:t xml:space="preserve">ow </w:t>
      </w:r>
      <w:r>
        <w:rPr>
          <w:rFonts w:ascii="inherit" w:eastAsia="Times New Roman" w:hAnsi="inherit" w:cs="Times New Roman"/>
          <w:color w:val="000000"/>
          <w:sz w:val="27"/>
          <w:szCs w:val="27"/>
          <w:u w:val="single"/>
        </w:rPr>
        <w:t xml:space="preserve">will </w:t>
      </w:r>
      <w:r w:rsidR="00B77215">
        <w:rPr>
          <w:rFonts w:ascii="inherit" w:eastAsia="Times New Roman" w:hAnsi="inherit" w:cs="Times New Roman"/>
          <w:color w:val="000000"/>
          <w:sz w:val="27"/>
          <w:szCs w:val="27"/>
          <w:u w:val="single"/>
        </w:rPr>
        <w:t xml:space="preserve">Federal Tax Policy (including IRC 1031) </w:t>
      </w:r>
      <w:r w:rsidR="00D54DE4" w:rsidRPr="00DE705F">
        <w:rPr>
          <w:rFonts w:ascii="inherit" w:eastAsia="Times New Roman" w:hAnsi="inherit" w:cs="Times New Roman"/>
          <w:color w:val="000000"/>
          <w:sz w:val="27"/>
          <w:szCs w:val="27"/>
          <w:u w:val="single"/>
        </w:rPr>
        <w:t>affect property owners</w:t>
      </w:r>
      <w:r w:rsidR="00D54DE4" w:rsidRPr="00DE705F">
        <w:rPr>
          <w:rFonts w:ascii="inherit" w:eastAsia="Times New Roman" w:hAnsi="inherit" w:cs="Times New Roman"/>
          <w:color w:val="000000"/>
          <w:sz w:val="27"/>
          <w:szCs w:val="27"/>
        </w:rPr>
        <w:t>.</w:t>
      </w:r>
      <w:r w:rsidRPr="00DE705F">
        <w:rPr>
          <w:rFonts w:ascii="inherit" w:eastAsia="Times New Roman" w:hAnsi="inherit" w:cs="Times New Roman"/>
          <w:color w:val="000000"/>
          <w:sz w:val="27"/>
          <w:szCs w:val="27"/>
        </w:rPr>
        <w:t xml:space="preserve"> </w:t>
      </w:r>
    </w:p>
    <w:p w14:paraId="58C3B359" w14:textId="4BD97295"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 xml:space="preserve">Gray’s journey at </w:t>
      </w:r>
      <w:r w:rsidR="00DE705F">
        <w:rPr>
          <w:rFonts w:ascii="inherit" w:eastAsia="Times New Roman" w:hAnsi="inherit" w:cs="Times New Roman"/>
          <w:color w:val="000000"/>
          <w:sz w:val="27"/>
          <w:szCs w:val="27"/>
        </w:rPr>
        <w:t xml:space="preserve">Blackstone </w:t>
      </w:r>
      <w:r w:rsidRPr="00D54DE4">
        <w:rPr>
          <w:rFonts w:ascii="inherit" w:eastAsia="Times New Roman" w:hAnsi="inherit" w:cs="Times New Roman"/>
          <w:color w:val="000000"/>
          <w:sz w:val="27"/>
          <w:szCs w:val="27"/>
        </w:rPr>
        <w:t xml:space="preserve">began in 1992, working on M&amp;A pitch books and ordering dinner for associates at the </w:t>
      </w:r>
      <w:r w:rsidRPr="00223091">
        <w:rPr>
          <w:rFonts w:ascii="inherit" w:eastAsia="Times New Roman" w:hAnsi="inherit" w:cs="Times New Roman"/>
          <w:color w:val="000000"/>
          <w:sz w:val="27"/>
          <w:szCs w:val="27"/>
          <w:highlight w:val="yellow"/>
        </w:rPr>
        <w:t>fledgling private equity shop</w:t>
      </w:r>
      <w:r w:rsidRPr="00D54DE4">
        <w:rPr>
          <w:rFonts w:ascii="inherit" w:eastAsia="Times New Roman" w:hAnsi="inherit" w:cs="Times New Roman"/>
          <w:color w:val="000000"/>
          <w:sz w:val="27"/>
          <w:szCs w:val="27"/>
        </w:rPr>
        <w:t xml:space="preserve">. About a year later, </w:t>
      </w:r>
      <w:r w:rsidRPr="008A6DDC">
        <w:rPr>
          <w:rFonts w:ascii="inherit" w:eastAsia="Times New Roman" w:hAnsi="inherit" w:cs="Times New Roman"/>
          <w:color w:val="000000"/>
          <w:sz w:val="27"/>
          <w:szCs w:val="27"/>
        </w:rPr>
        <w:t>the real estate market collapsed.</w:t>
      </w:r>
      <w:r w:rsidRPr="00D54DE4">
        <w:rPr>
          <w:rFonts w:ascii="inherit" w:eastAsia="Times New Roman" w:hAnsi="inherit" w:cs="Times New Roman"/>
          <w:color w:val="000000"/>
          <w:sz w:val="27"/>
          <w:szCs w:val="27"/>
        </w:rPr>
        <w:t xml:space="preserve"> </w:t>
      </w:r>
      <w:r w:rsidRPr="00223091">
        <w:rPr>
          <w:rFonts w:ascii="inherit" w:eastAsia="Times New Roman" w:hAnsi="inherit" w:cs="Times New Roman"/>
          <w:color w:val="000000"/>
          <w:sz w:val="27"/>
          <w:szCs w:val="27"/>
          <w:highlight w:val="yellow"/>
        </w:rPr>
        <w:t>Sensing an opportunity</w:t>
      </w:r>
      <w:r w:rsidRPr="00D54DE4">
        <w:rPr>
          <w:rFonts w:ascii="inherit" w:eastAsia="Times New Roman" w:hAnsi="inherit" w:cs="Times New Roman"/>
          <w:color w:val="000000"/>
          <w:sz w:val="27"/>
          <w:szCs w:val="27"/>
        </w:rPr>
        <w:t>, Blackstone founders </w:t>
      </w:r>
      <w:hyperlink r:id="rId10" w:tgtFrame="_blank" w:tooltip="Billionaire Profile" w:history="1">
        <w:r w:rsidRPr="00D54DE4">
          <w:rPr>
            <w:rFonts w:ascii="inherit" w:eastAsia="Times New Roman" w:hAnsi="inherit" w:cs="Times New Roman"/>
            <w:color w:val="000000"/>
            <w:sz w:val="27"/>
            <w:szCs w:val="27"/>
            <w:bdr w:val="none" w:sz="0" w:space="0" w:color="auto" w:frame="1"/>
          </w:rPr>
          <w:t>Steve Schwarzman</w:t>
        </w:r>
      </w:hyperlink>
      <w:r w:rsidRPr="00D54DE4">
        <w:rPr>
          <w:rFonts w:ascii="inherit" w:eastAsia="Times New Roman" w:hAnsi="inherit" w:cs="Times New Roman"/>
          <w:color w:val="000000"/>
          <w:sz w:val="27"/>
          <w:szCs w:val="27"/>
        </w:rPr>
        <w:t xml:space="preserve"> and Pete Petersen </w:t>
      </w:r>
      <w:r w:rsidRPr="00223091">
        <w:rPr>
          <w:rFonts w:ascii="inherit" w:eastAsia="Times New Roman" w:hAnsi="inherit" w:cs="Times New Roman"/>
          <w:color w:val="000000"/>
          <w:sz w:val="27"/>
          <w:szCs w:val="27"/>
          <w:highlight w:val="yellow"/>
        </w:rPr>
        <w:t>formed a real estate business</w:t>
      </w:r>
      <w:r w:rsidRPr="00D54DE4">
        <w:rPr>
          <w:rFonts w:ascii="inherit" w:eastAsia="Times New Roman" w:hAnsi="inherit" w:cs="Times New Roman"/>
          <w:color w:val="000000"/>
          <w:sz w:val="27"/>
          <w:szCs w:val="27"/>
        </w:rPr>
        <w:t xml:space="preserve"> and tapped Gray, a recent University of Pennsylvania graduate who had once considered a career in journalism, to help get it off the ground.</w:t>
      </w:r>
    </w:p>
    <w:p w14:paraId="66C452AB" w14:textId="49E2AAB6"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 xml:space="preserve">By 2005, Gray was running the unit and spent the </w:t>
      </w:r>
      <w:r w:rsidRPr="008A6DDC">
        <w:rPr>
          <w:rFonts w:ascii="inherit" w:eastAsia="Times New Roman" w:hAnsi="inherit" w:cs="Times New Roman"/>
          <w:color w:val="000000"/>
          <w:sz w:val="27"/>
          <w:szCs w:val="27"/>
        </w:rPr>
        <w:t>next 13 years</w:t>
      </w:r>
      <w:r w:rsidRPr="00D54DE4">
        <w:rPr>
          <w:rFonts w:ascii="inherit" w:eastAsia="Times New Roman" w:hAnsi="inherit" w:cs="Times New Roman"/>
          <w:color w:val="000000"/>
          <w:sz w:val="27"/>
          <w:szCs w:val="27"/>
        </w:rPr>
        <w:t xml:space="preserve"> building it into a behemoth with </w:t>
      </w:r>
      <w:r w:rsidRPr="008A6DDC">
        <w:rPr>
          <w:rFonts w:ascii="inherit" w:eastAsia="Times New Roman" w:hAnsi="inherit" w:cs="Times New Roman"/>
          <w:color w:val="000000"/>
          <w:sz w:val="27"/>
          <w:szCs w:val="27"/>
        </w:rPr>
        <w:t>about $115 billion of assets.</w:t>
      </w:r>
      <w:r w:rsidRPr="00D54DE4">
        <w:rPr>
          <w:rFonts w:ascii="inherit" w:eastAsia="Times New Roman" w:hAnsi="inherit" w:cs="Times New Roman"/>
          <w:color w:val="000000"/>
          <w:sz w:val="27"/>
          <w:szCs w:val="27"/>
        </w:rPr>
        <w:t xml:space="preserve"> In 2007, he took the Hilton hotel group </w:t>
      </w:r>
      <w:r w:rsidRPr="00D54DE4">
        <w:rPr>
          <w:rFonts w:ascii="inherit" w:eastAsia="Times New Roman" w:hAnsi="inherit" w:cs="Times New Roman"/>
          <w:color w:val="000000"/>
          <w:sz w:val="27"/>
          <w:szCs w:val="27"/>
        </w:rPr>
        <w:lastRenderedPageBreak/>
        <w:t>private, and then had to restructure the deal during the financial crisis, ultimately more than tripling the investment when Blackstone exited 11 years later.</w:t>
      </w:r>
    </w:p>
    <w:p w14:paraId="14A45532" w14:textId="3F3A87B9"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B77215">
        <w:rPr>
          <w:rFonts w:ascii="inherit" w:eastAsia="Times New Roman" w:hAnsi="inherit" w:cs="Times New Roman"/>
          <w:color w:val="000000"/>
          <w:sz w:val="27"/>
          <w:szCs w:val="27"/>
          <w:highlight w:val="yellow"/>
        </w:rPr>
        <w:t>“Be a high-conviction investor,”</w:t>
      </w:r>
      <w:r w:rsidRPr="00D54DE4">
        <w:rPr>
          <w:rFonts w:ascii="inherit" w:eastAsia="Times New Roman" w:hAnsi="inherit" w:cs="Times New Roman"/>
          <w:color w:val="000000"/>
          <w:sz w:val="27"/>
          <w:szCs w:val="27"/>
        </w:rPr>
        <w:t xml:space="preserve"> Gray told Rubenstein, the co-founder of Carlyle Group.</w:t>
      </w:r>
    </w:p>
    <w:p w14:paraId="66C7A9DF" w14:textId="4D776040" w:rsidR="00D54DE4" w:rsidRPr="00D54DE4" w:rsidRDefault="00E14CF4" w:rsidP="00DE5405">
      <w:pPr>
        <w:spacing w:before="450" w:after="450" w:line="240" w:lineRule="auto"/>
        <w:textAlignment w:val="baseline"/>
        <w:rPr>
          <w:rFonts w:ascii="inherit" w:eastAsia="Times New Roman" w:hAnsi="inherit" w:cs="Times New Roman"/>
          <w:color w:val="000000"/>
          <w:sz w:val="27"/>
          <w:szCs w:val="27"/>
        </w:rPr>
      </w:pPr>
      <w:r>
        <w:rPr>
          <w:rFonts w:ascii="inherit" w:eastAsia="Times New Roman" w:hAnsi="inherit" w:cs="Times New Roman"/>
          <w:color w:val="000000"/>
          <w:sz w:val="27"/>
          <w:szCs w:val="27"/>
        </w:rPr>
        <w:t>(</w:t>
      </w:r>
      <w:r w:rsidR="00D54DE4" w:rsidRPr="00D54DE4">
        <w:rPr>
          <w:rFonts w:ascii="inherit" w:eastAsia="Times New Roman" w:hAnsi="inherit" w:cs="Times New Roman"/>
          <w:color w:val="000000"/>
          <w:sz w:val="27"/>
          <w:szCs w:val="27"/>
        </w:rPr>
        <w:t>The interview has been edited and condensed.</w:t>
      </w:r>
      <w:r>
        <w:rPr>
          <w:rFonts w:ascii="inherit" w:eastAsia="Times New Roman" w:hAnsi="inherit" w:cs="Times New Roman"/>
          <w:color w:val="000000"/>
          <w:sz w:val="27"/>
          <w:szCs w:val="27"/>
        </w:rPr>
        <w:t>)</w:t>
      </w:r>
    </w:p>
    <w:p w14:paraId="14CCCE1E"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Georgia" w:eastAsia="Times New Roman" w:hAnsi="Georgia" w:cs="Times New Roman"/>
          <w:b/>
          <w:bCs/>
          <w:color w:val="000000"/>
          <w:sz w:val="27"/>
          <w:szCs w:val="27"/>
          <w:bdr w:val="none" w:sz="0" w:space="0" w:color="auto" w:frame="1"/>
        </w:rPr>
        <w:t>The economy has been pretty good, but it probably will head down at some point, so if I want to invest in real estate, is now a good time?</w:t>
      </w:r>
    </w:p>
    <w:p w14:paraId="100C2347" w14:textId="4375AAEF"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 xml:space="preserve">It’s still a pretty good time for real estate for a couple of reasons. The warning signs are twofold -- too much leverage, too much capital -- The other is too many cranes and too </w:t>
      </w:r>
      <w:proofErr w:type="gramStart"/>
      <w:r w:rsidRPr="00D54DE4">
        <w:rPr>
          <w:rFonts w:ascii="inherit" w:eastAsia="Times New Roman" w:hAnsi="inherit" w:cs="Times New Roman"/>
          <w:color w:val="000000"/>
          <w:sz w:val="27"/>
          <w:szCs w:val="27"/>
        </w:rPr>
        <w:t>much building</w:t>
      </w:r>
      <w:proofErr w:type="gramEnd"/>
      <w:r w:rsidRPr="00D54DE4">
        <w:rPr>
          <w:rFonts w:ascii="inherit" w:eastAsia="Times New Roman" w:hAnsi="inherit" w:cs="Times New Roman"/>
          <w:color w:val="000000"/>
          <w:sz w:val="27"/>
          <w:szCs w:val="27"/>
        </w:rPr>
        <w:t xml:space="preserve">, and we’re </w:t>
      </w:r>
      <w:proofErr w:type="gramStart"/>
      <w:r w:rsidRPr="00D54DE4">
        <w:rPr>
          <w:rFonts w:ascii="inherit" w:eastAsia="Times New Roman" w:hAnsi="inherit" w:cs="Times New Roman"/>
          <w:color w:val="000000"/>
          <w:sz w:val="27"/>
          <w:szCs w:val="27"/>
        </w:rPr>
        <w:t>actually below</w:t>
      </w:r>
      <w:proofErr w:type="gramEnd"/>
      <w:r w:rsidRPr="00D54DE4">
        <w:rPr>
          <w:rFonts w:ascii="inherit" w:eastAsia="Times New Roman" w:hAnsi="inherit" w:cs="Times New Roman"/>
          <w:color w:val="000000"/>
          <w:sz w:val="27"/>
          <w:szCs w:val="27"/>
        </w:rPr>
        <w:t xml:space="preserve"> historic levels in terms of new supply.</w:t>
      </w:r>
    </w:p>
    <w:p w14:paraId="3CB20E1F" w14:textId="6C1A137D"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 xml:space="preserve">The other thing I’d point out is that the S&amp;P 500 delivered something like four-times the return of public REITs since the beginning of 2020, before Covid. So real estate is lagging coming out of the recovery because obviously people have been concerned about the physical world. </w:t>
      </w:r>
      <w:r w:rsidRPr="000B6CA1">
        <w:rPr>
          <w:rFonts w:ascii="inherit" w:eastAsia="Times New Roman" w:hAnsi="inherit" w:cs="Times New Roman"/>
          <w:color w:val="000000"/>
          <w:sz w:val="27"/>
          <w:szCs w:val="27"/>
          <w:highlight w:val="yellow"/>
        </w:rPr>
        <w:t xml:space="preserve">As the economy reopens, people go back into spaces, real estate is gonna see a little bit of a bounce. </w:t>
      </w:r>
    </w:p>
    <w:p w14:paraId="77C75111" w14:textId="76FE24CF" w:rsidR="00D54DE4" w:rsidRPr="00D54DE4" w:rsidRDefault="00D54DE4" w:rsidP="00B77215">
      <w:pPr>
        <w:spacing w:before="450" w:after="450" w:line="240" w:lineRule="auto"/>
        <w:textAlignment w:val="baseline"/>
        <w:rPr>
          <w:rFonts w:ascii="inherit" w:eastAsia="Times New Roman" w:hAnsi="inherit" w:cs="Times New Roman"/>
          <w:color w:val="000000"/>
          <w:sz w:val="27"/>
          <w:szCs w:val="27"/>
        </w:rPr>
      </w:pPr>
      <w:r w:rsidRPr="000B6CA1">
        <w:rPr>
          <w:rFonts w:ascii="inherit" w:eastAsia="Times New Roman" w:hAnsi="inherit" w:cs="Times New Roman"/>
          <w:color w:val="000000"/>
          <w:sz w:val="27"/>
          <w:szCs w:val="27"/>
          <w:highlight w:val="yellow"/>
        </w:rPr>
        <w:t>One positive thing about real estate also is inflation drives up the replacement cost of buildings. And that gives you a little bit of a cushion on existing real estate.</w:t>
      </w:r>
    </w:p>
    <w:p w14:paraId="5D8C2E95" w14:textId="77777777" w:rsidR="000B6CA1" w:rsidRDefault="000B6CA1" w:rsidP="00D54DE4">
      <w:pPr>
        <w:spacing w:after="0" w:line="240" w:lineRule="auto"/>
        <w:textAlignment w:val="baseline"/>
        <w:rPr>
          <w:rFonts w:ascii="Georgia" w:eastAsia="Times New Roman" w:hAnsi="Georgia" w:cs="Times New Roman"/>
          <w:b/>
          <w:bCs/>
          <w:color w:val="000000"/>
          <w:sz w:val="27"/>
          <w:szCs w:val="27"/>
          <w:bdr w:val="none" w:sz="0" w:space="0" w:color="auto" w:frame="1"/>
        </w:rPr>
      </w:pPr>
    </w:p>
    <w:p w14:paraId="6061E64F"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Georgia" w:eastAsia="Times New Roman" w:hAnsi="Georgia" w:cs="Times New Roman"/>
          <w:b/>
          <w:bCs/>
          <w:color w:val="000000"/>
          <w:sz w:val="27"/>
          <w:szCs w:val="27"/>
          <w:bdr w:val="none" w:sz="0" w:space="0" w:color="auto" w:frame="1"/>
        </w:rPr>
        <w:t>You’ve been buying a lot of rental housing. Is that because you think young adults aren’t as interested in buying their own homes?</w:t>
      </w:r>
    </w:p>
    <w:p w14:paraId="26CD5A57" w14:textId="77777777"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 xml:space="preserve">Home ownership rates have gone down a bit, but if you look in the last 12 months, during Covid, there’s been a surge in people wanting to own homes. </w:t>
      </w:r>
      <w:r w:rsidRPr="000B6CA1">
        <w:rPr>
          <w:rFonts w:ascii="inherit" w:eastAsia="Times New Roman" w:hAnsi="inherit" w:cs="Times New Roman"/>
          <w:color w:val="000000"/>
          <w:sz w:val="27"/>
          <w:szCs w:val="27"/>
          <w:highlight w:val="yellow"/>
        </w:rPr>
        <w:t xml:space="preserve">Our investment in rental housing is </w:t>
      </w:r>
      <w:proofErr w:type="gramStart"/>
      <w:r w:rsidRPr="000B6CA1">
        <w:rPr>
          <w:rFonts w:ascii="inherit" w:eastAsia="Times New Roman" w:hAnsi="inherit" w:cs="Times New Roman"/>
          <w:color w:val="000000"/>
          <w:sz w:val="27"/>
          <w:szCs w:val="27"/>
          <w:highlight w:val="yellow"/>
        </w:rPr>
        <w:t>based on the fact that</w:t>
      </w:r>
      <w:proofErr w:type="gramEnd"/>
      <w:r w:rsidRPr="000B6CA1">
        <w:rPr>
          <w:rFonts w:ascii="inherit" w:eastAsia="Times New Roman" w:hAnsi="inherit" w:cs="Times New Roman"/>
          <w:color w:val="000000"/>
          <w:sz w:val="27"/>
          <w:szCs w:val="27"/>
          <w:highlight w:val="yellow"/>
        </w:rPr>
        <w:t xml:space="preserve"> </w:t>
      </w:r>
      <w:proofErr w:type="gramStart"/>
      <w:r w:rsidRPr="000B6CA1">
        <w:rPr>
          <w:rFonts w:ascii="inherit" w:eastAsia="Times New Roman" w:hAnsi="inherit" w:cs="Times New Roman"/>
          <w:color w:val="000000"/>
          <w:sz w:val="27"/>
          <w:szCs w:val="27"/>
          <w:highlight w:val="yellow"/>
        </w:rPr>
        <w:t>we just</w:t>
      </w:r>
      <w:proofErr w:type="gramEnd"/>
      <w:r w:rsidRPr="000B6CA1">
        <w:rPr>
          <w:rFonts w:ascii="inherit" w:eastAsia="Times New Roman" w:hAnsi="inherit" w:cs="Times New Roman"/>
          <w:color w:val="000000"/>
          <w:sz w:val="27"/>
          <w:szCs w:val="27"/>
          <w:highlight w:val="yellow"/>
        </w:rPr>
        <w:t xml:space="preserve"> haven’t built a lot of housing since 2008-09. So that has created support for single-family values, but also rental values.</w:t>
      </w:r>
      <w:r w:rsidRPr="00D54DE4">
        <w:rPr>
          <w:rFonts w:ascii="inherit" w:eastAsia="Times New Roman" w:hAnsi="inherit" w:cs="Times New Roman"/>
          <w:color w:val="000000"/>
          <w:sz w:val="27"/>
          <w:szCs w:val="27"/>
        </w:rPr>
        <w:t xml:space="preserve"> And now, as the economy reopens, the shortage in housing will become more acute, so we continue to like it as a sector to invest in.</w:t>
      </w:r>
    </w:p>
    <w:p w14:paraId="2F0F75D3"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Georgia" w:eastAsia="Times New Roman" w:hAnsi="Georgia" w:cs="Times New Roman"/>
          <w:b/>
          <w:bCs/>
          <w:color w:val="000000"/>
          <w:sz w:val="27"/>
          <w:szCs w:val="27"/>
          <w:bdr w:val="none" w:sz="0" w:space="0" w:color="auto" w:frame="1"/>
        </w:rPr>
        <w:lastRenderedPageBreak/>
        <w:t>One of the most favorable parts of the tax code for real estate is the 1031 like-kind exchange. President Biden has proposed changing that. Will that affect real estate very much?</w:t>
      </w:r>
    </w:p>
    <w:p w14:paraId="7F27FEA8" w14:textId="1042F34C"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1B2889">
        <w:rPr>
          <w:rFonts w:ascii="inherit" w:eastAsia="Times New Roman" w:hAnsi="inherit" w:cs="Times New Roman"/>
          <w:color w:val="000000"/>
          <w:sz w:val="27"/>
          <w:szCs w:val="27"/>
          <w:highlight w:val="yellow"/>
        </w:rPr>
        <w:t xml:space="preserve">It’ll affect individual investors who’ve owned assets for a long time, </w:t>
      </w:r>
      <w:r w:rsidR="008945A2">
        <w:rPr>
          <w:rFonts w:ascii="inherit" w:eastAsia="Times New Roman" w:hAnsi="inherit" w:cs="Times New Roman"/>
          <w:color w:val="000000"/>
          <w:sz w:val="27"/>
          <w:szCs w:val="27"/>
          <w:highlight w:val="yellow"/>
        </w:rPr>
        <w:t xml:space="preserve">they </w:t>
      </w:r>
      <w:r w:rsidRPr="001B2889">
        <w:rPr>
          <w:rFonts w:ascii="inherit" w:eastAsia="Times New Roman" w:hAnsi="inherit" w:cs="Times New Roman"/>
          <w:color w:val="000000"/>
          <w:sz w:val="27"/>
          <w:szCs w:val="27"/>
          <w:highlight w:val="yellow"/>
        </w:rPr>
        <w:t>will harvest gains and then buy a new piece of real estate.</w:t>
      </w:r>
      <w:r w:rsidRPr="00D54DE4">
        <w:rPr>
          <w:rFonts w:ascii="inherit" w:eastAsia="Times New Roman" w:hAnsi="inherit" w:cs="Times New Roman"/>
          <w:color w:val="000000"/>
          <w:sz w:val="27"/>
          <w:szCs w:val="27"/>
        </w:rPr>
        <w:t xml:space="preserve"> For institutional investors, it’s less of an impact because we’re selling, we’re paying taxes. The way it may impact us is if there’s less selling as a result. The same thing could happen if capital-gains taxes go up. You could see some individual owners of real estate be more reluctant, but I don’t think as much of an impact on the institutional market.</w:t>
      </w:r>
    </w:p>
    <w:p w14:paraId="3C617F86"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Georgia" w:eastAsia="Times New Roman" w:hAnsi="Georgia" w:cs="Times New Roman"/>
          <w:b/>
          <w:bCs/>
          <w:color w:val="000000"/>
          <w:sz w:val="27"/>
          <w:szCs w:val="27"/>
          <w:bdr w:val="none" w:sz="0" w:space="0" w:color="auto" w:frame="1"/>
        </w:rPr>
        <w:t>If I have $100,000, where should I put it today?</w:t>
      </w:r>
    </w:p>
    <w:p w14:paraId="03660157" w14:textId="26C35E45"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1B2889">
        <w:rPr>
          <w:rFonts w:ascii="inherit" w:eastAsia="Times New Roman" w:hAnsi="inherit" w:cs="Times New Roman"/>
          <w:color w:val="000000"/>
          <w:sz w:val="27"/>
          <w:szCs w:val="27"/>
          <w:highlight w:val="yellow"/>
        </w:rPr>
        <w:t>In real estate</w:t>
      </w:r>
      <w:r w:rsidRPr="00D54DE4">
        <w:rPr>
          <w:rFonts w:ascii="inherit" w:eastAsia="Times New Roman" w:hAnsi="inherit" w:cs="Times New Roman"/>
          <w:color w:val="000000"/>
          <w:sz w:val="27"/>
          <w:szCs w:val="27"/>
        </w:rPr>
        <w:t xml:space="preserve">. </w:t>
      </w:r>
      <w:r w:rsidRPr="00A5783B">
        <w:rPr>
          <w:rFonts w:ascii="inherit" w:eastAsia="Times New Roman" w:hAnsi="inherit" w:cs="Times New Roman"/>
          <w:color w:val="000000"/>
          <w:sz w:val="27"/>
          <w:szCs w:val="27"/>
        </w:rPr>
        <w:t xml:space="preserve">We love what we’re doing in the private </w:t>
      </w:r>
      <w:r w:rsidR="00A5783B">
        <w:rPr>
          <w:rFonts w:ascii="inherit" w:eastAsia="Times New Roman" w:hAnsi="inherit" w:cs="Times New Roman"/>
          <w:color w:val="000000"/>
          <w:sz w:val="27"/>
          <w:szCs w:val="27"/>
        </w:rPr>
        <w:t>Real Estate Investment Trust</w:t>
      </w:r>
      <w:r w:rsidRPr="00A5783B">
        <w:rPr>
          <w:rFonts w:ascii="inherit" w:eastAsia="Times New Roman" w:hAnsi="inherit" w:cs="Times New Roman"/>
          <w:color w:val="000000"/>
          <w:sz w:val="27"/>
          <w:szCs w:val="27"/>
        </w:rPr>
        <w:t xml:space="preserve"> space</w:t>
      </w:r>
      <w:r w:rsidR="00A5783B" w:rsidRPr="00A5783B">
        <w:rPr>
          <w:rFonts w:ascii="inherit" w:eastAsia="Times New Roman" w:hAnsi="inherit" w:cs="Times New Roman"/>
          <w:color w:val="000000"/>
          <w:sz w:val="27"/>
          <w:szCs w:val="27"/>
        </w:rPr>
        <w:t xml:space="preserve"> (</w:t>
      </w:r>
      <w:r w:rsidR="00A5783B">
        <w:rPr>
          <w:rFonts w:ascii="inherit" w:eastAsia="Times New Roman" w:hAnsi="inherit" w:cs="Times New Roman"/>
          <w:color w:val="000000"/>
          <w:sz w:val="27"/>
          <w:szCs w:val="27"/>
        </w:rPr>
        <w:t xml:space="preserve">Real Estate Investment Trusts, REIT’s, </w:t>
      </w:r>
      <w:r w:rsidR="00A5783B" w:rsidRPr="00A5783B">
        <w:rPr>
          <w:rFonts w:ascii="inherit" w:eastAsia="Times New Roman" w:hAnsi="inherit" w:cs="Times New Roman"/>
          <w:color w:val="000000"/>
          <w:sz w:val="27"/>
          <w:szCs w:val="27"/>
        </w:rPr>
        <w:t xml:space="preserve">are </w:t>
      </w:r>
      <w:r w:rsidR="00A5783B">
        <w:rPr>
          <w:rFonts w:ascii="inherit" w:eastAsia="Times New Roman" w:hAnsi="inherit" w:cs="Times New Roman"/>
          <w:color w:val="000000"/>
          <w:sz w:val="27"/>
          <w:szCs w:val="27"/>
        </w:rPr>
        <w:t xml:space="preserve">considered a </w:t>
      </w:r>
      <w:r w:rsidR="00A5783B" w:rsidRPr="00A5783B">
        <w:rPr>
          <w:rFonts w:ascii="inherit" w:eastAsia="Times New Roman" w:hAnsi="inherit" w:cs="Times New Roman"/>
          <w:color w:val="000000"/>
          <w:sz w:val="27"/>
          <w:szCs w:val="27"/>
        </w:rPr>
        <w:t>“pass-through entity” like</w:t>
      </w:r>
      <w:r w:rsidR="00A5783B">
        <w:rPr>
          <w:rFonts w:ascii="inherit" w:eastAsia="Times New Roman" w:hAnsi="inherit" w:cs="Times New Roman"/>
          <w:color w:val="000000"/>
          <w:sz w:val="27"/>
          <w:szCs w:val="27"/>
        </w:rPr>
        <w:t xml:space="preserve"> VisionWise Capital’s Fund IV)</w:t>
      </w:r>
      <w:r w:rsidRPr="00D54DE4">
        <w:rPr>
          <w:rFonts w:ascii="inherit" w:eastAsia="Times New Roman" w:hAnsi="inherit" w:cs="Times New Roman"/>
          <w:color w:val="000000"/>
          <w:sz w:val="27"/>
          <w:szCs w:val="27"/>
        </w:rPr>
        <w:t xml:space="preserve">. </w:t>
      </w:r>
      <w:r w:rsidR="00A5783B">
        <w:rPr>
          <w:rFonts w:ascii="inherit" w:eastAsia="Times New Roman" w:hAnsi="inherit" w:cs="Times New Roman"/>
          <w:color w:val="000000"/>
          <w:sz w:val="27"/>
          <w:szCs w:val="27"/>
        </w:rPr>
        <w:t xml:space="preserve"> </w:t>
      </w:r>
      <w:r w:rsidRPr="00D54DE4">
        <w:rPr>
          <w:rFonts w:ascii="inherit" w:eastAsia="Times New Roman" w:hAnsi="inherit" w:cs="Times New Roman"/>
          <w:color w:val="000000"/>
          <w:sz w:val="27"/>
          <w:szCs w:val="27"/>
        </w:rPr>
        <w:t>You can invest in a good basket of public REITs as well. More generally, I think the S&amp;P 500. You’ll do fine over a long period of time. There’s a lot of exposure to fast-growing tech companies in there.</w:t>
      </w:r>
    </w:p>
    <w:p w14:paraId="7B4E08EB"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Georgia" w:eastAsia="Times New Roman" w:hAnsi="Georgia" w:cs="Times New Roman"/>
          <w:b/>
          <w:bCs/>
          <w:color w:val="000000"/>
          <w:sz w:val="27"/>
          <w:szCs w:val="27"/>
          <w:bdr w:val="none" w:sz="0" w:space="0" w:color="auto" w:frame="1"/>
        </w:rPr>
        <w:t>Where should I not invest my money?</w:t>
      </w:r>
    </w:p>
    <w:p w14:paraId="7BB926EA" w14:textId="77777777"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D54DE4">
        <w:rPr>
          <w:rFonts w:ascii="inherit" w:eastAsia="Times New Roman" w:hAnsi="inherit" w:cs="Times New Roman"/>
          <w:color w:val="000000"/>
          <w:sz w:val="27"/>
          <w:szCs w:val="27"/>
        </w:rPr>
        <w:t xml:space="preserve">You should stay away from buggy-whip businesses. You should stay away from land-line phone companies, and some of the legacy retailers, some legacy media businesses. </w:t>
      </w:r>
      <w:r w:rsidRPr="001B2889">
        <w:rPr>
          <w:rFonts w:ascii="inherit" w:eastAsia="Times New Roman" w:hAnsi="inherit" w:cs="Times New Roman"/>
          <w:color w:val="000000"/>
          <w:sz w:val="27"/>
          <w:szCs w:val="27"/>
          <w:highlight w:val="yellow"/>
        </w:rPr>
        <w:t>You want to focus on the future. On real estate</w:t>
      </w:r>
      <w:proofErr w:type="gramStart"/>
      <w:r w:rsidRPr="008945A2">
        <w:rPr>
          <w:rFonts w:ascii="inherit" w:eastAsia="Times New Roman" w:hAnsi="inherit" w:cs="Times New Roman"/>
          <w:color w:val="000000"/>
          <w:sz w:val="27"/>
          <w:szCs w:val="27"/>
        </w:rPr>
        <w:t>, in particular,</w:t>
      </w:r>
      <w:r w:rsidRPr="00D54DE4">
        <w:rPr>
          <w:rFonts w:ascii="inherit" w:eastAsia="Times New Roman" w:hAnsi="inherit" w:cs="Times New Roman"/>
          <w:color w:val="000000"/>
          <w:sz w:val="27"/>
          <w:szCs w:val="27"/>
        </w:rPr>
        <w:t xml:space="preserve"> </w:t>
      </w:r>
      <w:r w:rsidRPr="008945A2">
        <w:rPr>
          <w:rFonts w:ascii="inherit" w:eastAsia="Times New Roman" w:hAnsi="inherit" w:cs="Times New Roman"/>
          <w:color w:val="000000"/>
          <w:sz w:val="27"/>
          <w:szCs w:val="27"/>
          <w:highlight w:val="yellow"/>
        </w:rPr>
        <w:t>if</w:t>
      </w:r>
      <w:proofErr w:type="gramEnd"/>
      <w:r w:rsidRPr="008945A2">
        <w:rPr>
          <w:rFonts w:ascii="inherit" w:eastAsia="Times New Roman" w:hAnsi="inherit" w:cs="Times New Roman"/>
          <w:color w:val="000000"/>
          <w:sz w:val="27"/>
          <w:szCs w:val="27"/>
          <w:highlight w:val="yellow"/>
        </w:rPr>
        <w:t xml:space="preserve"> I had one piece of advice -- go where the creative and </w:t>
      </w:r>
      <w:proofErr w:type="gramStart"/>
      <w:r w:rsidRPr="008945A2">
        <w:rPr>
          <w:rFonts w:ascii="inherit" w:eastAsia="Times New Roman" w:hAnsi="inherit" w:cs="Times New Roman"/>
          <w:color w:val="000000"/>
          <w:sz w:val="27"/>
          <w:szCs w:val="27"/>
          <w:highlight w:val="yellow"/>
        </w:rPr>
        <w:t>technology</w:t>
      </w:r>
      <w:proofErr w:type="gramEnd"/>
      <w:r w:rsidRPr="008945A2">
        <w:rPr>
          <w:rFonts w:ascii="inherit" w:eastAsia="Times New Roman" w:hAnsi="inherit" w:cs="Times New Roman"/>
          <w:color w:val="000000"/>
          <w:sz w:val="27"/>
          <w:szCs w:val="27"/>
          <w:highlight w:val="yellow"/>
        </w:rPr>
        <w:t xml:space="preserve"> types are, because those are the markets where there will be the most economic activity.</w:t>
      </w:r>
      <w:r w:rsidRPr="00D54DE4">
        <w:rPr>
          <w:rFonts w:ascii="inherit" w:eastAsia="Times New Roman" w:hAnsi="inherit" w:cs="Times New Roman"/>
          <w:color w:val="000000"/>
          <w:sz w:val="27"/>
          <w:szCs w:val="27"/>
        </w:rPr>
        <w:t xml:space="preserve"> So the West Coast; Austin, Texas; Cambridge, Massachusetts; Shenzhen; London; Amsterdam; Tel Aviv; Bangalore. Tech is driving so much of the growth in this global economy.</w:t>
      </w:r>
    </w:p>
    <w:p w14:paraId="0916CF7B"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Georgia" w:eastAsia="Times New Roman" w:hAnsi="Georgia" w:cs="Times New Roman"/>
          <w:b/>
          <w:bCs/>
          <w:color w:val="000000"/>
          <w:sz w:val="27"/>
          <w:szCs w:val="27"/>
          <w:bdr w:val="none" w:sz="0" w:space="0" w:color="auto" w:frame="1"/>
        </w:rPr>
        <w:t>Do people come up to you at cocktail parties and ask you for investment advice?</w:t>
      </w:r>
    </w:p>
    <w:p w14:paraId="4B224786" w14:textId="77777777"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FB2F39">
        <w:rPr>
          <w:rFonts w:ascii="inherit" w:eastAsia="Times New Roman" w:hAnsi="inherit" w:cs="Times New Roman"/>
          <w:color w:val="000000"/>
          <w:sz w:val="27"/>
          <w:szCs w:val="27"/>
          <w:highlight w:val="yellow"/>
        </w:rPr>
        <w:t>They often ask me residential home prices, which is not my area of expertise.</w:t>
      </w:r>
      <w:r w:rsidRPr="00D54DE4">
        <w:rPr>
          <w:rFonts w:ascii="inherit" w:eastAsia="Times New Roman" w:hAnsi="inherit" w:cs="Times New Roman"/>
          <w:color w:val="000000"/>
          <w:sz w:val="27"/>
          <w:szCs w:val="27"/>
        </w:rPr>
        <w:t xml:space="preserve"> What I tend to tell people is to focus on the longer term. </w:t>
      </w:r>
      <w:r w:rsidRPr="00FB2F39">
        <w:rPr>
          <w:rFonts w:ascii="inherit" w:eastAsia="Times New Roman" w:hAnsi="inherit" w:cs="Times New Roman"/>
          <w:color w:val="000000"/>
          <w:sz w:val="27"/>
          <w:szCs w:val="27"/>
          <w:highlight w:val="yellow"/>
        </w:rPr>
        <w:t>What you want to say is, “Is this fundamentally a good business? Is it in a good sector? Is this a good piece of real estate, where supply is limited, demand is favorable?”</w:t>
      </w:r>
      <w:r w:rsidRPr="00D54DE4">
        <w:rPr>
          <w:rFonts w:ascii="inherit" w:eastAsia="Times New Roman" w:hAnsi="inherit" w:cs="Times New Roman"/>
          <w:color w:val="000000"/>
          <w:sz w:val="27"/>
          <w:szCs w:val="27"/>
        </w:rPr>
        <w:t xml:space="preserve"> And if you own something good, hold it for a long period of time. </w:t>
      </w:r>
      <w:r w:rsidRPr="008945A2">
        <w:rPr>
          <w:rFonts w:ascii="inherit" w:eastAsia="Times New Roman" w:hAnsi="inherit" w:cs="Times New Roman"/>
          <w:color w:val="000000"/>
          <w:sz w:val="27"/>
          <w:szCs w:val="27"/>
          <w:highlight w:val="yellow"/>
        </w:rPr>
        <w:t>Find those right neighborhoods to invest in, deploy your capital and then be patient.</w:t>
      </w:r>
    </w:p>
    <w:p w14:paraId="46402C5A" w14:textId="77777777" w:rsidR="00D54DE4" w:rsidRPr="00D54DE4" w:rsidRDefault="00D54DE4" w:rsidP="00D54DE4">
      <w:pPr>
        <w:spacing w:after="0" w:line="240" w:lineRule="auto"/>
        <w:textAlignment w:val="baseline"/>
        <w:rPr>
          <w:rFonts w:ascii="inherit" w:eastAsia="Times New Roman" w:hAnsi="inherit" w:cs="Times New Roman"/>
          <w:color w:val="000000"/>
          <w:sz w:val="27"/>
          <w:szCs w:val="27"/>
        </w:rPr>
      </w:pPr>
      <w:r w:rsidRPr="00D54DE4">
        <w:rPr>
          <w:rFonts w:ascii="Georgia" w:eastAsia="Times New Roman" w:hAnsi="Georgia" w:cs="Times New Roman"/>
          <w:b/>
          <w:bCs/>
          <w:color w:val="000000"/>
          <w:sz w:val="27"/>
          <w:szCs w:val="27"/>
          <w:bdr w:val="none" w:sz="0" w:space="0" w:color="auto" w:frame="1"/>
        </w:rPr>
        <w:lastRenderedPageBreak/>
        <w:t>What’s the best investment advice you ever received?</w:t>
      </w:r>
    </w:p>
    <w:p w14:paraId="26F24426" w14:textId="77777777" w:rsidR="00D54DE4" w:rsidRPr="00D54DE4" w:rsidRDefault="00D54DE4" w:rsidP="00D54DE4">
      <w:pPr>
        <w:spacing w:before="450" w:after="450" w:line="240" w:lineRule="auto"/>
        <w:textAlignment w:val="baseline"/>
        <w:rPr>
          <w:rFonts w:ascii="inherit" w:eastAsia="Times New Roman" w:hAnsi="inherit" w:cs="Times New Roman"/>
          <w:color w:val="000000"/>
          <w:sz w:val="27"/>
          <w:szCs w:val="27"/>
        </w:rPr>
      </w:pPr>
      <w:r w:rsidRPr="00FB2F39">
        <w:rPr>
          <w:rFonts w:ascii="inherit" w:eastAsia="Times New Roman" w:hAnsi="inherit" w:cs="Times New Roman"/>
          <w:color w:val="000000"/>
          <w:sz w:val="27"/>
          <w:szCs w:val="27"/>
          <w:highlight w:val="yellow"/>
        </w:rPr>
        <w:t>To be a high-conviction investor — that when you dabble, and just put a bunch of money here on things you don’t know or understand, it tends to work out badly. But when you see something</w:t>
      </w:r>
      <w:r w:rsidRPr="008945A2">
        <w:rPr>
          <w:rFonts w:ascii="inherit" w:eastAsia="Times New Roman" w:hAnsi="inherit" w:cs="Times New Roman"/>
          <w:color w:val="000000"/>
          <w:sz w:val="27"/>
          <w:szCs w:val="27"/>
        </w:rPr>
        <w:t xml:space="preserve">, single-family housing, global logistics, the movement of everything online, </w:t>
      </w:r>
      <w:r w:rsidRPr="00FB2F39">
        <w:rPr>
          <w:rFonts w:ascii="inherit" w:eastAsia="Times New Roman" w:hAnsi="inherit" w:cs="Times New Roman"/>
          <w:color w:val="000000"/>
          <w:sz w:val="27"/>
          <w:szCs w:val="27"/>
          <w:highlight w:val="yellow"/>
        </w:rPr>
        <w:t>and you lean into that, that’s when you have the best outcomes.</w:t>
      </w:r>
    </w:p>
    <w:p w14:paraId="512E369B" w14:textId="77777777" w:rsidR="00D54DE4" w:rsidRPr="00D54DE4" w:rsidRDefault="00D54DE4" w:rsidP="00D54DE4">
      <w:pPr>
        <w:spacing w:after="0" w:line="240" w:lineRule="auto"/>
        <w:textAlignment w:val="baseline"/>
        <w:rPr>
          <w:rFonts w:ascii="Times New Roman" w:eastAsia="Times New Roman" w:hAnsi="Times New Roman" w:cs="Times New Roman"/>
          <w:color w:val="0033CC"/>
          <w:sz w:val="24"/>
          <w:szCs w:val="24"/>
          <w:u w:val="single"/>
          <w:bdr w:val="none" w:sz="0" w:space="0" w:color="auto" w:frame="1"/>
        </w:rPr>
      </w:pPr>
      <w:r w:rsidRPr="00D54DE4">
        <w:rPr>
          <w:rFonts w:ascii="inherit" w:eastAsia="Times New Roman" w:hAnsi="inherit" w:cs="Times New Roman"/>
          <w:color w:val="000000"/>
          <w:sz w:val="17"/>
          <w:szCs w:val="17"/>
        </w:rPr>
        <w:fldChar w:fldCharType="begin"/>
      </w:r>
      <w:r w:rsidRPr="00D54DE4">
        <w:rPr>
          <w:rFonts w:ascii="inherit" w:eastAsia="Times New Roman" w:hAnsi="inherit" w:cs="Times New Roman"/>
          <w:color w:val="000000"/>
          <w:sz w:val="17"/>
          <w:szCs w:val="17"/>
        </w:rPr>
        <w:instrText xml:space="preserve"> HYPERLINK "https://bombas.com/collections/the-black-hive-collection?utm_source=taboola&amp;utm_medium=native&amp;utm_campaign=cf_rtg-bt_core-cp_sock-ca_core-blackhivecollectionaugust-desktop&amp;tblci=GiAi7qu9oBN4t-3fkk1mFll1ZTXwf-n5zY0nl2yrjVm8EiCci0AowZzJ74nci9nMAQ" \l "tblciGiAi7qu9oBN4t-3fkk1mFll1ZTXwf-n5zY0nl2yrjVm8EiCci0AowZzJ74nci9nMAQ" \t "_blank" </w:instrText>
      </w:r>
      <w:r w:rsidRPr="00D54DE4">
        <w:rPr>
          <w:rFonts w:ascii="inherit" w:eastAsia="Times New Roman" w:hAnsi="inherit" w:cs="Times New Roman"/>
          <w:color w:val="000000"/>
          <w:sz w:val="17"/>
          <w:szCs w:val="17"/>
        </w:rPr>
      </w:r>
      <w:r w:rsidRPr="00D54DE4">
        <w:rPr>
          <w:rFonts w:ascii="inherit" w:eastAsia="Times New Roman" w:hAnsi="inherit" w:cs="Times New Roman"/>
          <w:color w:val="000000"/>
          <w:sz w:val="17"/>
          <w:szCs w:val="17"/>
        </w:rPr>
        <w:fldChar w:fldCharType="separate"/>
      </w:r>
    </w:p>
    <w:p w14:paraId="734925BC" w14:textId="1A64D465" w:rsidR="00D54DE4" w:rsidRPr="00D54DE4" w:rsidRDefault="00D54DE4" w:rsidP="00ED0F5C">
      <w:pPr>
        <w:spacing w:after="126" w:line="240" w:lineRule="auto"/>
        <w:textAlignment w:val="baseline"/>
        <w:rPr>
          <w:rFonts w:ascii="Times New Roman" w:eastAsia="Times New Roman" w:hAnsi="Times New Roman" w:cs="Times New Roman"/>
          <w:color w:val="000000"/>
          <w:sz w:val="24"/>
          <w:szCs w:val="24"/>
        </w:rPr>
      </w:pPr>
      <w:r w:rsidRPr="00D54DE4">
        <w:rPr>
          <w:rFonts w:ascii="inherit" w:eastAsia="Times New Roman" w:hAnsi="inherit" w:cs="Times New Roman"/>
          <w:color w:val="000000"/>
          <w:sz w:val="17"/>
          <w:szCs w:val="17"/>
        </w:rPr>
        <w:fldChar w:fldCharType="end"/>
      </w:r>
      <w:r w:rsidR="00ED0F5C" w:rsidRPr="00D54DE4">
        <w:rPr>
          <w:rFonts w:ascii="Times New Roman" w:eastAsia="Times New Roman" w:hAnsi="Times New Roman" w:cs="Times New Roman"/>
          <w:color w:val="000000"/>
          <w:sz w:val="24"/>
          <w:szCs w:val="24"/>
        </w:rPr>
        <w:t xml:space="preserve"> </w:t>
      </w:r>
    </w:p>
    <w:p w14:paraId="72034C2C" w14:textId="77777777" w:rsidR="00B33B90" w:rsidRDefault="00B33B90"/>
    <w:sectPr w:rsidR="00B33B90" w:rsidSect="00E14CF4">
      <w:headerReference w:type="default" r:id="rId11"/>
      <w:pgSz w:w="12240" w:h="15840"/>
      <w:pgMar w:top="144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587FD" w14:textId="77777777" w:rsidR="00265673" w:rsidRDefault="00265673" w:rsidP="002C07AD">
      <w:pPr>
        <w:spacing w:after="0" w:line="240" w:lineRule="auto"/>
      </w:pPr>
      <w:r>
        <w:separator/>
      </w:r>
    </w:p>
  </w:endnote>
  <w:endnote w:type="continuationSeparator" w:id="0">
    <w:p w14:paraId="798650A3" w14:textId="77777777" w:rsidR="00265673" w:rsidRDefault="00265673" w:rsidP="002C0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591C3" w14:textId="77777777" w:rsidR="00265673" w:rsidRDefault="00265673" w:rsidP="002C07AD">
      <w:pPr>
        <w:spacing w:after="0" w:line="240" w:lineRule="auto"/>
      </w:pPr>
      <w:r>
        <w:separator/>
      </w:r>
    </w:p>
  </w:footnote>
  <w:footnote w:type="continuationSeparator" w:id="0">
    <w:p w14:paraId="689D9EF5" w14:textId="77777777" w:rsidR="00265673" w:rsidRDefault="00265673" w:rsidP="002C0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D5DA" w14:textId="5CE99295" w:rsidR="002C07AD" w:rsidRPr="002C07AD" w:rsidRDefault="002C07AD">
    <w:pPr>
      <w:pStyle w:val="Header"/>
      <w:rPr>
        <w:b/>
        <w:bCs/>
        <w:sz w:val="36"/>
        <w:szCs w:val="36"/>
      </w:rPr>
    </w:pPr>
    <w:r w:rsidRPr="002C07AD">
      <w:rPr>
        <w:b/>
        <w:bCs/>
        <w:sz w:val="36"/>
        <w:szCs w:val="36"/>
      </w:rPr>
      <w:t>Blog Copy #27</w:t>
    </w:r>
    <w:r w:rsidRPr="002C07AD">
      <w:rPr>
        <w:b/>
        <w:bCs/>
        <w:sz w:val="36"/>
        <w:szCs w:val="36"/>
      </w:rPr>
      <w:tab/>
    </w:r>
    <w:r w:rsidRPr="002C07AD">
      <w:rPr>
        <w:b/>
        <w:bCs/>
        <w:sz w:val="36"/>
        <w:szCs w:val="36"/>
      </w:rPr>
      <w:tab/>
      <w:t>09.02.2021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361CB"/>
    <w:multiLevelType w:val="hybridMultilevel"/>
    <w:tmpl w:val="2CBC7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765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E4"/>
    <w:rsid w:val="000B6CA1"/>
    <w:rsid w:val="00181340"/>
    <w:rsid w:val="001B2889"/>
    <w:rsid w:val="00223091"/>
    <w:rsid w:val="00265673"/>
    <w:rsid w:val="002C07AD"/>
    <w:rsid w:val="003A6282"/>
    <w:rsid w:val="00465DC1"/>
    <w:rsid w:val="00607D7B"/>
    <w:rsid w:val="006A4B56"/>
    <w:rsid w:val="007C52B8"/>
    <w:rsid w:val="007D6A0C"/>
    <w:rsid w:val="007F5EA8"/>
    <w:rsid w:val="008945A2"/>
    <w:rsid w:val="008A1B04"/>
    <w:rsid w:val="008A6DDC"/>
    <w:rsid w:val="008C2713"/>
    <w:rsid w:val="00A5783B"/>
    <w:rsid w:val="00AA2F82"/>
    <w:rsid w:val="00B33B90"/>
    <w:rsid w:val="00B725BF"/>
    <w:rsid w:val="00B77215"/>
    <w:rsid w:val="00D54DE4"/>
    <w:rsid w:val="00D91346"/>
    <w:rsid w:val="00DE5405"/>
    <w:rsid w:val="00DE705F"/>
    <w:rsid w:val="00E14CF4"/>
    <w:rsid w:val="00E43361"/>
    <w:rsid w:val="00EA24BA"/>
    <w:rsid w:val="00EB20E8"/>
    <w:rsid w:val="00ED0F5C"/>
    <w:rsid w:val="00FB2F39"/>
    <w:rsid w:val="00FB5F01"/>
    <w:rsid w:val="00FC1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414E"/>
  <w15:chartTrackingRefBased/>
  <w15:docId w15:val="{A24E48FD-F773-4865-BEC9-4B72FB90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07AD"/>
    <w:pPr>
      <w:spacing w:before="100" w:beforeAutospacing="1" w:after="100" w:afterAutospacing="1" w:line="240" w:lineRule="auto"/>
      <w:outlineLvl w:val="0"/>
    </w:pPr>
    <w:rPr>
      <w:rFonts w:ascii="Calibri" w:hAnsi="Calibri" w:cs="Calibri"/>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05F"/>
    <w:pPr>
      <w:ind w:left="720"/>
      <w:contextualSpacing/>
    </w:pPr>
  </w:style>
  <w:style w:type="character" w:customStyle="1" w:styleId="Heading1Char">
    <w:name w:val="Heading 1 Char"/>
    <w:basedOn w:val="DefaultParagraphFont"/>
    <w:link w:val="Heading1"/>
    <w:uiPriority w:val="9"/>
    <w:rsid w:val="002C07AD"/>
    <w:rPr>
      <w:rFonts w:ascii="Calibri" w:hAnsi="Calibri" w:cs="Calibri"/>
      <w:b/>
      <w:bCs/>
      <w:kern w:val="36"/>
      <w:sz w:val="48"/>
      <w:szCs w:val="48"/>
    </w:rPr>
  </w:style>
  <w:style w:type="paragraph" w:styleId="Header">
    <w:name w:val="header"/>
    <w:basedOn w:val="Normal"/>
    <w:link w:val="HeaderChar"/>
    <w:uiPriority w:val="99"/>
    <w:unhideWhenUsed/>
    <w:rsid w:val="002C0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7AD"/>
  </w:style>
  <w:style w:type="paragraph" w:styleId="Footer">
    <w:name w:val="footer"/>
    <w:basedOn w:val="Normal"/>
    <w:link w:val="FooterChar"/>
    <w:uiPriority w:val="99"/>
    <w:unhideWhenUsed/>
    <w:rsid w:val="002C0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308316">
      <w:bodyDiv w:val="1"/>
      <w:marLeft w:val="0"/>
      <w:marRight w:val="0"/>
      <w:marTop w:val="0"/>
      <w:marBottom w:val="0"/>
      <w:divBdr>
        <w:top w:val="none" w:sz="0" w:space="0" w:color="auto"/>
        <w:left w:val="none" w:sz="0" w:space="0" w:color="auto"/>
        <w:bottom w:val="none" w:sz="0" w:space="0" w:color="auto"/>
        <w:right w:val="none" w:sz="0" w:space="0" w:color="auto"/>
      </w:divBdr>
    </w:div>
    <w:div w:id="1775249199">
      <w:bodyDiv w:val="1"/>
      <w:marLeft w:val="0"/>
      <w:marRight w:val="0"/>
      <w:marTop w:val="0"/>
      <w:marBottom w:val="0"/>
      <w:divBdr>
        <w:top w:val="none" w:sz="0" w:space="0" w:color="auto"/>
        <w:left w:val="none" w:sz="0" w:space="0" w:color="auto"/>
        <w:bottom w:val="none" w:sz="0" w:space="0" w:color="auto"/>
        <w:right w:val="none" w:sz="0" w:space="0" w:color="auto"/>
      </w:divBdr>
      <w:divsChild>
        <w:div w:id="2043624852">
          <w:marLeft w:val="0"/>
          <w:marRight w:val="0"/>
          <w:marTop w:val="0"/>
          <w:marBottom w:val="0"/>
          <w:divBdr>
            <w:top w:val="none" w:sz="0" w:space="0" w:color="auto"/>
            <w:left w:val="none" w:sz="0" w:space="0" w:color="auto"/>
            <w:bottom w:val="none" w:sz="0" w:space="0" w:color="auto"/>
            <w:right w:val="none" w:sz="0" w:space="0" w:color="auto"/>
          </w:divBdr>
          <w:divsChild>
            <w:div w:id="1535464283">
              <w:marLeft w:val="0"/>
              <w:marRight w:val="0"/>
              <w:marTop w:val="0"/>
              <w:marBottom w:val="0"/>
              <w:divBdr>
                <w:top w:val="none" w:sz="0" w:space="0" w:color="auto"/>
                <w:left w:val="none" w:sz="0" w:space="0" w:color="auto"/>
                <w:bottom w:val="none" w:sz="0" w:space="0" w:color="auto"/>
                <w:right w:val="none" w:sz="0" w:space="0" w:color="auto"/>
              </w:divBdr>
              <w:divsChild>
                <w:div w:id="565382427">
                  <w:marLeft w:val="0"/>
                  <w:marRight w:val="0"/>
                  <w:marTop w:val="300"/>
                  <w:marBottom w:val="390"/>
                  <w:divBdr>
                    <w:top w:val="none" w:sz="0" w:space="0" w:color="auto"/>
                    <w:left w:val="none" w:sz="0" w:space="0" w:color="auto"/>
                    <w:bottom w:val="none" w:sz="0" w:space="0" w:color="auto"/>
                    <w:right w:val="none" w:sz="0" w:space="0" w:color="auto"/>
                  </w:divBdr>
                  <w:divsChild>
                    <w:div w:id="1889145838">
                      <w:marLeft w:val="0"/>
                      <w:marRight w:val="0"/>
                      <w:marTop w:val="0"/>
                      <w:marBottom w:val="0"/>
                      <w:divBdr>
                        <w:top w:val="none" w:sz="0" w:space="0" w:color="auto"/>
                        <w:left w:val="none" w:sz="0" w:space="0" w:color="auto"/>
                        <w:bottom w:val="none" w:sz="0" w:space="0" w:color="auto"/>
                        <w:right w:val="none" w:sz="0" w:space="0" w:color="auto"/>
                      </w:divBdr>
                      <w:divsChild>
                        <w:div w:id="73011896">
                          <w:marLeft w:val="0"/>
                          <w:marRight w:val="0"/>
                          <w:marTop w:val="0"/>
                          <w:marBottom w:val="75"/>
                          <w:divBdr>
                            <w:top w:val="none" w:sz="0" w:space="0" w:color="auto"/>
                            <w:left w:val="none" w:sz="0" w:space="0" w:color="auto"/>
                            <w:bottom w:val="none" w:sz="0" w:space="0" w:color="auto"/>
                            <w:right w:val="none" w:sz="0" w:space="0" w:color="auto"/>
                          </w:divBdr>
                        </w:div>
                        <w:div w:id="865337583">
                          <w:marLeft w:val="0"/>
                          <w:marRight w:val="0"/>
                          <w:marTop w:val="0"/>
                          <w:marBottom w:val="225"/>
                          <w:divBdr>
                            <w:top w:val="none" w:sz="0" w:space="0" w:color="auto"/>
                            <w:left w:val="none" w:sz="0" w:space="0" w:color="auto"/>
                            <w:bottom w:val="dotted" w:sz="6" w:space="11" w:color="000000"/>
                            <w:right w:val="none" w:sz="0" w:space="0" w:color="auto"/>
                          </w:divBdr>
                        </w:div>
                        <w:div w:id="1248543347">
                          <w:marLeft w:val="0"/>
                          <w:marRight w:val="0"/>
                          <w:marTop w:val="0"/>
                          <w:marBottom w:val="0"/>
                          <w:divBdr>
                            <w:top w:val="none" w:sz="0" w:space="0" w:color="auto"/>
                            <w:left w:val="none" w:sz="0" w:space="0" w:color="auto"/>
                            <w:bottom w:val="none" w:sz="0" w:space="0" w:color="auto"/>
                            <w:right w:val="none" w:sz="0" w:space="0" w:color="auto"/>
                          </w:divBdr>
                        </w:div>
                        <w:div w:id="15423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638736">
          <w:marLeft w:val="0"/>
          <w:marRight w:val="0"/>
          <w:marTop w:val="100"/>
          <w:marBottom w:val="100"/>
          <w:divBdr>
            <w:top w:val="none" w:sz="0" w:space="0" w:color="auto"/>
            <w:left w:val="none" w:sz="0" w:space="0" w:color="auto"/>
            <w:bottom w:val="none" w:sz="0" w:space="0" w:color="auto"/>
            <w:right w:val="none" w:sz="0" w:space="0" w:color="auto"/>
          </w:divBdr>
          <w:divsChild>
            <w:div w:id="337852395">
              <w:marLeft w:val="0"/>
              <w:marRight w:val="0"/>
              <w:marTop w:val="0"/>
              <w:marBottom w:val="0"/>
              <w:divBdr>
                <w:top w:val="none" w:sz="0" w:space="0" w:color="auto"/>
                <w:left w:val="none" w:sz="0" w:space="0" w:color="auto"/>
                <w:bottom w:val="none" w:sz="0" w:space="0" w:color="auto"/>
                <w:right w:val="none" w:sz="0" w:space="0" w:color="auto"/>
              </w:divBdr>
              <w:divsChild>
                <w:div w:id="2089425164">
                  <w:marLeft w:val="0"/>
                  <w:marRight w:val="0"/>
                  <w:marTop w:val="0"/>
                  <w:marBottom w:val="0"/>
                  <w:divBdr>
                    <w:top w:val="none" w:sz="0" w:space="0" w:color="auto"/>
                    <w:left w:val="none" w:sz="0" w:space="0" w:color="auto"/>
                    <w:bottom w:val="none" w:sz="0" w:space="0" w:color="auto"/>
                    <w:right w:val="none" w:sz="0" w:space="0" w:color="auto"/>
                  </w:divBdr>
                  <w:divsChild>
                    <w:div w:id="1397119319">
                      <w:marLeft w:val="0"/>
                      <w:marRight w:val="0"/>
                      <w:marTop w:val="0"/>
                      <w:marBottom w:val="0"/>
                      <w:divBdr>
                        <w:top w:val="none" w:sz="0" w:space="0" w:color="auto"/>
                        <w:left w:val="none" w:sz="0" w:space="0" w:color="auto"/>
                        <w:bottom w:val="none" w:sz="0" w:space="0" w:color="auto"/>
                        <w:right w:val="none" w:sz="0" w:space="0" w:color="auto"/>
                      </w:divBdr>
                      <w:divsChild>
                        <w:div w:id="432819111">
                          <w:marLeft w:val="0"/>
                          <w:marRight w:val="0"/>
                          <w:marTop w:val="0"/>
                          <w:marBottom w:val="0"/>
                          <w:divBdr>
                            <w:top w:val="none" w:sz="0" w:space="0" w:color="auto"/>
                            <w:left w:val="none" w:sz="0" w:space="0" w:color="auto"/>
                            <w:bottom w:val="none" w:sz="0" w:space="0" w:color="auto"/>
                            <w:right w:val="none" w:sz="0" w:space="0" w:color="auto"/>
                          </w:divBdr>
                          <w:divsChild>
                            <w:div w:id="2132822238">
                              <w:marLeft w:val="0"/>
                              <w:marRight w:val="0"/>
                              <w:marTop w:val="0"/>
                              <w:marBottom w:val="0"/>
                              <w:divBdr>
                                <w:top w:val="none" w:sz="0" w:space="0" w:color="auto"/>
                                <w:left w:val="none" w:sz="0" w:space="0" w:color="auto"/>
                                <w:bottom w:val="none" w:sz="0" w:space="0" w:color="auto"/>
                                <w:right w:val="none" w:sz="0" w:space="0" w:color="auto"/>
                              </w:divBdr>
                              <w:divsChild>
                                <w:div w:id="1049114371">
                                  <w:marLeft w:val="0"/>
                                  <w:marRight w:val="0"/>
                                  <w:marTop w:val="0"/>
                                  <w:marBottom w:val="0"/>
                                  <w:divBdr>
                                    <w:top w:val="none" w:sz="0" w:space="0" w:color="auto"/>
                                    <w:left w:val="none" w:sz="0" w:space="0" w:color="auto"/>
                                    <w:bottom w:val="none" w:sz="0" w:space="0" w:color="auto"/>
                                    <w:right w:val="none" w:sz="0" w:space="0" w:color="auto"/>
                                  </w:divBdr>
                                  <w:divsChild>
                                    <w:div w:id="2028098748">
                                      <w:marLeft w:val="0"/>
                                      <w:marRight w:val="0"/>
                                      <w:marTop w:val="0"/>
                                      <w:marBottom w:val="0"/>
                                      <w:divBdr>
                                        <w:top w:val="none" w:sz="0" w:space="0" w:color="auto"/>
                                        <w:left w:val="none" w:sz="0" w:space="0" w:color="auto"/>
                                        <w:bottom w:val="none" w:sz="0" w:space="0" w:color="auto"/>
                                        <w:right w:val="none" w:sz="0" w:space="0" w:color="auto"/>
                                      </w:divBdr>
                                      <w:divsChild>
                                        <w:div w:id="2014336105">
                                          <w:marLeft w:val="0"/>
                                          <w:marRight w:val="0"/>
                                          <w:marTop w:val="0"/>
                                          <w:marBottom w:val="0"/>
                                          <w:divBdr>
                                            <w:top w:val="none" w:sz="0" w:space="0" w:color="auto"/>
                                            <w:left w:val="none" w:sz="0" w:space="0" w:color="auto"/>
                                            <w:bottom w:val="none" w:sz="0" w:space="0" w:color="auto"/>
                                            <w:right w:val="none" w:sz="0" w:space="0" w:color="auto"/>
                                          </w:divBdr>
                                          <w:divsChild>
                                            <w:div w:id="1587231659">
                                              <w:marLeft w:val="0"/>
                                              <w:marRight w:val="0"/>
                                              <w:marTop w:val="100"/>
                                              <w:marBottom w:val="100"/>
                                              <w:divBdr>
                                                <w:top w:val="none" w:sz="0" w:space="0" w:color="auto"/>
                                                <w:left w:val="none" w:sz="0" w:space="0" w:color="auto"/>
                                                <w:bottom w:val="none" w:sz="0" w:space="0" w:color="auto"/>
                                                <w:right w:val="none" w:sz="0" w:space="0" w:color="auto"/>
                                              </w:divBdr>
                                            </w:div>
                                            <w:div w:id="103692818">
                                              <w:marLeft w:val="0"/>
                                              <w:marRight w:val="0"/>
                                              <w:marTop w:val="0"/>
                                              <w:marBottom w:val="0"/>
                                              <w:divBdr>
                                                <w:top w:val="none" w:sz="0" w:space="0" w:color="auto"/>
                                                <w:left w:val="none" w:sz="0" w:space="0" w:color="auto"/>
                                                <w:bottom w:val="none" w:sz="0" w:space="0" w:color="auto"/>
                                                <w:right w:val="none" w:sz="0" w:space="0" w:color="auto"/>
                                              </w:divBdr>
                                              <w:divsChild>
                                                <w:div w:id="491675188">
                                                  <w:marLeft w:val="0"/>
                                                  <w:marRight w:val="0"/>
                                                  <w:marTop w:val="0"/>
                                                  <w:marBottom w:val="0"/>
                                                  <w:divBdr>
                                                    <w:top w:val="none" w:sz="0" w:space="0" w:color="auto"/>
                                                    <w:left w:val="none" w:sz="0" w:space="0" w:color="auto"/>
                                                    <w:bottom w:val="none" w:sz="0" w:space="0" w:color="auto"/>
                                                    <w:right w:val="none" w:sz="0" w:space="0" w:color="auto"/>
                                                  </w:divBdr>
                                                </w:div>
                                              </w:divsChild>
                                            </w:div>
                                            <w:div w:id="2086607156">
                                              <w:marLeft w:val="0"/>
                                              <w:marRight w:val="0"/>
                                              <w:marTop w:val="0"/>
                                              <w:marBottom w:val="0"/>
                                              <w:divBdr>
                                                <w:top w:val="none" w:sz="0" w:space="0" w:color="auto"/>
                                                <w:left w:val="none" w:sz="0" w:space="0" w:color="auto"/>
                                                <w:bottom w:val="none" w:sz="0" w:space="0" w:color="auto"/>
                                                <w:right w:val="none" w:sz="0" w:space="0" w:color="auto"/>
                                              </w:divBdr>
                                              <w:divsChild>
                                                <w:div w:id="1540774478">
                                                  <w:marLeft w:val="0"/>
                                                  <w:marRight w:val="0"/>
                                                  <w:marTop w:val="0"/>
                                                  <w:marBottom w:val="0"/>
                                                  <w:divBdr>
                                                    <w:top w:val="none" w:sz="0" w:space="0" w:color="auto"/>
                                                    <w:left w:val="none" w:sz="0" w:space="0" w:color="auto"/>
                                                    <w:bottom w:val="none" w:sz="0" w:space="0" w:color="auto"/>
                                                    <w:right w:val="none" w:sz="0" w:space="0" w:color="auto"/>
                                                  </w:divBdr>
                                                </w:div>
                                                <w:div w:id="388311783">
                                                  <w:marLeft w:val="0"/>
                                                  <w:marRight w:val="0"/>
                                                  <w:marTop w:val="0"/>
                                                  <w:marBottom w:val="0"/>
                                                  <w:divBdr>
                                                    <w:top w:val="none" w:sz="0" w:space="0" w:color="auto"/>
                                                    <w:left w:val="none" w:sz="0" w:space="0" w:color="auto"/>
                                                    <w:bottom w:val="none" w:sz="0" w:space="0" w:color="auto"/>
                                                    <w:right w:val="none" w:sz="0" w:space="0" w:color="auto"/>
                                                  </w:divBdr>
                                                </w:div>
                                              </w:divsChild>
                                            </w:div>
                                            <w:div w:id="1944919353">
                                              <w:marLeft w:val="0"/>
                                              <w:marRight w:val="0"/>
                                              <w:marTop w:val="0"/>
                                              <w:marBottom w:val="0"/>
                                              <w:divBdr>
                                                <w:top w:val="none" w:sz="0" w:space="0" w:color="auto"/>
                                                <w:left w:val="none" w:sz="0" w:space="0" w:color="auto"/>
                                                <w:bottom w:val="none" w:sz="0" w:space="0" w:color="auto"/>
                                                <w:right w:val="none" w:sz="0" w:space="0" w:color="auto"/>
                                              </w:divBdr>
                                            </w:div>
                                            <w:div w:id="799029041">
                                              <w:marLeft w:val="0"/>
                                              <w:marRight w:val="0"/>
                                              <w:marTop w:val="100"/>
                                              <w:marBottom w:val="100"/>
                                              <w:divBdr>
                                                <w:top w:val="none" w:sz="0" w:space="0" w:color="auto"/>
                                                <w:left w:val="none" w:sz="0" w:space="0" w:color="auto"/>
                                                <w:bottom w:val="none" w:sz="0" w:space="0" w:color="auto"/>
                                                <w:right w:val="none" w:sz="0" w:space="0" w:color="auto"/>
                                              </w:divBdr>
                                            </w:div>
                                          </w:divsChild>
                                        </w:div>
                                        <w:div w:id="1085685120">
                                          <w:marLeft w:val="0"/>
                                          <w:marRight w:val="0"/>
                                          <w:marTop w:val="0"/>
                                          <w:marBottom w:val="0"/>
                                          <w:divBdr>
                                            <w:top w:val="none" w:sz="0" w:space="0" w:color="auto"/>
                                            <w:left w:val="none" w:sz="0" w:space="0" w:color="auto"/>
                                            <w:bottom w:val="none" w:sz="0" w:space="0" w:color="auto"/>
                                            <w:right w:val="none" w:sz="0" w:space="0" w:color="auto"/>
                                          </w:divBdr>
                                          <w:divsChild>
                                            <w:div w:id="1807971057">
                                              <w:marLeft w:val="0"/>
                                              <w:marRight w:val="0"/>
                                              <w:marTop w:val="100"/>
                                              <w:marBottom w:val="100"/>
                                              <w:divBdr>
                                                <w:top w:val="none" w:sz="0" w:space="0" w:color="auto"/>
                                                <w:left w:val="none" w:sz="0" w:space="0" w:color="auto"/>
                                                <w:bottom w:val="none" w:sz="0" w:space="0" w:color="auto"/>
                                                <w:right w:val="none" w:sz="0" w:space="0" w:color="auto"/>
                                              </w:divBdr>
                                            </w:div>
                                          </w:divsChild>
                                        </w:div>
                                        <w:div w:id="841359942">
                                          <w:marLeft w:val="0"/>
                                          <w:marRight w:val="0"/>
                                          <w:marTop w:val="0"/>
                                          <w:marBottom w:val="0"/>
                                          <w:divBdr>
                                            <w:top w:val="none" w:sz="0" w:space="0" w:color="auto"/>
                                            <w:left w:val="none" w:sz="0" w:space="0" w:color="auto"/>
                                            <w:bottom w:val="none" w:sz="0" w:space="0" w:color="auto"/>
                                            <w:right w:val="none" w:sz="0" w:space="0" w:color="auto"/>
                                          </w:divBdr>
                                          <w:divsChild>
                                            <w:div w:id="18359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721619">
                  <w:marLeft w:val="0"/>
                  <w:marRight w:val="0"/>
                  <w:marTop w:val="0"/>
                  <w:marBottom w:val="0"/>
                  <w:divBdr>
                    <w:top w:val="none" w:sz="0" w:space="0" w:color="auto"/>
                    <w:left w:val="none" w:sz="0" w:space="0" w:color="auto"/>
                    <w:bottom w:val="none" w:sz="0" w:space="0" w:color="auto"/>
                    <w:right w:val="none" w:sz="0" w:space="0" w:color="auto"/>
                  </w:divBdr>
                </w:div>
              </w:divsChild>
            </w:div>
            <w:div w:id="1813206320">
              <w:marLeft w:val="0"/>
              <w:marRight w:val="0"/>
              <w:marTop w:val="450"/>
              <w:marBottom w:val="0"/>
              <w:divBdr>
                <w:top w:val="none" w:sz="0" w:space="0" w:color="auto"/>
                <w:left w:val="none" w:sz="0" w:space="0" w:color="auto"/>
                <w:bottom w:val="none" w:sz="0" w:space="0" w:color="auto"/>
                <w:right w:val="none" w:sz="0" w:space="0" w:color="auto"/>
              </w:divBdr>
              <w:divsChild>
                <w:div w:id="910389972">
                  <w:marLeft w:val="0"/>
                  <w:marRight w:val="0"/>
                  <w:marTop w:val="0"/>
                  <w:marBottom w:val="0"/>
                  <w:divBdr>
                    <w:top w:val="none" w:sz="0" w:space="0" w:color="auto"/>
                    <w:left w:val="none" w:sz="0" w:space="0" w:color="auto"/>
                    <w:bottom w:val="none" w:sz="0" w:space="0" w:color="auto"/>
                    <w:right w:val="none" w:sz="0" w:space="0" w:color="auto"/>
                  </w:divBdr>
                  <w:divsChild>
                    <w:div w:id="168181152">
                      <w:marLeft w:val="0"/>
                      <w:marRight w:val="0"/>
                      <w:marTop w:val="0"/>
                      <w:marBottom w:val="0"/>
                      <w:divBdr>
                        <w:top w:val="none" w:sz="0" w:space="0" w:color="auto"/>
                        <w:left w:val="none" w:sz="0" w:space="0" w:color="auto"/>
                        <w:bottom w:val="none" w:sz="0" w:space="0" w:color="auto"/>
                        <w:right w:val="none" w:sz="0" w:space="0" w:color="auto"/>
                      </w:divBdr>
                      <w:divsChild>
                        <w:div w:id="1700665760">
                          <w:marLeft w:val="0"/>
                          <w:marRight w:val="0"/>
                          <w:marTop w:val="0"/>
                          <w:marBottom w:val="300"/>
                          <w:divBdr>
                            <w:top w:val="none" w:sz="0" w:space="11" w:color="auto"/>
                            <w:left w:val="none" w:sz="0" w:space="0" w:color="auto"/>
                            <w:bottom w:val="single" w:sz="6" w:space="8" w:color="000000"/>
                            <w:right w:val="none" w:sz="0" w:space="0" w:color="auto"/>
                          </w:divBdr>
                          <w:divsChild>
                            <w:div w:id="1675108618">
                              <w:marLeft w:val="0"/>
                              <w:marRight w:val="0"/>
                              <w:marTop w:val="0"/>
                              <w:marBottom w:val="0"/>
                              <w:divBdr>
                                <w:top w:val="none" w:sz="0" w:space="0" w:color="auto"/>
                                <w:left w:val="none" w:sz="0" w:space="0" w:color="auto"/>
                                <w:bottom w:val="none" w:sz="0" w:space="0" w:color="auto"/>
                                <w:right w:val="none" w:sz="0" w:space="0" w:color="auto"/>
                              </w:divBdr>
                            </w:div>
                            <w:div w:id="516502903">
                              <w:marLeft w:val="0"/>
                              <w:marRight w:val="0"/>
                              <w:marTop w:val="0"/>
                              <w:marBottom w:val="0"/>
                              <w:divBdr>
                                <w:top w:val="none" w:sz="0" w:space="0" w:color="auto"/>
                                <w:left w:val="none" w:sz="0" w:space="0" w:color="auto"/>
                                <w:bottom w:val="none" w:sz="0" w:space="0" w:color="auto"/>
                                <w:right w:val="none" w:sz="0" w:space="0" w:color="auto"/>
                              </w:divBdr>
                            </w:div>
                            <w:div w:id="9836281">
                              <w:marLeft w:val="0"/>
                              <w:marRight w:val="0"/>
                              <w:marTop w:val="0"/>
                              <w:marBottom w:val="0"/>
                              <w:divBdr>
                                <w:top w:val="none" w:sz="0" w:space="0" w:color="auto"/>
                                <w:left w:val="none" w:sz="0" w:space="0" w:color="auto"/>
                                <w:bottom w:val="none" w:sz="0" w:space="0" w:color="auto"/>
                                <w:right w:val="none" w:sz="0" w:space="0" w:color="auto"/>
                              </w:divBdr>
                            </w:div>
                            <w:div w:id="1137992790">
                              <w:marLeft w:val="0"/>
                              <w:marRight w:val="0"/>
                              <w:marTop w:val="0"/>
                              <w:marBottom w:val="0"/>
                              <w:divBdr>
                                <w:top w:val="none" w:sz="0" w:space="0" w:color="auto"/>
                                <w:left w:val="none" w:sz="0" w:space="0" w:color="auto"/>
                                <w:bottom w:val="none" w:sz="0" w:space="0" w:color="auto"/>
                                <w:right w:val="none" w:sz="0" w:space="0" w:color="auto"/>
                              </w:divBdr>
                            </w:div>
                          </w:divsChild>
                        </w:div>
                        <w:div w:id="510799405">
                          <w:marLeft w:val="0"/>
                          <w:marRight w:val="0"/>
                          <w:marTop w:val="0"/>
                          <w:marBottom w:val="0"/>
                          <w:divBdr>
                            <w:top w:val="none" w:sz="0" w:space="0" w:color="auto"/>
                            <w:left w:val="none" w:sz="0" w:space="0" w:color="auto"/>
                            <w:bottom w:val="none" w:sz="0" w:space="0" w:color="auto"/>
                            <w:right w:val="none" w:sz="0" w:space="0" w:color="auto"/>
                          </w:divBdr>
                          <w:divsChild>
                            <w:div w:id="610745195">
                              <w:marLeft w:val="0"/>
                              <w:marRight w:val="0"/>
                              <w:marTop w:val="0"/>
                              <w:marBottom w:val="0"/>
                              <w:divBdr>
                                <w:top w:val="none" w:sz="0" w:space="0" w:color="auto"/>
                                <w:left w:val="none" w:sz="0" w:space="0" w:color="auto"/>
                                <w:bottom w:val="none" w:sz="0" w:space="0" w:color="auto"/>
                                <w:right w:val="none" w:sz="0" w:space="0" w:color="auto"/>
                              </w:divBdr>
                              <w:divsChild>
                                <w:div w:id="844906985">
                                  <w:marLeft w:val="0"/>
                                  <w:marRight w:val="0"/>
                                  <w:marTop w:val="0"/>
                                  <w:marBottom w:val="0"/>
                                  <w:divBdr>
                                    <w:top w:val="none" w:sz="0" w:space="0" w:color="auto"/>
                                    <w:left w:val="none" w:sz="0" w:space="0" w:color="auto"/>
                                    <w:bottom w:val="none" w:sz="0" w:space="0" w:color="auto"/>
                                    <w:right w:val="none" w:sz="0" w:space="0" w:color="auto"/>
                                  </w:divBdr>
                                  <w:divsChild>
                                    <w:div w:id="608853644">
                                      <w:marLeft w:val="0"/>
                                      <w:marRight w:val="0"/>
                                      <w:marTop w:val="0"/>
                                      <w:marBottom w:val="0"/>
                                      <w:divBdr>
                                        <w:top w:val="none" w:sz="0" w:space="0" w:color="auto"/>
                                        <w:left w:val="none" w:sz="0" w:space="0" w:color="auto"/>
                                        <w:bottom w:val="none" w:sz="0" w:space="0" w:color="auto"/>
                                        <w:right w:val="none" w:sz="0" w:space="0" w:color="auto"/>
                                      </w:divBdr>
                                      <w:divsChild>
                                        <w:div w:id="1818571257">
                                          <w:marLeft w:val="0"/>
                                          <w:marRight w:val="0"/>
                                          <w:marTop w:val="0"/>
                                          <w:marBottom w:val="0"/>
                                          <w:divBdr>
                                            <w:top w:val="none" w:sz="0" w:space="8" w:color="auto"/>
                                            <w:left w:val="single" w:sz="36" w:space="8" w:color="9CF4DC"/>
                                            <w:bottom w:val="none" w:sz="0" w:space="8" w:color="auto"/>
                                            <w:right w:val="none" w:sz="0" w:space="0" w:color="auto"/>
                                          </w:divBdr>
                                          <w:divsChild>
                                            <w:div w:id="1705787225">
                                              <w:marLeft w:val="0"/>
                                              <w:marRight w:val="0"/>
                                              <w:marTop w:val="0"/>
                                              <w:marBottom w:val="0"/>
                                              <w:divBdr>
                                                <w:top w:val="none" w:sz="0" w:space="0" w:color="auto"/>
                                                <w:left w:val="none" w:sz="0" w:space="0" w:color="auto"/>
                                                <w:bottom w:val="none" w:sz="0" w:space="0" w:color="auto"/>
                                                <w:right w:val="none" w:sz="0" w:space="0" w:color="auto"/>
                                              </w:divBdr>
                                            </w:div>
                                            <w:div w:id="1499465961">
                                              <w:marLeft w:val="0"/>
                                              <w:marRight w:val="0"/>
                                              <w:marTop w:val="0"/>
                                              <w:marBottom w:val="0"/>
                                              <w:divBdr>
                                                <w:top w:val="none" w:sz="0" w:space="0" w:color="auto"/>
                                                <w:left w:val="none" w:sz="0" w:space="0" w:color="auto"/>
                                                <w:bottom w:val="none" w:sz="0" w:space="0" w:color="auto"/>
                                                <w:right w:val="none" w:sz="0" w:space="0" w:color="auto"/>
                                              </w:divBdr>
                                            </w:div>
                                            <w:div w:id="1108694378">
                                              <w:marLeft w:val="0"/>
                                              <w:marRight w:val="0"/>
                                              <w:marTop w:val="0"/>
                                              <w:marBottom w:val="0"/>
                                              <w:divBdr>
                                                <w:top w:val="none" w:sz="0" w:space="0" w:color="auto"/>
                                                <w:left w:val="none" w:sz="0" w:space="0" w:color="auto"/>
                                                <w:bottom w:val="none" w:sz="0" w:space="0" w:color="auto"/>
                                                <w:right w:val="none" w:sz="0" w:space="0" w:color="auto"/>
                                              </w:divBdr>
                                            </w:div>
                                            <w:div w:id="383220282">
                                              <w:marLeft w:val="0"/>
                                              <w:marRight w:val="0"/>
                                              <w:marTop w:val="0"/>
                                              <w:marBottom w:val="0"/>
                                              <w:divBdr>
                                                <w:top w:val="none" w:sz="0" w:space="0" w:color="auto"/>
                                                <w:left w:val="none" w:sz="0" w:space="0" w:color="auto"/>
                                                <w:bottom w:val="none" w:sz="0" w:space="0" w:color="auto"/>
                                                <w:right w:val="none" w:sz="0" w:space="0" w:color="auto"/>
                                              </w:divBdr>
                                            </w:div>
                                            <w:div w:id="330374272">
                                              <w:marLeft w:val="0"/>
                                              <w:marRight w:val="0"/>
                                              <w:marTop w:val="0"/>
                                              <w:marBottom w:val="0"/>
                                              <w:divBdr>
                                                <w:top w:val="none" w:sz="0" w:space="0" w:color="auto"/>
                                                <w:left w:val="none" w:sz="0" w:space="0" w:color="auto"/>
                                                <w:bottom w:val="none" w:sz="0" w:space="0" w:color="auto"/>
                                                <w:right w:val="none" w:sz="0" w:space="0" w:color="auto"/>
                                              </w:divBdr>
                                            </w:div>
                                          </w:divsChild>
                                        </w:div>
                                        <w:div w:id="1338726549">
                                          <w:marLeft w:val="0"/>
                                          <w:marRight w:val="0"/>
                                          <w:marTop w:val="0"/>
                                          <w:marBottom w:val="0"/>
                                          <w:divBdr>
                                            <w:top w:val="none" w:sz="0" w:space="8" w:color="auto"/>
                                            <w:left w:val="single" w:sz="36" w:space="8" w:color="FFE1E1"/>
                                            <w:bottom w:val="none" w:sz="0" w:space="8" w:color="auto"/>
                                            <w:right w:val="none" w:sz="0" w:space="0" w:color="auto"/>
                                          </w:divBdr>
                                          <w:divsChild>
                                            <w:div w:id="454523032">
                                              <w:marLeft w:val="0"/>
                                              <w:marRight w:val="0"/>
                                              <w:marTop w:val="0"/>
                                              <w:marBottom w:val="0"/>
                                              <w:divBdr>
                                                <w:top w:val="none" w:sz="0" w:space="0" w:color="auto"/>
                                                <w:left w:val="none" w:sz="0" w:space="0" w:color="auto"/>
                                                <w:bottom w:val="none" w:sz="0" w:space="0" w:color="auto"/>
                                                <w:right w:val="none" w:sz="0" w:space="0" w:color="auto"/>
                                              </w:divBdr>
                                            </w:div>
                                            <w:div w:id="1880849977">
                                              <w:marLeft w:val="0"/>
                                              <w:marRight w:val="0"/>
                                              <w:marTop w:val="0"/>
                                              <w:marBottom w:val="0"/>
                                              <w:divBdr>
                                                <w:top w:val="none" w:sz="0" w:space="0" w:color="auto"/>
                                                <w:left w:val="none" w:sz="0" w:space="0" w:color="auto"/>
                                                <w:bottom w:val="none" w:sz="0" w:space="0" w:color="auto"/>
                                                <w:right w:val="none" w:sz="0" w:space="0" w:color="auto"/>
                                              </w:divBdr>
                                            </w:div>
                                            <w:div w:id="1419787224">
                                              <w:marLeft w:val="0"/>
                                              <w:marRight w:val="0"/>
                                              <w:marTop w:val="0"/>
                                              <w:marBottom w:val="0"/>
                                              <w:divBdr>
                                                <w:top w:val="none" w:sz="0" w:space="0" w:color="auto"/>
                                                <w:left w:val="none" w:sz="0" w:space="0" w:color="auto"/>
                                                <w:bottom w:val="none" w:sz="0" w:space="0" w:color="auto"/>
                                                <w:right w:val="none" w:sz="0" w:space="0" w:color="auto"/>
                                              </w:divBdr>
                                            </w:div>
                                            <w:div w:id="1978215743">
                                              <w:marLeft w:val="0"/>
                                              <w:marRight w:val="0"/>
                                              <w:marTop w:val="0"/>
                                              <w:marBottom w:val="0"/>
                                              <w:divBdr>
                                                <w:top w:val="none" w:sz="0" w:space="0" w:color="auto"/>
                                                <w:left w:val="none" w:sz="0" w:space="0" w:color="auto"/>
                                                <w:bottom w:val="none" w:sz="0" w:space="0" w:color="auto"/>
                                                <w:right w:val="none" w:sz="0" w:space="0" w:color="auto"/>
                                              </w:divBdr>
                                            </w:div>
                                            <w:div w:id="845361407">
                                              <w:marLeft w:val="0"/>
                                              <w:marRight w:val="0"/>
                                              <w:marTop w:val="0"/>
                                              <w:marBottom w:val="0"/>
                                              <w:divBdr>
                                                <w:top w:val="none" w:sz="0" w:space="0" w:color="auto"/>
                                                <w:left w:val="none" w:sz="0" w:space="0" w:color="auto"/>
                                                <w:bottom w:val="none" w:sz="0" w:space="0" w:color="auto"/>
                                                <w:right w:val="none" w:sz="0" w:space="0" w:color="auto"/>
                                              </w:divBdr>
                                            </w:div>
                                          </w:divsChild>
                                        </w:div>
                                        <w:div w:id="1746681269">
                                          <w:marLeft w:val="0"/>
                                          <w:marRight w:val="0"/>
                                          <w:marTop w:val="0"/>
                                          <w:marBottom w:val="0"/>
                                          <w:divBdr>
                                            <w:top w:val="none" w:sz="0" w:space="8" w:color="auto"/>
                                            <w:left w:val="single" w:sz="36" w:space="8" w:color="9CF4DC"/>
                                            <w:bottom w:val="none" w:sz="0" w:space="8" w:color="auto"/>
                                            <w:right w:val="none" w:sz="0" w:space="0" w:color="auto"/>
                                          </w:divBdr>
                                          <w:divsChild>
                                            <w:div w:id="1414619840">
                                              <w:marLeft w:val="0"/>
                                              <w:marRight w:val="0"/>
                                              <w:marTop w:val="0"/>
                                              <w:marBottom w:val="0"/>
                                              <w:divBdr>
                                                <w:top w:val="none" w:sz="0" w:space="0" w:color="auto"/>
                                                <w:left w:val="none" w:sz="0" w:space="0" w:color="auto"/>
                                                <w:bottom w:val="none" w:sz="0" w:space="0" w:color="auto"/>
                                                <w:right w:val="none" w:sz="0" w:space="0" w:color="auto"/>
                                              </w:divBdr>
                                            </w:div>
                                            <w:div w:id="977342708">
                                              <w:marLeft w:val="0"/>
                                              <w:marRight w:val="0"/>
                                              <w:marTop w:val="0"/>
                                              <w:marBottom w:val="0"/>
                                              <w:divBdr>
                                                <w:top w:val="none" w:sz="0" w:space="0" w:color="auto"/>
                                                <w:left w:val="none" w:sz="0" w:space="0" w:color="auto"/>
                                                <w:bottom w:val="none" w:sz="0" w:space="0" w:color="auto"/>
                                                <w:right w:val="none" w:sz="0" w:space="0" w:color="auto"/>
                                              </w:divBdr>
                                            </w:div>
                                            <w:div w:id="1890191609">
                                              <w:marLeft w:val="0"/>
                                              <w:marRight w:val="0"/>
                                              <w:marTop w:val="0"/>
                                              <w:marBottom w:val="0"/>
                                              <w:divBdr>
                                                <w:top w:val="none" w:sz="0" w:space="0" w:color="auto"/>
                                                <w:left w:val="none" w:sz="0" w:space="0" w:color="auto"/>
                                                <w:bottom w:val="none" w:sz="0" w:space="0" w:color="auto"/>
                                                <w:right w:val="none" w:sz="0" w:space="0" w:color="auto"/>
                                              </w:divBdr>
                                            </w:div>
                                            <w:div w:id="1581327345">
                                              <w:marLeft w:val="0"/>
                                              <w:marRight w:val="0"/>
                                              <w:marTop w:val="0"/>
                                              <w:marBottom w:val="0"/>
                                              <w:divBdr>
                                                <w:top w:val="none" w:sz="0" w:space="0" w:color="auto"/>
                                                <w:left w:val="none" w:sz="0" w:space="0" w:color="auto"/>
                                                <w:bottom w:val="none" w:sz="0" w:space="0" w:color="auto"/>
                                                <w:right w:val="none" w:sz="0" w:space="0" w:color="auto"/>
                                              </w:divBdr>
                                            </w:div>
                                            <w:div w:id="180819942">
                                              <w:marLeft w:val="0"/>
                                              <w:marRight w:val="0"/>
                                              <w:marTop w:val="0"/>
                                              <w:marBottom w:val="0"/>
                                              <w:divBdr>
                                                <w:top w:val="none" w:sz="0" w:space="0" w:color="auto"/>
                                                <w:left w:val="none" w:sz="0" w:space="0" w:color="auto"/>
                                                <w:bottom w:val="none" w:sz="0" w:space="0" w:color="auto"/>
                                                <w:right w:val="none" w:sz="0" w:space="0" w:color="auto"/>
                                              </w:divBdr>
                                            </w:div>
                                          </w:divsChild>
                                        </w:div>
                                        <w:div w:id="1477918311">
                                          <w:marLeft w:val="0"/>
                                          <w:marRight w:val="0"/>
                                          <w:marTop w:val="0"/>
                                          <w:marBottom w:val="0"/>
                                          <w:divBdr>
                                            <w:top w:val="none" w:sz="0" w:space="8" w:color="auto"/>
                                            <w:left w:val="single" w:sz="36" w:space="8" w:color="D3D3D3"/>
                                            <w:bottom w:val="none" w:sz="0" w:space="8" w:color="auto"/>
                                            <w:right w:val="none" w:sz="0" w:space="0" w:color="auto"/>
                                          </w:divBdr>
                                          <w:divsChild>
                                            <w:div w:id="376245581">
                                              <w:marLeft w:val="0"/>
                                              <w:marRight w:val="0"/>
                                              <w:marTop w:val="0"/>
                                              <w:marBottom w:val="0"/>
                                              <w:divBdr>
                                                <w:top w:val="none" w:sz="0" w:space="0" w:color="auto"/>
                                                <w:left w:val="none" w:sz="0" w:space="0" w:color="auto"/>
                                                <w:bottom w:val="none" w:sz="0" w:space="0" w:color="auto"/>
                                                <w:right w:val="none" w:sz="0" w:space="0" w:color="auto"/>
                                              </w:divBdr>
                                            </w:div>
                                            <w:div w:id="1876116018">
                                              <w:marLeft w:val="0"/>
                                              <w:marRight w:val="0"/>
                                              <w:marTop w:val="0"/>
                                              <w:marBottom w:val="0"/>
                                              <w:divBdr>
                                                <w:top w:val="none" w:sz="0" w:space="0" w:color="auto"/>
                                                <w:left w:val="none" w:sz="0" w:space="0" w:color="auto"/>
                                                <w:bottom w:val="none" w:sz="0" w:space="0" w:color="auto"/>
                                                <w:right w:val="none" w:sz="0" w:space="0" w:color="auto"/>
                                              </w:divBdr>
                                            </w:div>
                                            <w:div w:id="896474363">
                                              <w:marLeft w:val="0"/>
                                              <w:marRight w:val="0"/>
                                              <w:marTop w:val="0"/>
                                              <w:marBottom w:val="0"/>
                                              <w:divBdr>
                                                <w:top w:val="none" w:sz="0" w:space="0" w:color="auto"/>
                                                <w:left w:val="none" w:sz="0" w:space="0" w:color="auto"/>
                                                <w:bottom w:val="none" w:sz="0" w:space="0" w:color="auto"/>
                                                <w:right w:val="none" w:sz="0" w:space="0" w:color="auto"/>
                                              </w:divBdr>
                                            </w:div>
                                          </w:divsChild>
                                        </w:div>
                                        <w:div w:id="1113981342">
                                          <w:marLeft w:val="0"/>
                                          <w:marRight w:val="0"/>
                                          <w:marTop w:val="0"/>
                                          <w:marBottom w:val="0"/>
                                          <w:divBdr>
                                            <w:top w:val="none" w:sz="0" w:space="8" w:color="auto"/>
                                            <w:left w:val="single" w:sz="36" w:space="8" w:color="9CF4DC"/>
                                            <w:bottom w:val="none" w:sz="0" w:space="8" w:color="auto"/>
                                            <w:right w:val="none" w:sz="0" w:space="0" w:color="auto"/>
                                          </w:divBdr>
                                          <w:divsChild>
                                            <w:div w:id="1786542008">
                                              <w:marLeft w:val="0"/>
                                              <w:marRight w:val="0"/>
                                              <w:marTop w:val="0"/>
                                              <w:marBottom w:val="0"/>
                                              <w:divBdr>
                                                <w:top w:val="none" w:sz="0" w:space="0" w:color="auto"/>
                                                <w:left w:val="none" w:sz="0" w:space="0" w:color="auto"/>
                                                <w:bottom w:val="none" w:sz="0" w:space="0" w:color="auto"/>
                                                <w:right w:val="none" w:sz="0" w:space="0" w:color="auto"/>
                                              </w:divBdr>
                                            </w:div>
                                            <w:div w:id="699597850">
                                              <w:marLeft w:val="0"/>
                                              <w:marRight w:val="0"/>
                                              <w:marTop w:val="0"/>
                                              <w:marBottom w:val="0"/>
                                              <w:divBdr>
                                                <w:top w:val="none" w:sz="0" w:space="0" w:color="auto"/>
                                                <w:left w:val="none" w:sz="0" w:space="0" w:color="auto"/>
                                                <w:bottom w:val="none" w:sz="0" w:space="0" w:color="auto"/>
                                                <w:right w:val="none" w:sz="0" w:space="0" w:color="auto"/>
                                              </w:divBdr>
                                            </w:div>
                                            <w:div w:id="824472303">
                                              <w:marLeft w:val="0"/>
                                              <w:marRight w:val="0"/>
                                              <w:marTop w:val="0"/>
                                              <w:marBottom w:val="0"/>
                                              <w:divBdr>
                                                <w:top w:val="none" w:sz="0" w:space="0" w:color="auto"/>
                                                <w:left w:val="none" w:sz="0" w:space="0" w:color="auto"/>
                                                <w:bottom w:val="none" w:sz="0" w:space="0" w:color="auto"/>
                                                <w:right w:val="none" w:sz="0" w:space="0" w:color="auto"/>
                                              </w:divBdr>
                                            </w:div>
                                            <w:div w:id="1942563790">
                                              <w:marLeft w:val="0"/>
                                              <w:marRight w:val="0"/>
                                              <w:marTop w:val="0"/>
                                              <w:marBottom w:val="0"/>
                                              <w:divBdr>
                                                <w:top w:val="none" w:sz="0" w:space="0" w:color="auto"/>
                                                <w:left w:val="none" w:sz="0" w:space="0" w:color="auto"/>
                                                <w:bottom w:val="none" w:sz="0" w:space="0" w:color="auto"/>
                                                <w:right w:val="none" w:sz="0" w:space="0" w:color="auto"/>
                                              </w:divBdr>
                                            </w:div>
                                            <w:div w:id="3509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685747">
                      <w:marLeft w:val="0"/>
                      <w:marRight w:val="0"/>
                      <w:marTop w:val="0"/>
                      <w:marBottom w:val="0"/>
                      <w:divBdr>
                        <w:top w:val="none" w:sz="0" w:space="0" w:color="auto"/>
                        <w:left w:val="none" w:sz="0" w:space="0" w:color="auto"/>
                        <w:bottom w:val="none" w:sz="0" w:space="0" w:color="auto"/>
                        <w:right w:val="none" w:sz="0" w:space="0" w:color="auto"/>
                      </w:divBdr>
                      <w:divsChild>
                        <w:div w:id="318315120">
                          <w:marLeft w:val="0"/>
                          <w:marRight w:val="0"/>
                          <w:marTop w:val="0"/>
                          <w:marBottom w:val="0"/>
                          <w:divBdr>
                            <w:top w:val="none" w:sz="0" w:space="0" w:color="auto"/>
                            <w:left w:val="none" w:sz="0" w:space="0" w:color="auto"/>
                            <w:bottom w:val="none" w:sz="0" w:space="0" w:color="auto"/>
                            <w:right w:val="none" w:sz="0" w:space="0" w:color="auto"/>
                          </w:divBdr>
                          <w:divsChild>
                            <w:div w:id="1272979152">
                              <w:marLeft w:val="0"/>
                              <w:marRight w:val="0"/>
                              <w:marTop w:val="0"/>
                              <w:marBottom w:val="0"/>
                              <w:divBdr>
                                <w:top w:val="none" w:sz="0" w:space="0" w:color="auto"/>
                                <w:left w:val="none" w:sz="0" w:space="0" w:color="auto"/>
                                <w:bottom w:val="none" w:sz="0" w:space="0" w:color="auto"/>
                                <w:right w:val="none" w:sz="0" w:space="0" w:color="auto"/>
                              </w:divBdr>
                              <w:divsChild>
                                <w:div w:id="662926486">
                                  <w:marLeft w:val="0"/>
                                  <w:marRight w:val="0"/>
                                  <w:marTop w:val="0"/>
                                  <w:marBottom w:val="0"/>
                                  <w:divBdr>
                                    <w:top w:val="none" w:sz="0" w:space="0" w:color="auto"/>
                                    <w:left w:val="none" w:sz="0" w:space="0" w:color="auto"/>
                                    <w:bottom w:val="none" w:sz="0" w:space="0" w:color="auto"/>
                                    <w:right w:val="none" w:sz="0" w:space="0" w:color="auto"/>
                                  </w:divBdr>
                                  <w:divsChild>
                                    <w:div w:id="125778475">
                                      <w:marLeft w:val="0"/>
                                      <w:marRight w:val="0"/>
                                      <w:marTop w:val="0"/>
                                      <w:marBottom w:val="0"/>
                                      <w:divBdr>
                                        <w:top w:val="none" w:sz="0" w:space="0" w:color="auto"/>
                                        <w:left w:val="none" w:sz="0" w:space="0" w:color="auto"/>
                                        <w:bottom w:val="none" w:sz="0" w:space="0" w:color="auto"/>
                                        <w:right w:val="none" w:sz="0" w:space="0" w:color="auto"/>
                                      </w:divBdr>
                                      <w:divsChild>
                                        <w:div w:id="252864359">
                                          <w:marLeft w:val="0"/>
                                          <w:marRight w:val="0"/>
                                          <w:marTop w:val="0"/>
                                          <w:marBottom w:val="0"/>
                                          <w:divBdr>
                                            <w:top w:val="none" w:sz="0" w:space="0" w:color="auto"/>
                                            <w:left w:val="none" w:sz="0" w:space="0" w:color="auto"/>
                                            <w:bottom w:val="none" w:sz="0" w:space="0" w:color="auto"/>
                                            <w:right w:val="none" w:sz="0" w:space="0" w:color="auto"/>
                                          </w:divBdr>
                                          <w:divsChild>
                                            <w:div w:id="101262472">
                                              <w:marLeft w:val="0"/>
                                              <w:marRight w:val="0"/>
                                              <w:marTop w:val="0"/>
                                              <w:marBottom w:val="0"/>
                                              <w:divBdr>
                                                <w:top w:val="none" w:sz="0" w:space="0" w:color="auto"/>
                                                <w:left w:val="none" w:sz="0" w:space="0" w:color="auto"/>
                                                <w:bottom w:val="none" w:sz="0" w:space="0" w:color="auto"/>
                                                <w:right w:val="none" w:sz="0" w:space="0" w:color="auto"/>
                                              </w:divBdr>
                                              <w:divsChild>
                                                <w:div w:id="260144911">
                                                  <w:marLeft w:val="0"/>
                                                  <w:marRight w:val="0"/>
                                                  <w:marTop w:val="0"/>
                                                  <w:marBottom w:val="0"/>
                                                  <w:divBdr>
                                                    <w:top w:val="none" w:sz="0" w:space="0" w:color="auto"/>
                                                    <w:left w:val="none" w:sz="0" w:space="0" w:color="auto"/>
                                                    <w:bottom w:val="none" w:sz="0" w:space="0" w:color="auto"/>
                                                    <w:right w:val="none" w:sz="0" w:space="0" w:color="auto"/>
                                                  </w:divBdr>
                                                  <w:divsChild>
                                                    <w:div w:id="781801869">
                                                      <w:marLeft w:val="0"/>
                                                      <w:marRight w:val="0"/>
                                                      <w:marTop w:val="0"/>
                                                      <w:marBottom w:val="0"/>
                                                      <w:divBdr>
                                                        <w:top w:val="none" w:sz="0" w:space="0" w:color="auto"/>
                                                        <w:left w:val="none" w:sz="0" w:space="0" w:color="auto"/>
                                                        <w:bottom w:val="none" w:sz="0" w:space="0" w:color="auto"/>
                                                        <w:right w:val="none" w:sz="0" w:space="0" w:color="auto"/>
                                                      </w:divBdr>
                                                      <w:divsChild>
                                                        <w:div w:id="113633831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7653345">
                              <w:marLeft w:val="0"/>
                              <w:marRight w:val="0"/>
                              <w:marTop w:val="45"/>
                              <w:marBottom w:val="0"/>
                              <w:divBdr>
                                <w:top w:val="none" w:sz="0" w:space="0" w:color="auto"/>
                                <w:left w:val="none" w:sz="0" w:space="0" w:color="auto"/>
                                <w:bottom w:val="none" w:sz="0" w:space="0" w:color="auto"/>
                                <w:right w:val="none" w:sz="0" w:space="0" w:color="auto"/>
                              </w:divBdr>
                            </w:div>
                            <w:div w:id="844588899">
                              <w:marLeft w:val="0"/>
                              <w:marRight w:val="0"/>
                              <w:marTop w:val="0"/>
                              <w:marBottom w:val="0"/>
                              <w:divBdr>
                                <w:top w:val="none" w:sz="0" w:space="0" w:color="auto"/>
                                <w:left w:val="none" w:sz="0" w:space="0" w:color="auto"/>
                                <w:bottom w:val="none" w:sz="0" w:space="0" w:color="auto"/>
                                <w:right w:val="none" w:sz="0" w:space="0" w:color="auto"/>
                              </w:divBdr>
                              <w:divsChild>
                                <w:div w:id="1791628551">
                                  <w:marLeft w:val="0"/>
                                  <w:marRight w:val="0"/>
                                  <w:marTop w:val="360"/>
                                  <w:marBottom w:val="0"/>
                                  <w:divBdr>
                                    <w:top w:val="none" w:sz="0" w:space="0" w:color="auto"/>
                                    <w:left w:val="none" w:sz="0" w:space="0" w:color="auto"/>
                                    <w:bottom w:val="none" w:sz="0" w:space="0" w:color="auto"/>
                                    <w:right w:val="none" w:sz="0" w:space="0" w:color="auto"/>
                                  </w:divBdr>
                                </w:div>
                                <w:div w:id="860512324">
                                  <w:marLeft w:val="0"/>
                                  <w:marRight w:val="0"/>
                                  <w:marTop w:val="75"/>
                                  <w:marBottom w:val="150"/>
                                  <w:divBdr>
                                    <w:top w:val="none" w:sz="0" w:space="0" w:color="auto"/>
                                    <w:left w:val="none" w:sz="0" w:space="0" w:color="auto"/>
                                    <w:bottom w:val="none" w:sz="0" w:space="0" w:color="auto"/>
                                    <w:right w:val="none" w:sz="0" w:space="0" w:color="auto"/>
                                  </w:divBdr>
                                </w:div>
                              </w:divsChild>
                            </w:div>
                            <w:div w:id="1936010439">
                              <w:marLeft w:val="0"/>
                              <w:marRight w:val="0"/>
                              <w:marTop w:val="0"/>
                              <w:marBottom w:val="0"/>
                              <w:divBdr>
                                <w:top w:val="none" w:sz="0" w:space="0" w:color="auto"/>
                                <w:left w:val="none" w:sz="0" w:space="0" w:color="auto"/>
                                <w:bottom w:val="none" w:sz="0" w:space="0" w:color="auto"/>
                                <w:right w:val="none" w:sz="0" w:space="0" w:color="auto"/>
                              </w:divBdr>
                              <w:divsChild>
                                <w:div w:id="1525752964">
                                  <w:marLeft w:val="0"/>
                                  <w:marRight w:val="0"/>
                                  <w:marTop w:val="0"/>
                                  <w:marBottom w:val="0"/>
                                  <w:divBdr>
                                    <w:top w:val="none" w:sz="0" w:space="0" w:color="auto"/>
                                    <w:left w:val="none" w:sz="0" w:space="0" w:color="auto"/>
                                    <w:bottom w:val="none" w:sz="0" w:space="0" w:color="auto"/>
                                    <w:right w:val="none" w:sz="0" w:space="0" w:color="auto"/>
                                  </w:divBdr>
                                </w:div>
                              </w:divsChild>
                            </w:div>
                            <w:div w:id="823669383">
                              <w:marLeft w:val="0"/>
                              <w:marRight w:val="0"/>
                              <w:marTop w:val="0"/>
                              <w:marBottom w:val="0"/>
                              <w:divBdr>
                                <w:top w:val="none" w:sz="0" w:space="0" w:color="auto"/>
                                <w:left w:val="none" w:sz="0" w:space="0" w:color="auto"/>
                                <w:bottom w:val="none" w:sz="0" w:space="0" w:color="auto"/>
                                <w:right w:val="none" w:sz="0" w:space="0" w:color="auto"/>
                              </w:divBdr>
                              <w:divsChild>
                                <w:div w:id="2040159830">
                                  <w:marLeft w:val="0"/>
                                  <w:marRight w:val="0"/>
                                  <w:marTop w:val="0"/>
                                  <w:marBottom w:val="0"/>
                                  <w:divBdr>
                                    <w:top w:val="none" w:sz="0" w:space="0" w:color="auto"/>
                                    <w:left w:val="none" w:sz="0" w:space="0" w:color="auto"/>
                                    <w:bottom w:val="none" w:sz="0" w:space="0" w:color="auto"/>
                                    <w:right w:val="none" w:sz="0" w:space="0" w:color="auto"/>
                                  </w:divBdr>
                                  <w:divsChild>
                                    <w:div w:id="1936749112">
                                      <w:marLeft w:val="0"/>
                                      <w:marRight w:val="0"/>
                                      <w:marTop w:val="0"/>
                                      <w:marBottom w:val="0"/>
                                      <w:divBdr>
                                        <w:top w:val="none" w:sz="0" w:space="0" w:color="auto"/>
                                        <w:left w:val="none" w:sz="0" w:space="0" w:color="auto"/>
                                        <w:bottom w:val="none" w:sz="0" w:space="0" w:color="auto"/>
                                        <w:right w:val="none" w:sz="0" w:space="0" w:color="auto"/>
                                      </w:divBdr>
                                      <w:divsChild>
                                        <w:div w:id="1850364079">
                                          <w:marLeft w:val="0"/>
                                          <w:marRight w:val="0"/>
                                          <w:marTop w:val="750"/>
                                          <w:marBottom w:val="750"/>
                                          <w:divBdr>
                                            <w:top w:val="single" w:sz="6" w:space="8" w:color="000000"/>
                                            <w:left w:val="none" w:sz="0" w:space="0" w:color="auto"/>
                                            <w:bottom w:val="single" w:sz="6" w:space="8" w:color="000000"/>
                                            <w:right w:val="none" w:sz="0" w:space="0" w:color="auto"/>
                                          </w:divBdr>
                                          <w:divsChild>
                                            <w:div w:id="351540882">
                                              <w:marLeft w:val="0"/>
                                              <w:marRight w:val="0"/>
                                              <w:marTop w:val="0"/>
                                              <w:marBottom w:val="0"/>
                                              <w:divBdr>
                                                <w:top w:val="none" w:sz="0" w:space="0" w:color="auto"/>
                                                <w:left w:val="none" w:sz="0" w:space="0" w:color="auto"/>
                                                <w:bottom w:val="none" w:sz="0" w:space="0" w:color="auto"/>
                                                <w:right w:val="none" w:sz="0" w:space="0" w:color="auto"/>
                                              </w:divBdr>
                                              <w:divsChild>
                                                <w:div w:id="537426059">
                                                  <w:marLeft w:val="0"/>
                                                  <w:marRight w:val="0"/>
                                                  <w:marTop w:val="0"/>
                                                  <w:marBottom w:val="0"/>
                                                  <w:divBdr>
                                                    <w:top w:val="none" w:sz="0" w:space="0" w:color="auto"/>
                                                    <w:left w:val="none" w:sz="0" w:space="0" w:color="auto"/>
                                                    <w:bottom w:val="none" w:sz="0" w:space="0" w:color="auto"/>
                                                    <w:right w:val="none" w:sz="0" w:space="0" w:color="auto"/>
                                                  </w:divBdr>
                                                  <w:divsChild>
                                                    <w:div w:id="1530100389">
                                                      <w:marLeft w:val="0"/>
                                                      <w:marRight w:val="0"/>
                                                      <w:marTop w:val="0"/>
                                                      <w:marBottom w:val="0"/>
                                                      <w:divBdr>
                                                        <w:top w:val="none" w:sz="0" w:space="0" w:color="auto"/>
                                                        <w:left w:val="none" w:sz="0" w:space="0" w:color="auto"/>
                                                        <w:bottom w:val="none" w:sz="0" w:space="0" w:color="auto"/>
                                                        <w:right w:val="none" w:sz="0" w:space="0" w:color="auto"/>
                                                      </w:divBdr>
                                                    </w:div>
                                                    <w:div w:id="627976399">
                                                      <w:marLeft w:val="150"/>
                                                      <w:marRight w:val="0"/>
                                                      <w:marTop w:val="195"/>
                                                      <w:marBottom w:val="0"/>
                                                      <w:divBdr>
                                                        <w:top w:val="none" w:sz="0" w:space="0" w:color="auto"/>
                                                        <w:left w:val="none" w:sz="0" w:space="0" w:color="auto"/>
                                                        <w:bottom w:val="none" w:sz="0" w:space="0" w:color="auto"/>
                                                        <w:right w:val="none" w:sz="0" w:space="0" w:color="auto"/>
                                                      </w:divBdr>
                                                    </w:div>
                                                  </w:divsChild>
                                                </w:div>
                                                <w:div w:id="13029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739557">
                              <w:marLeft w:val="0"/>
                              <w:marRight w:val="0"/>
                              <w:marTop w:val="0"/>
                              <w:marBottom w:val="300"/>
                              <w:divBdr>
                                <w:top w:val="single" w:sz="6" w:space="5" w:color="000000"/>
                                <w:left w:val="single" w:sz="6" w:space="5" w:color="000000"/>
                                <w:bottom w:val="single" w:sz="6" w:space="5" w:color="000000"/>
                                <w:right w:val="single" w:sz="6" w:space="5" w:color="000000"/>
                              </w:divBdr>
                            </w:div>
                            <w:div w:id="577980872">
                              <w:marLeft w:val="0"/>
                              <w:marRight w:val="0"/>
                              <w:marTop w:val="0"/>
                              <w:marBottom w:val="0"/>
                              <w:divBdr>
                                <w:top w:val="none" w:sz="0" w:space="0" w:color="auto"/>
                                <w:left w:val="none" w:sz="0" w:space="0" w:color="auto"/>
                                <w:bottom w:val="none" w:sz="0" w:space="0" w:color="auto"/>
                                <w:right w:val="none" w:sz="0" w:space="0" w:color="auto"/>
                              </w:divBdr>
                              <w:divsChild>
                                <w:div w:id="99722184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11172046">
                      <w:marLeft w:val="0"/>
                      <w:marRight w:val="0"/>
                      <w:marTop w:val="0"/>
                      <w:marBottom w:val="0"/>
                      <w:divBdr>
                        <w:top w:val="none" w:sz="0" w:space="0" w:color="auto"/>
                        <w:left w:val="none" w:sz="0" w:space="0" w:color="auto"/>
                        <w:bottom w:val="none" w:sz="0" w:space="0" w:color="auto"/>
                        <w:right w:val="none" w:sz="0" w:space="0" w:color="auto"/>
                      </w:divBdr>
                      <w:divsChild>
                        <w:div w:id="363487442">
                          <w:marLeft w:val="0"/>
                          <w:marRight w:val="0"/>
                          <w:marTop w:val="0"/>
                          <w:marBottom w:val="0"/>
                          <w:divBdr>
                            <w:top w:val="single" w:sz="6" w:space="11" w:color="000000"/>
                            <w:left w:val="none" w:sz="0" w:space="0" w:color="auto"/>
                            <w:bottom w:val="single" w:sz="6" w:space="8" w:color="000000"/>
                            <w:right w:val="none" w:sz="0" w:space="0" w:color="auto"/>
                          </w:divBdr>
                          <w:divsChild>
                            <w:div w:id="1628852689">
                              <w:marLeft w:val="0"/>
                              <w:marRight w:val="0"/>
                              <w:marTop w:val="0"/>
                              <w:marBottom w:val="0"/>
                              <w:divBdr>
                                <w:top w:val="none" w:sz="0" w:space="0" w:color="auto"/>
                                <w:left w:val="none" w:sz="0" w:space="0" w:color="auto"/>
                                <w:bottom w:val="none" w:sz="0" w:space="0" w:color="auto"/>
                                <w:right w:val="none" w:sz="0" w:space="0" w:color="auto"/>
                              </w:divBdr>
                            </w:div>
                            <w:div w:id="132261452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479152203">
              <w:marLeft w:val="0"/>
              <w:marRight w:val="0"/>
              <w:marTop w:val="450"/>
              <w:marBottom w:val="0"/>
              <w:divBdr>
                <w:top w:val="none" w:sz="0" w:space="0" w:color="auto"/>
                <w:left w:val="none" w:sz="0" w:space="0" w:color="auto"/>
                <w:bottom w:val="none" w:sz="0" w:space="0" w:color="auto"/>
                <w:right w:val="none" w:sz="0" w:space="0" w:color="auto"/>
              </w:divBdr>
              <w:divsChild>
                <w:div w:id="2008359065">
                  <w:marLeft w:val="0"/>
                  <w:marRight w:val="0"/>
                  <w:marTop w:val="450"/>
                  <w:marBottom w:val="450"/>
                  <w:divBdr>
                    <w:top w:val="none" w:sz="0" w:space="0" w:color="auto"/>
                    <w:left w:val="none" w:sz="0" w:space="0" w:color="auto"/>
                    <w:bottom w:val="none" w:sz="0" w:space="0" w:color="auto"/>
                    <w:right w:val="none" w:sz="0" w:space="0" w:color="auto"/>
                  </w:divBdr>
                  <w:divsChild>
                    <w:div w:id="1809011487">
                      <w:marLeft w:val="0"/>
                      <w:marRight w:val="0"/>
                      <w:marTop w:val="0"/>
                      <w:marBottom w:val="0"/>
                      <w:divBdr>
                        <w:top w:val="none" w:sz="0" w:space="0" w:color="auto"/>
                        <w:left w:val="none" w:sz="0" w:space="0" w:color="auto"/>
                        <w:bottom w:val="none" w:sz="0" w:space="0" w:color="auto"/>
                        <w:right w:val="none" w:sz="0" w:space="0" w:color="auto"/>
                      </w:divBdr>
                      <w:divsChild>
                        <w:div w:id="736783157">
                          <w:marLeft w:val="0"/>
                          <w:marRight w:val="0"/>
                          <w:marTop w:val="0"/>
                          <w:marBottom w:val="0"/>
                          <w:divBdr>
                            <w:top w:val="none" w:sz="0" w:space="0" w:color="auto"/>
                            <w:left w:val="none" w:sz="0" w:space="0" w:color="auto"/>
                            <w:bottom w:val="none" w:sz="0" w:space="0" w:color="auto"/>
                            <w:right w:val="none" w:sz="0" w:space="0" w:color="auto"/>
                          </w:divBdr>
                          <w:divsChild>
                            <w:div w:id="554437751">
                              <w:marLeft w:val="0"/>
                              <w:marRight w:val="0"/>
                              <w:marTop w:val="0"/>
                              <w:marBottom w:val="0"/>
                              <w:divBdr>
                                <w:top w:val="none" w:sz="0" w:space="0" w:color="auto"/>
                                <w:left w:val="none" w:sz="0" w:space="0" w:color="auto"/>
                                <w:bottom w:val="none" w:sz="0" w:space="0" w:color="auto"/>
                                <w:right w:val="none" w:sz="0" w:space="0" w:color="auto"/>
                              </w:divBdr>
                              <w:divsChild>
                                <w:div w:id="1774007139">
                                  <w:marLeft w:val="0"/>
                                  <w:marRight w:val="0"/>
                                  <w:marTop w:val="0"/>
                                  <w:marBottom w:val="0"/>
                                  <w:divBdr>
                                    <w:top w:val="none" w:sz="0" w:space="0" w:color="auto"/>
                                    <w:left w:val="none" w:sz="0" w:space="0" w:color="auto"/>
                                    <w:bottom w:val="none" w:sz="0" w:space="0" w:color="auto"/>
                                    <w:right w:val="none" w:sz="0" w:space="0" w:color="auto"/>
                                  </w:divBdr>
                                  <w:divsChild>
                                    <w:div w:id="2110084145">
                                      <w:marLeft w:val="0"/>
                                      <w:marRight w:val="0"/>
                                      <w:marTop w:val="0"/>
                                      <w:marBottom w:val="0"/>
                                      <w:divBdr>
                                        <w:top w:val="none" w:sz="0" w:space="0" w:color="auto"/>
                                        <w:left w:val="none" w:sz="0" w:space="0" w:color="auto"/>
                                        <w:bottom w:val="none" w:sz="0" w:space="0" w:color="auto"/>
                                        <w:right w:val="none" w:sz="0" w:space="0" w:color="auto"/>
                                      </w:divBdr>
                                      <w:divsChild>
                                        <w:div w:id="713426735">
                                          <w:marLeft w:val="0"/>
                                          <w:marRight w:val="0"/>
                                          <w:marTop w:val="0"/>
                                          <w:marBottom w:val="0"/>
                                          <w:divBdr>
                                            <w:top w:val="none" w:sz="0" w:space="0" w:color="auto"/>
                                            <w:left w:val="none" w:sz="0" w:space="0" w:color="auto"/>
                                            <w:bottom w:val="none" w:sz="0" w:space="0" w:color="auto"/>
                                            <w:right w:val="none" w:sz="0" w:space="0" w:color="auto"/>
                                          </w:divBdr>
                                        </w:div>
                                        <w:div w:id="29526313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055592753">
                                  <w:marLeft w:val="-124"/>
                                  <w:marRight w:val="0"/>
                                  <w:marTop w:val="0"/>
                                  <w:marBottom w:val="0"/>
                                  <w:divBdr>
                                    <w:top w:val="none" w:sz="0" w:space="0" w:color="auto"/>
                                    <w:left w:val="none" w:sz="0" w:space="0" w:color="auto"/>
                                    <w:bottom w:val="none" w:sz="0" w:space="0" w:color="auto"/>
                                    <w:right w:val="none" w:sz="0" w:space="0" w:color="auto"/>
                                  </w:divBdr>
                                  <w:divsChild>
                                    <w:div w:id="1189368536">
                                      <w:marLeft w:val="0"/>
                                      <w:marRight w:val="0"/>
                                      <w:marTop w:val="0"/>
                                      <w:marBottom w:val="0"/>
                                      <w:divBdr>
                                        <w:top w:val="single" w:sz="2" w:space="0" w:color="A9A9A9"/>
                                        <w:left w:val="single" w:sz="2" w:space="0" w:color="A9A9A9"/>
                                        <w:bottom w:val="single" w:sz="2" w:space="0" w:color="A9A9A9"/>
                                        <w:right w:val="single" w:sz="2" w:space="0" w:color="A9A9A9"/>
                                      </w:divBdr>
                                      <w:divsChild>
                                        <w:div w:id="108277398">
                                          <w:marLeft w:val="0"/>
                                          <w:marRight w:val="0"/>
                                          <w:marTop w:val="0"/>
                                          <w:marBottom w:val="0"/>
                                          <w:divBdr>
                                            <w:top w:val="none" w:sz="0" w:space="0" w:color="auto"/>
                                            <w:left w:val="none" w:sz="0" w:space="0" w:color="auto"/>
                                            <w:bottom w:val="none" w:sz="0" w:space="0" w:color="auto"/>
                                            <w:right w:val="none" w:sz="0" w:space="0" w:color="auto"/>
                                          </w:divBdr>
                                          <w:divsChild>
                                            <w:div w:id="1439831803">
                                              <w:marLeft w:val="126"/>
                                              <w:marRight w:val="0"/>
                                              <w:marTop w:val="0"/>
                                              <w:marBottom w:val="126"/>
                                              <w:divBdr>
                                                <w:top w:val="none" w:sz="0" w:space="0" w:color="auto"/>
                                                <w:left w:val="none" w:sz="0" w:space="0" w:color="auto"/>
                                                <w:bottom w:val="none" w:sz="0" w:space="0" w:color="auto"/>
                                                <w:right w:val="none" w:sz="0" w:space="0" w:color="auto"/>
                                              </w:divBdr>
                                            </w:div>
                                            <w:div w:id="871844308">
                                              <w:marLeft w:val="126"/>
                                              <w:marRight w:val="0"/>
                                              <w:marTop w:val="0"/>
                                              <w:marBottom w:val="126"/>
                                              <w:divBdr>
                                                <w:top w:val="none" w:sz="0" w:space="0" w:color="auto"/>
                                                <w:left w:val="none" w:sz="0" w:space="0" w:color="auto"/>
                                                <w:bottom w:val="none" w:sz="0" w:space="0" w:color="auto"/>
                                                <w:right w:val="none" w:sz="0" w:space="0" w:color="auto"/>
                                              </w:divBdr>
                                            </w:div>
                                            <w:div w:id="2020691533">
                                              <w:marLeft w:val="126"/>
                                              <w:marRight w:val="0"/>
                                              <w:marTop w:val="0"/>
                                              <w:marBottom w:val="126"/>
                                              <w:divBdr>
                                                <w:top w:val="none" w:sz="0" w:space="0" w:color="auto"/>
                                                <w:left w:val="none" w:sz="0" w:space="0" w:color="auto"/>
                                                <w:bottom w:val="none" w:sz="0" w:space="0" w:color="auto"/>
                                                <w:right w:val="none" w:sz="0" w:space="0" w:color="auto"/>
                                              </w:divBdr>
                                            </w:div>
                                            <w:div w:id="1443569676">
                                              <w:marLeft w:val="126"/>
                                              <w:marRight w:val="0"/>
                                              <w:marTop w:val="0"/>
                                              <w:marBottom w:val="126"/>
                                              <w:divBdr>
                                                <w:top w:val="none" w:sz="0" w:space="0" w:color="auto"/>
                                                <w:left w:val="none" w:sz="0" w:space="0" w:color="auto"/>
                                                <w:bottom w:val="none" w:sz="0" w:space="0" w:color="auto"/>
                                                <w:right w:val="none" w:sz="0" w:space="0" w:color="auto"/>
                                              </w:divBdr>
                                            </w:div>
                                            <w:div w:id="231164836">
                                              <w:marLeft w:val="126"/>
                                              <w:marRight w:val="0"/>
                                              <w:marTop w:val="0"/>
                                              <w:marBottom w:val="126"/>
                                              <w:divBdr>
                                                <w:top w:val="none" w:sz="0" w:space="0" w:color="auto"/>
                                                <w:left w:val="none" w:sz="0" w:space="0" w:color="auto"/>
                                                <w:bottom w:val="none" w:sz="0" w:space="0" w:color="auto"/>
                                                <w:right w:val="none" w:sz="0" w:space="0" w:color="auto"/>
                                              </w:divBdr>
                                            </w:div>
                                            <w:div w:id="649940320">
                                              <w:marLeft w:val="126"/>
                                              <w:marRight w:val="0"/>
                                              <w:marTop w:val="0"/>
                                              <w:marBottom w:val="12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authors/APpq4cjq4cM/peter-eichenbau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bloomberg.com/billionaires/id/1404170" TargetMode="External"/><Relationship Id="rId4" Type="http://schemas.openxmlformats.org/officeDocument/2006/relationships/settings" Target="settings.xml"/><Relationship Id="rId9" Type="http://schemas.openxmlformats.org/officeDocument/2006/relationships/hyperlink" Target="https://www.bloomberg.com/billionaires/id/5170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D9475-DA44-4020-8390-8DCBF0CCA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1432</Words>
  <Characters>6532</Characters>
  <Application>Microsoft Office Word</Application>
  <DocSecurity>0</DocSecurity>
  <Lines>116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Julie@visionwisecapital.com</dc:creator>
  <cp:keywords/>
  <dc:description/>
  <cp:lastModifiedBy>Julie@visionwisecapital.com</cp:lastModifiedBy>
  <cp:revision>2</cp:revision>
  <cp:lastPrinted>2021-09-02T17:10:00Z</cp:lastPrinted>
  <dcterms:created xsi:type="dcterms:W3CDTF">2026-04-23T23:35:00Z</dcterms:created>
  <dcterms:modified xsi:type="dcterms:W3CDTF">2026-04-23T23:35:00Z</dcterms:modified>
</cp:coreProperties>
</file>