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23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2026-03-31T08:06:01Z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RATCmd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 at 2026-03-31T09:15:30Z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 at 2026-03-26T09:26:14Z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ProcessHollowingMetasploit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