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B2I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115 patches across 16 B2I endpoints — 115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B2I's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LPT-CHIO2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B2I-3CX-LOANER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Jared-Friedman-PC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LAPTOP-CO9S1K5I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victoria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ColeB2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LPT-EREAD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idea-PC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Icaza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PONO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LPT-DEREK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Jack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Lenovo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58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RASClient-x64-21.1.26688.msi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AcroRdrDCUpd2600121431.msp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NVIDIA_app_v11.0.7.237.exe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a72ccec4-1802-4884-93bb-8803f62f0a47_4816711f625dfd96718f6c57d32376648436d032_PCI__VEN_8086_DEV_7D55.cab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175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419 patches year-to-date — including 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115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16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'B2I'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