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CCC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126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42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1,600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Veeam Backup infrastructure executed 126 backup session(s) across 2 configured job(s) for CCC, with a 33%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2,048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1,600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21.9%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84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Warning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Bkp_CCC_IMT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 (Incremental)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Bkp_CCC_IMT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 (Active 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Bkp_CCC_IMT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Bkp_CCC_IMT (Active 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19:00:27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19:37:16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126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April 2026, with 42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2026-05-02T19:51:44.702698+00:00. Report generated 2026-05-02 19:01 for client 'CCC'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