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FOR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993.2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Veeam Backup infrastructure executed 31 backup session(s) across 2 configured job(s) for FOR, with a 87%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993.2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22:00:23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22:00:23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31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March 2026, with 27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2026-05-02T19:51:44.717297+00:00. Report generated 2026-05-02 19:01 for client 'FOR'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