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RFPS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3652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RFPS as of 2026-05-02. Total capacity is 1.0 TB with a projected runway of 3652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bkp_RFPS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997.7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DS-NBD1-RFPS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'RFPS'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