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14 patches across 2 RSPMD endpoints — 14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'RSPMD'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