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ALG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65 patches across 9 ALG endpoints — 65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ALG's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00:00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Sean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(3)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DESKTOP-8S6IF2G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DESKTOP-0JAP2P2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ALG-HQ-LPT-01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Carolina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Andrea Vacondio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31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windows11.0-kb5074831-x64-ndp481-24H2_win11.msu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microsoftedgeenterprise_145.0.3800.82_x64.msi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pdfsam-basic-5.4.5-windows-x64.msi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windows11.0-kb5074105-x64-24H2_win11.msu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windows11.0-kb5077181-x64-24H2_win11.msu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DDPM-Setup_2.2.0.19.exe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TeamViewer_Setup_15.75.4_x64.exe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microsoftedgeenterprise_145.0.3800.70_x64.msi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Inspiron_16_5640_Vostro_16_5640_1190_RPL.exe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101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65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9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12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11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20:59-00:00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Synchronization Issue  ALG-HQ-LPT-12, ALG-HQ-LPT-08, ALG-HQ-LPT-14 ALG-HQ-LPT-06(ManageEngine) (handled by R. Uniyal)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PreyaPatel,Carolina : Update cisco umbrella with latest version (handled by S. Kumar Sharma)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New User Setup — 2.0h on 2026-02-05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ALG-HQ-LPT-07,ALG-HQ-LPT-06 : Cisco umbrella updated with latest version — 0.5h on 2026-02-06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DESKTOP-0JAP2P2 : Found myremote sync issue with this pc — 0.4h on 2026-02-10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Synchronization Issue  ALG-HQ-LPT-12, ALG-HQ-LPT-08, ALG-HQ-LPT-14 ALG-HQ-LPT-06(ManageEngine) — 1.0h on 2026-02-26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19:59 for client 'ALG'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