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ANI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149</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149 patches across 28 ANI endpoints — 149 via the automated patch pipeline and 0 delivered hands-on by Technijian's tech team. 2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ANI's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ANDERSEN-AITS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25.8%</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3Dconnexion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Doist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57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windows10.0-kb5077800-x64-2022.msu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windows10.0-kb5073447-x64-2016.msu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windows10.0-kb5073722-x64-2016.msu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Office2019_installer_16.0.19127.20302_retail_x64.exe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NVIDIA_app_v11.0.6.383.exe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4d8c24be-dc2c-45c6-aef6-daaac13d19ef_48f68b27f17ee21beadfc2c333e6e0a3c6d99912_HDAUDIO_FUNC_01_VEN_10EC_DEV_0899.cab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5f448083-ad9e-4e6c-bd98-d45323f49d62_1ccfe3dd5fb72e39ed86279f241698701184ceb4_PCI_VEN_8086_DEV_15BC.cab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883c41be-c54c-4964-8244-99cef1f15811_f1ce2df5c295a184db854fcb1624b6c149c54ff9_PCI_VEN_10DE_DEV_1EB1.cab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TeamViewer_Setup_15.74.3.exe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npp.8.9.1.Installer.x64.exe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3DxWare64_v10-9-10_b725.exe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SQLServer2022-KB5073031-x64.exe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QNAPQfinderProWindows-7.13.2.1308.exe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dotnet-hosting-8.0.23-win.exe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mso2016-kb5002826-fullfile-x64-glb.exe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excel2016-kb5002831-fullfile-x64-glb.exe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r>
    </w:tbl>
    <w:p>
      <w:pPr>
        <w:spacing w:after="160"/>
      </w:pPr>
      <w:r>
        <w:rPr>
          <w:rFonts w:ascii="Open Sans" w:hAnsi="Open Sans"/>
          <w:b/>
          <w:i w:val="0"/>
          <w:color w:val="1A1A2E"/>
          <w:sz w:val="22"/>
        </w:rPr>
        <w:t>Through January 2026, Technijian has deployed 151 patches year-to-date — including 2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149 security and feature patches </w:t>
      </w:r>
      <w:r>
        <w:rPr>
          <w:rFonts w:ascii="Open Sans" w:hAnsi="Open Sans"/>
          <w:b w:val="0"/>
          <w:i w:val="0"/>
          <w:color w:val="59595B"/>
          <w:sz w:val="22"/>
        </w:rPr>
        <w:t>across 28 of your endpoints during January 2026, keeping your fleet aligned with vendor security baselines.</w:t>
      </w:r>
    </w:p>
    <w:p>
      <w:pPr>
        <w:pStyle w:val="ListBullet"/>
        <w:spacing w:after="80"/>
      </w:pPr>
      <w:r>
        <w:rPr>
          <w:rFonts w:ascii="Open Sans" w:hAnsi="Open Sans"/>
          <w:b/>
          <w:i w:val="0"/>
          <w:color w:val="1A1A2E"/>
          <w:sz w:val="22"/>
        </w:rPr>
        <w:t xml:space="preserve">Closed 2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27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16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System pending for updates after APD (handled by A. Saraf) — 1.5h of tech effort</w:t>
      </w:r>
    </w:p>
    <w:p>
      <w:pPr>
        <w:pStyle w:val="ListBullet"/>
        <w:spacing w:after="80"/>
      </w:pPr>
      <w:r>
        <w:rPr>
          <w:rFonts w:ascii="Open Sans" w:hAnsi="Open Sans"/>
          <w:b w:val="0"/>
          <w:i w:val="0"/>
          <w:color w:val="59595B"/>
          <w:sz w:val="22"/>
        </w:rPr>
        <w:t>Server updates pending and pending for reboot after APD (handled by A. Saraf) — 0.5h of tech effort</w:t>
      </w:r>
    </w:p>
    <w:p>
      <w:pPr>
        <w:pStyle w:val="ListBullet"/>
        <w:spacing w:after="80"/>
      </w:pPr>
      <w:r>
        <w:rPr>
          <w:rFonts w:ascii="Open Sans" w:hAnsi="Open Sans"/>
          <w:b w:val="0"/>
          <w:i w:val="0"/>
          <w:color w:val="59595B"/>
          <w:sz w:val="22"/>
        </w:rPr>
        <w:t>Install current MS security updates on VMANI-GSS1 and VMANITS1 (handled by P. Biswal) — 2.5h of tech effort</w:t>
      </w:r>
    </w:p>
    <w:p>
      <w:pPr>
        <w:pStyle w:val="ListBullet"/>
        <w:spacing w:after="80"/>
      </w:pPr>
      <w:r>
        <w:rPr>
          <w:rFonts w:ascii="Open Sans" w:hAnsi="Open Sans"/>
          <w:b w:val="0"/>
          <w:i w:val="0"/>
          <w:color w:val="59595B"/>
          <w:sz w:val="22"/>
        </w:rPr>
        <w:t>Server VMANIFS1,VMANIDC02 pending for reboot after APD (handled by S. Sharma) — 0.6h of tech effort</w:t>
      </w:r>
    </w:p>
    <w:p>
      <w:pPr>
        <w:pStyle w:val="ListBullet"/>
        <w:spacing w:after="80"/>
      </w:pPr>
      <w:r>
        <w:rPr>
          <w:rFonts w:ascii="Open Sans" w:hAnsi="Open Sans"/>
          <w:b w:val="0"/>
          <w:i w:val="0"/>
          <w:color w:val="59595B"/>
          <w:sz w:val="22"/>
        </w:rPr>
        <w:t>Server VMANIFS1,VMANIDC02 pending for reboot after APD — 0.6h on 2026-01-12</w:t>
      </w:r>
    </w:p>
    <w:p>
      <w:pPr>
        <w:pStyle w:val="ListBullet"/>
        <w:spacing w:after="80"/>
      </w:pPr>
      <w:r>
        <w:rPr>
          <w:rFonts w:ascii="Open Sans" w:hAnsi="Open Sans"/>
          <w:b w:val="0"/>
          <w:i w:val="0"/>
          <w:color w:val="59595B"/>
          <w:sz w:val="22"/>
        </w:rPr>
        <w:t>Server updates pending and pending for reboot after APD — 0.5h on 2026-01-18</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5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2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19:59 for client 'ANI'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