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73 patches across 7 AOC endpoints — 73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177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AAOC-LAP-DEBBIE has Missing patch while last run (handled by R. Uniyal)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AAOC-28,AAOC-24 has Missing patch while last run (handled by R. Uniyal) — 0.6h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