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997.7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RFPS,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2026-05-02T19:51:44.743325+00:00. Report generated 2026-05-02 20:00 for client 'RFPS'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