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986.4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89 backup session(s) across 2 configured job(s) for TOR, with a 36%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986.4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19:00:27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19:37:11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89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32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2026-05-02T19:51:44.771838+00:00. Report generated 2026-05-02 20:00 for client 'TOR'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