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5,806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221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Q3LB-2Y33-86PD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Q3LB-HH3E-CJYD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Q2WN-P4VJ-ZPR6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Q2JN-K5UD-GNPQ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Q2JN-6K9Q-M6K2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LV-DC-Active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Q2CP-7MQ9-GUYF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LV-DC-FailOver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Q2CP-7VLB-8TNC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192.168.253.10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TE-HQ-WAREHOUSE-01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Q2DP-XDND-URS4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running configured version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10.10.10.134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Q2KD-CFPE-EXBF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Q2KD-CENM-CZUL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Q2CK-DWQ4-MUAR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wireless-26-8-3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Q2KD-CQUG-H59C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10.120.1.26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221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221 Dashboard configuration changes were recorded across 3 network(s) by 5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22:23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22:12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22:01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17:15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16:23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15:31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Appliance services firewall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64.58.160.218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14:55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[{"Name":"TrueNas","inet":"Both","Protocol":"tcp","public_port":"22","ip":"10.1…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14:28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12:24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12:15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11:36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[{"ip":"10.100.254.21","allowed_ips":["any"],"Name":"TE-HQ-LAB-IIS","Protocol":…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11:35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[{"Name":"TE-HQ-LAB-IIS","wanip":"10.120.50.200","lanip":"10.100.254.21","uplin…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22:23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18:51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18:46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12:14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12:03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14:20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[{"Comment":"TE-HQ-LAB-IIS","Policy":"allow","Protocol":"tcp","Destination port…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14:16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[{"Name":"TE-HQ-LAB-IIS","inet":"Both","Protocol":"tcp","public_port":"80","ip"…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[{"Name":"TE-HQ-LAB-IIS","inet":"Both","Protocol":"tcp","public_port":"80","ip"…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14:16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[{"Name":"TE-HQ-LAB-IIS","inet":"Both","Protocol":"tcp","public_port":"80","ip"…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Staticroutes Guid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enabled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conditions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always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gateway IP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5,806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4,906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dhcp_lease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route_connection_change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dhcp_release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rogue_dhcp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5,472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route_tracking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5,806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 (4,906), ip_conflict (566), events_dropped2 (101)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223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127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161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244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245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133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331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221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09:21 for client code 'technijian'. Configuration snapshot taken 2026-04-30T16:21:00Z.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