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ANI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24</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117 patches across 24 ANI endpoints — 117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ANI's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(3)</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13.4%</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23.6%</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42.5%</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70.1%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Doist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53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windows11.0-kb5077181-x64-25H2_win11.msu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windows10.0-kb5075902-x64-2016.msu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MicrosoftEdgeWebView2RuntimeInstallerX64_145.0.3800.82.exe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windows10.0-kb5075999-x64-2016.msu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3de915d8-3c4d-4341-a002-840a5d8be101_97f01c46b968a3faa7e4a342a4b1dfb88ed86bbe_PCI__VEN_8086_DEV_15BC.cab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aspnetcore-runtime-8.0.24-win-x64.exe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TeamViewer_Setup_15.75.4.exe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googleearthprowin-7.3.7-x64.exe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Setup_148.0_x64.exe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npp.8.9.2.Installer.x64.exe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microsoftedgeenterprise_145.0.3800.82_x64.msi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3de915d8-3c4d-4341-a002-840a5d8be101_97f01c46b968a3faa7e4a342a4b1dfb88ed86bbe_PCI__VEN_8086_DEV_15BB.cab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TeamViewer_Setup_15.74.5.exe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Todoist-win32-9.26.2-latest.exe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postgresql-15.17-1-windows-x64.exe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Office2021_installer_16.0.19725.20126_retail_x64.exe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117 security and feature patches </w:t>
      </w:r>
      <w:r>
        <w:rPr>
          <w:rFonts w:ascii="Open Sans" w:hAnsi="Open Sans"/>
          <w:b w:val="0"/>
          <w:i w:val="0"/>
          <w:color w:val="59595B"/>
          <w:sz w:val="22"/>
        </w:rPr>
        <w:t>across 24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17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13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20:59-02:00 on 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7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'ANI'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