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14 patches across 4 CCC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CCC-SUR-CHUCK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vsta_2019_setup_ENU_16.0.35907.exe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'CCC'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