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EBRMD — April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EBRMD endpoints during April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EBRMD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18:08 for client 'EBRMD' covering April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