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18 patches across 2 RSPMD endpoints — 18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'RSPMD'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