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Max Pro Leasing</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Max Pro Leasing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5</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5 of 5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