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5</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4 incident report(s) and surfaced 5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WKORX53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LPJRM01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81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5 signal(s) and actioned 4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w:t>
      </w:r>
    </w:p>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