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377440" cy="4953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377440" cy="495300"/>
                    </a:xfrm>
                    <a:prstGeom prst="rect"/>
                  </pic:spPr>
                </pic:pic>
              </a:graphicData>
            </a:graphic>
          </wp:inline>
        </w:drawing>
      </w:r>
    </w:p>
    <w:p/>
    <w:p/>
    <w:p>
      <w:pPr>
        <w:jc w:val="center"/>
      </w:pPr>
      <w:r>
        <w:rPr>
          <w:rFonts w:ascii="Open Sans" w:hAnsi="Open Sans"/>
          <w:b/>
          <w:i w:val="0"/>
          <w:color w:val="1A1A2E"/>
          <w:sz w:val="52"/>
        </w:rPr>
        <w:t>Personalized Tech Training</w:t>
      </w:r>
    </w:p>
    <w:p>
      <w:pPr>
        <w:jc w:val="center"/>
      </w:pPr>
      <w:r>
        <w:rPr>
          <w:rFonts w:ascii="Open Sans" w:hAnsi="Open Sans"/>
          <w:b/>
          <w:i w:val="0"/>
          <w:color w:val="006DB6"/>
          <w:sz w:val="44"/>
        </w:rPr>
        <w:t>D. Bhardwaj</w:t>
      </w:r>
    </w:p>
    <w:p>
      <w:pPr>
        <w:jc w:val="center"/>
      </w:pPr>
      <w:r>
        <w:rPr>
          <w:rFonts w:ascii="Open Sans" w:hAnsi="Open Sans"/>
          <w:b w:val="0"/>
          <w:i w:val="0"/>
          <w:color w:val="59595B"/>
          <w:sz w:val="24"/>
        </w:rPr>
        <w:t>2026 — Time Entry Quality Review</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jc w:val="center"/>
      </w:pPr>
      <w:r>
        <w:rPr>
          <w:rFonts w:ascii="Open Sans" w:hAnsi="Open Sans"/>
          <w:b/>
          <w:i w:val="0"/>
          <w:color w:val="59595B"/>
          <w:sz w:val="20"/>
        </w:rPr>
        <w:t>CONFIDENTIAL — INDIVIDUAL TRAINING DOCUMENT</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Your 2026 Summary</w:t>
            </w:r>
          </w:p>
        </w:tc>
      </w:tr>
    </w:tbl>
    <w:p/>
    <w:p>
      <w:pPr>
        <w:spacing w:after="160"/>
      </w:pPr>
      <w:r>
        <w:rPr>
          <w:rFonts w:ascii="Open Sans" w:hAnsi="Open Sans"/>
          <w:b w:val="0"/>
          <w:i w:val="0"/>
          <w:color w:val="59595B"/>
          <w:sz w:val="22"/>
        </w:rPr>
        <w:t>Across all clients you logged 186 time entries totalling 140.48 hours in 2026. Of these, 7 entries (13.08 hours) were flagged as outside the reasonable range for the work described. The purpose of this document is to help you understand those patterns so future entries are cleaner.</w:t>
      </w:r>
    </w:p>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186</w:t>
            </w:r>
          </w:p>
          <w:p>
            <w:pPr>
              <w:spacing w:before="0" w:after="240"/>
              <w:jc w:val="center"/>
            </w:pPr>
            <w:r>
              <w:rPr>
                <w:rFonts w:ascii="Open Sans" w:hAnsi="Open Sans"/>
                <w:b w:val="0"/>
                <w:i w:val="0"/>
                <w:color w:val="59595B"/>
                <w:sz w:val="20"/>
              </w:rPr>
              <w:t>Your Entries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140</w:t>
            </w:r>
          </w:p>
          <w:p>
            <w:pPr>
              <w:spacing w:before="0" w:after="240"/>
              <w:jc w:val="center"/>
            </w:pPr>
            <w:r>
              <w:rPr>
                <w:rFonts w:ascii="Open Sans" w:hAnsi="Open Sans"/>
                <w:b w:val="0"/>
                <w:i w:val="0"/>
                <w:color w:val="59595B"/>
                <w:sz w:val="20"/>
              </w:rPr>
              <w:t>Your Hours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7</w:t>
            </w:r>
          </w:p>
          <w:p>
            <w:pPr>
              <w:spacing w:before="0" w:after="240"/>
              <w:jc w:val="center"/>
            </w:pPr>
            <w:r>
              <w:rPr>
                <w:rFonts w:ascii="Open Sans" w:hAnsi="Open Sans"/>
                <w:b w:val="0"/>
                <w:i w:val="0"/>
                <w:color w:val="59595B"/>
                <w:sz w:val="20"/>
              </w:rPr>
              <w:t>Flagged Entries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13.1</w:t>
            </w:r>
          </w:p>
          <w:p>
            <w:pPr>
              <w:spacing w:before="0" w:after="240"/>
              <w:jc w:val="center"/>
            </w:pPr>
            <w:r>
              <w:rPr>
                <w:rFonts w:ascii="Open Sans" w:hAnsi="Open Sans"/>
                <w:b w:val="0"/>
                <w:i w:val="0"/>
                <w:color w:val="59595B"/>
                <w:sz w:val="20"/>
              </w:rPr>
              <w:t>Flagged Hours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Flags breakdown</w:t>
            </w:r>
          </w:p>
        </w:tc>
      </w:tr>
    </w:tbl>
    <w:p/>
    <w:tbl>
      <w:tblPr>
        <w:tblW w:type="auto" w:w="0"/>
        <w:tblLayout w:type="fixed"/>
        <w:tblLook w:firstColumn="1" w:firstRow="1" w:lastColumn="0" w:lastRow="0" w:noHBand="0" w:noVBand="1" w:val="04A0"/>
      </w:tblPr>
      <w:tblGrid>
        <w:gridCol w:w="3120"/>
        <w:gridCol w:w="3120"/>
        <w:gridCol w:w="3120"/>
      </w:tblGrid>
      <w:tr>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Code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Meaning</w:t>
            </w:r>
          </w:p>
        </w:tc>
      </w:tr>
      <w:tr>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work &gt; category cap</w:t>
            </w:r>
          </w:p>
        </w:tc>
      </w:tr>
      <w:tr>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Duplicate same-ticket/same-day entries</w:t>
            </w:r>
          </w:p>
        </w:tc>
      </w:tr>
    </w:tbl>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Your flagged entries by client</w:t>
            </w:r>
          </w:p>
        </w:tc>
      </w:tr>
    </w:tbl>
    <w:p/>
    <w:tbl>
      <w:tblPr>
        <w:tblW w:type="auto" w:w="0"/>
        <w:tblLayout w:type="fixed"/>
        <w:tblLook w:firstColumn="1" w:firstRow="1" w:lastColumn="0" w:lastRow="0" w:noHBand="0" w:noVBand="1" w:val="04A0"/>
      </w:tblPr>
      <w:tblGrid>
        <w:gridCol w:w="3120"/>
        <w:gridCol w:w="3120"/>
        <w:gridCol w:w="3120"/>
      </w:tblGrid>
      <w:tr>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Client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Flagged</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Flagged Hours</w:t>
            </w:r>
          </w:p>
        </w:tc>
      </w:tr>
      <w:tr>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HHOC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8.00</w:t>
            </w:r>
          </w:p>
        </w:tc>
      </w:tr>
      <w:tr>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2.50</w:t>
            </w:r>
          </w:p>
        </w:tc>
      </w:tr>
      <w:tr>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1.75</w:t>
            </w:r>
          </w:p>
        </w:tc>
      </w:tr>
      <w:tr>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0.83</w:t>
            </w:r>
          </w:p>
        </w:tc>
      </w:tr>
    </w:tbl>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Your flagged work categories</w:t>
            </w:r>
          </w:p>
        </w:tc>
      </w:tr>
    </w:tbl>
    <w:p/>
    <w:tbl>
      <w:tblPr>
        <w:tblW w:type="auto" w:w="0"/>
        <w:tblLayout w:type="fixed"/>
        <w:tblLook w:firstColumn="1" w:firstRow="1" w:lastColumn="0" w:lastRow="0" w:noHBand="0" w:noVBand="1" w:val="04A0"/>
      </w:tblPr>
      <w:tblGrid>
        <w:gridCol w:w="3120"/>
        <w:gridCol w:w="3120"/>
        <w:gridCol w:w="3120"/>
      </w:tblGrid>
      <w:tr>
        <w:tc>
          <w:tcPr>
            <w:tcW w:type="dxa" w:w="54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Flagged</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Flagged Hours</w:t>
            </w:r>
          </w:p>
        </w:tc>
      </w:tr>
      <w:tr>
        <w:tc>
          <w:tcPr>
            <w:tcW w:type="dxa" w:w="54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Uncategorized</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8.00</w:t>
            </w:r>
          </w:p>
        </w:tc>
      </w:tr>
      <w:tr>
        <w:tc>
          <w:tcPr>
            <w:tcW w:type="dxa" w:w="54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Patch management / Windows Update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4.25</w:t>
            </w:r>
          </w:p>
        </w:tc>
      </w:tr>
      <w:tr>
        <w:tc>
          <w:tcPr>
            <w:tcW w:type="dxa" w:w="54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Monitoring alert — CPU / memory / disk</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0.83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Your 12 most-flagged entries</w:t>
            </w:r>
          </w:p>
        </w:tc>
      </w:tr>
    </w:tbl>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Client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7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Hours</w:t>
            </w:r>
          </w:p>
        </w:tc>
        <w:tc>
          <w:tcPr>
            <w:tcW w:type="dxa" w:w="6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w:t>
            </w:r>
          </w:p>
        </w:tc>
        <w:tc>
          <w:tcPr>
            <w:tcW w:type="dxa" w:w="374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Title</w:t>
            </w:r>
          </w:p>
        </w:tc>
        <w:tc>
          <w:tcPr>
            <w:tcW w:type="dxa" w:w="316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Reason</w:t>
            </w:r>
          </w:p>
        </w:tc>
      </w:tr>
      <w:tr>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HHOC</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2026-02-08</w:t>
            </w:r>
          </w:p>
        </w:tc>
        <w:tc>
          <w:tcPr>
            <w:tcW w:type="dxa" w:w="7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3.0</w:t>
            </w:r>
          </w:p>
        </w:tc>
        <w:tc>
          <w:tcPr>
            <w:tcW w:type="dxa" w:w="6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w:t>
            </w:r>
          </w:p>
        </w:tc>
        <w:tc>
          <w:tcPr>
            <w:tcW w:type="dxa" w:w="374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CalAIM: Housing Templates Forms</w:t>
            </w:r>
          </w:p>
        </w:tc>
        <w:tc>
          <w:tcPr>
            <w:tcW w:type="dxa" w:w="316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 entries same ticket/day totalling 8.00h</w:t>
            </w:r>
          </w:p>
        </w:tc>
      </w:tr>
      <w:tr>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HHOC</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2026-02-08</w:t>
            </w:r>
          </w:p>
        </w:tc>
        <w:tc>
          <w:tcPr>
            <w:tcW w:type="dxa" w:w="7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w:t>
            </w:r>
          </w:p>
        </w:tc>
        <w:tc>
          <w:tcPr>
            <w:tcW w:type="dxa" w:w="6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w:t>
            </w:r>
          </w:p>
        </w:tc>
        <w:tc>
          <w:tcPr>
            <w:tcW w:type="dxa" w:w="374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CalAIM: Housing Templates Forms</w:t>
            </w:r>
          </w:p>
        </w:tc>
        <w:tc>
          <w:tcPr>
            <w:tcW w:type="dxa" w:w="316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 entries same ticket/day totalling 8.00h</w:t>
            </w:r>
          </w:p>
        </w:tc>
      </w:tr>
      <w:tr>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7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CC0000"/>
                <w:sz w:val="19"/>
              </w:rPr>
              <w:t>2.5</w:t>
            </w:r>
          </w:p>
        </w:tc>
        <w:tc>
          <w:tcPr>
            <w:tcW w:type="dxa" w:w="6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374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Worked on the failed patches on VAF-HQ-LT-18, VAF-HQ-LT-22, …</w:t>
            </w:r>
          </w:p>
        </w:tc>
        <w:tc>
          <w:tcPr>
            <w:tcW w:type="dxa" w:w="316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1.5h cap (Patch management / Windows Update)</w:t>
            </w:r>
          </w:p>
        </w:tc>
      </w:tr>
      <w:tr>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7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1.75</w:t>
            </w:r>
          </w:p>
        </w:tc>
        <w:tc>
          <w:tcPr>
            <w:tcW w:type="dxa" w:w="6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374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Worked on the failed patches on WKORX49, WKORX37, WKORX32, W…</w:t>
            </w:r>
          </w:p>
        </w:tc>
        <w:tc>
          <w:tcPr>
            <w:tcW w:type="dxa" w:w="316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1.5h cap (Patch management / Windows Update)</w:t>
            </w:r>
          </w:p>
        </w:tc>
      </w:tr>
      <w:tr>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HHOC</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2026-02-08</w:t>
            </w:r>
          </w:p>
        </w:tc>
        <w:tc>
          <w:tcPr>
            <w:tcW w:type="dxa" w:w="7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6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w:t>
            </w:r>
          </w:p>
        </w:tc>
        <w:tc>
          <w:tcPr>
            <w:tcW w:type="dxa" w:w="374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CalAIM: Housing Templates Forms</w:t>
            </w:r>
          </w:p>
        </w:tc>
        <w:tc>
          <w:tcPr>
            <w:tcW w:type="dxa" w:w="316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 entries same ticket/day totalling 8.00h</w:t>
            </w:r>
          </w:p>
        </w:tc>
      </w:tr>
      <w:tr>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HHOC</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2026-02-08</w:t>
            </w:r>
          </w:p>
        </w:tc>
        <w:tc>
          <w:tcPr>
            <w:tcW w:type="dxa" w:w="7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6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w:t>
            </w:r>
          </w:p>
        </w:tc>
        <w:tc>
          <w:tcPr>
            <w:tcW w:type="dxa" w:w="374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CalAIM: Housing Templates Forms</w:t>
            </w:r>
          </w:p>
        </w:tc>
        <w:tc>
          <w:tcPr>
            <w:tcW w:type="dxa" w:w="316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 entries same ticket/day totalling 8.00h</w:t>
            </w:r>
          </w:p>
        </w:tc>
      </w:tr>
      <w:tr>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2026-02-20</w:t>
            </w:r>
          </w:p>
        </w:tc>
        <w:tc>
          <w:tcPr>
            <w:tcW w:type="dxa" w:w="7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0.83</w:t>
            </w:r>
          </w:p>
        </w:tc>
        <w:tc>
          <w:tcPr>
            <w:tcW w:type="dxa" w:w="6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0.75</w:t>
            </w:r>
          </w:p>
        </w:tc>
        <w:tc>
          <w:tcPr>
            <w:tcW w:type="dxa" w:w="374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ISSUE: Disk Utilization is 92% on  BWH-HQ-LT-06</w:t>
            </w:r>
          </w:p>
        </w:tc>
        <w:tc>
          <w:tcPr>
            <w:tcW w:type="dxa" w:w="316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0.75h cap (Monitoring alert — CPU / memory / disk)</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Coaching — what your titles should look like</w:t>
            </w:r>
          </w:p>
        </w:tc>
      </w:tr>
    </w:tbl>
    <w:p/>
    <w:p>
      <w:pPr>
        <w:spacing w:after="160"/>
      </w:pPr>
      <w:r>
        <w:rPr>
          <w:rFonts w:ascii="Open Sans" w:hAnsi="Open Sans"/>
          <w:b w:val="0"/>
          <w:i w:val="0"/>
          <w:color w:val="1A1A2E"/>
          <w:sz w:val="22"/>
        </w:rPr>
        <w:t>For each of your top flagged entries below, you'll see what you wrote, the expected normal time for that work, what the title should have included, and two model rewrites: one that fits within the cap and one that justifies the higher hours you actually logged.</w:t>
      </w:r>
    </w:p>
    <w:p/>
    <w:p>
      <w:pPr>
        <w:spacing w:before="200" w:after="80"/>
      </w:pPr>
      <w:r>
        <w:rPr>
          <w:rFonts w:ascii="Open Sans" w:hAnsi="Open Sans"/>
          <w:b/>
          <w:i w:val="0"/>
          <w:color w:val="006DB6"/>
          <w:sz w:val="24"/>
        </w:rPr>
        <w:t>HHOC HHOC  —  3.00h logged</w:t>
      </w:r>
    </w:p>
    <w:p>
      <w:pPr>
        <w:spacing w:after="80"/>
      </w:pPr>
      <w:r>
        <w:rPr>
          <w:rFonts w:ascii="Open Sans" w:hAnsi="Open Sans"/>
          <w:b/>
          <w:i w:val="0"/>
          <w:color w:val="1A1A2E"/>
          <w:sz w:val="20"/>
        </w:rPr>
        <w:t xml:space="preserve">You wrote:  </w:t>
      </w:r>
      <w:r>
        <w:rPr>
          <w:rFonts w:ascii="Open Sans" w:hAnsi="Open Sans"/>
          <w:b w:val="0"/>
          <w:i/>
          <w:color w:val="59595B"/>
          <w:sz w:val="20"/>
        </w:rPr>
        <w:t>“CalAIM: Housing Templates Forms”</w:t>
      </w:r>
    </w:p>
    <w:p>
      <w:pPr>
        <w:spacing w:after="80"/>
      </w:pPr>
      <w:r>
        <w:rPr>
          <w:rFonts w:ascii="Open Sans" w:hAnsi="Open Sans"/>
          <w:b/>
          <w:i w:val="0"/>
          <w:color w:val="1A1A2E"/>
          <w:sz w:val="20"/>
        </w:rPr>
        <w:t xml:space="preserve">Category: </w:t>
      </w:r>
      <w:r>
        <w:rPr>
          <w:rFonts w:ascii="Open Sans" w:hAnsi="Open Sans"/>
          <w:b w:val="0"/>
          <w:i w:val="0"/>
          <w:color w:val="59595B"/>
          <w:sz w:val="20"/>
        </w:rPr>
        <w:t xml:space="preserve">Uncategorized   </w:t>
      </w:r>
      <w:r>
        <w:rPr>
          <w:rFonts w:ascii="Open Sans" w:hAnsi="Open Sans"/>
          <w:b/>
          <w:i w:val="0"/>
          <w:color w:val="1A1A2E"/>
          <w:sz w:val="20"/>
        </w:rPr>
        <w:t xml:space="preserve">Expected: </w:t>
      </w:r>
      <w:r>
        <w:rPr>
          <w:rFonts w:ascii="Open Sans" w:hAnsi="Open Sans"/>
          <w:b w:val="0"/>
          <w:i w:val="0"/>
          <w:color w:val="59595B"/>
          <w:sz w:val="20"/>
        </w:rPr>
        <w:t>≤ 2.5 hours</w:t>
      </w:r>
    </w:p>
    <w:p>
      <w:pPr>
        <w:spacing w:after="80"/>
      </w:pPr>
      <w:r>
        <w:rPr>
          <w:rFonts w:ascii="Open Sans" w:hAnsi="Open Sans"/>
          <w:b/>
          <w:i w:val="0"/>
          <w:color w:val="1A1A2E"/>
          <w:sz w:val="20"/>
        </w:rPr>
        <w:t xml:space="preserve">Why flagged: </w:t>
      </w:r>
      <w:r>
        <w:rPr>
          <w:rFonts w:ascii="Open Sans" w:hAnsi="Open Sans"/>
          <w:b w:val="0"/>
          <w:i w:val="0"/>
          <w:color w:val="F67D4B"/>
          <w:sz w:val="20"/>
        </w:rPr>
        <w:t>Your 3.00h is above the 2.5h normal cap for this category — title needs more detail.</w:t>
      </w:r>
    </w:p>
    <w:p>
      <w:pPr>
        <w:spacing w:after="80"/>
      </w:pPr>
      <w:r>
        <w:rPr>
          <w:rFonts w:ascii="Open Sans" w:hAnsi="Open Sans"/>
          <w:b/>
          <w:i w:val="0"/>
          <w:color w:val="1A1A2E"/>
          <w:sz w:val="20"/>
        </w:rPr>
        <w:t xml:space="preserve">Title must include: </w:t>
      </w:r>
      <w:r>
        <w:rPr>
          <w:rFonts w:ascii="Open Sans" w:hAnsi="Open Sans"/>
          <w:b w:val="0"/>
          <w:i w:val="0"/>
          <w:color w:val="59595B"/>
          <w:sz w:val="20"/>
        </w:rPr>
        <w:t>any details about what work was actually done</w:t>
      </w:r>
    </w:p>
    <w:tbl>
      <w:tblPr>
        <w:tblW w:type="auto" w:w="0"/>
        <w:tblLayout w:type="fixed"/>
        <w:tblLook w:firstColumn="1" w:firstRow="1" w:lastColumn="0" w:lastRow="0" w:noHBand="0" w:noVBand="1" w:val="04A0"/>
      </w:tblPr>
      <w:tblGrid>
        <w:gridCol w:w="4680"/>
        <w:gridCol w:w="4680"/>
      </w:tblGrid>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1EAAC8"/>
                <w:sz w:val="19"/>
              </w:rPr>
              <w:t>Model title within 2.5h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Site visit to BWH-HQ — 2h walkthrough with K. Stickel</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F67D4B"/>
                <w:sz w:val="19"/>
              </w:rPr>
              <w:t>Model title to justify 3.00h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BWH-HQ visit — diagnosed switch issue in Equipment closet 2, replaced bad SFP, validated link on 4 APs (~3h)</w:t>
            </w:r>
          </w:p>
        </w:tc>
      </w:tr>
    </w:tbl>
    <w:p>
      <w:pPr>
        <w:spacing w:before="200" w:after="80"/>
      </w:pPr>
      <w:r>
        <w:rPr>
          <w:rFonts w:ascii="Open Sans" w:hAnsi="Open Sans"/>
          <w:b/>
          <w:i w:val="0"/>
          <w:color w:val="006DB6"/>
          <w:sz w:val="24"/>
        </w:rPr>
        <w:t>HHOC HHOC  —  2.50h logged</w:t>
      </w:r>
    </w:p>
    <w:p>
      <w:pPr>
        <w:spacing w:after="80"/>
      </w:pPr>
      <w:r>
        <w:rPr>
          <w:rFonts w:ascii="Open Sans" w:hAnsi="Open Sans"/>
          <w:b/>
          <w:i w:val="0"/>
          <w:color w:val="1A1A2E"/>
          <w:sz w:val="20"/>
        </w:rPr>
        <w:t xml:space="preserve">You wrote:  </w:t>
      </w:r>
      <w:r>
        <w:rPr>
          <w:rFonts w:ascii="Open Sans" w:hAnsi="Open Sans"/>
          <w:b w:val="0"/>
          <w:i/>
          <w:color w:val="59595B"/>
          <w:sz w:val="20"/>
        </w:rPr>
        <w:t>“CalAIM: Housing Templates Forms”</w:t>
      </w:r>
    </w:p>
    <w:p>
      <w:pPr>
        <w:spacing w:after="80"/>
      </w:pPr>
      <w:r>
        <w:rPr>
          <w:rFonts w:ascii="Open Sans" w:hAnsi="Open Sans"/>
          <w:b/>
          <w:i w:val="0"/>
          <w:color w:val="1A1A2E"/>
          <w:sz w:val="20"/>
        </w:rPr>
        <w:t xml:space="preserve">Category: </w:t>
      </w:r>
      <w:r>
        <w:rPr>
          <w:rFonts w:ascii="Open Sans" w:hAnsi="Open Sans"/>
          <w:b w:val="0"/>
          <w:i w:val="0"/>
          <w:color w:val="59595B"/>
          <w:sz w:val="20"/>
        </w:rPr>
        <w:t xml:space="preserve">Uncategorized   </w:t>
      </w:r>
      <w:r>
        <w:rPr>
          <w:rFonts w:ascii="Open Sans" w:hAnsi="Open Sans"/>
          <w:b/>
          <w:i w:val="0"/>
          <w:color w:val="1A1A2E"/>
          <w:sz w:val="20"/>
        </w:rPr>
        <w:t xml:space="preserve">Expected: </w:t>
      </w:r>
      <w:r>
        <w:rPr>
          <w:rFonts w:ascii="Open Sans" w:hAnsi="Open Sans"/>
          <w:b w:val="0"/>
          <w:i w:val="0"/>
          <w:color w:val="59595B"/>
          <w:sz w:val="20"/>
        </w:rPr>
        <w:t>≤ 2.5 hours</w:t>
      </w:r>
    </w:p>
    <w:p>
      <w:pPr>
        <w:spacing w:after="80"/>
      </w:pPr>
      <w:r>
        <w:rPr>
          <w:rFonts w:ascii="Open Sans" w:hAnsi="Open Sans"/>
          <w:b/>
          <w:i w:val="0"/>
          <w:color w:val="1A1A2E"/>
          <w:sz w:val="20"/>
        </w:rPr>
        <w:t xml:space="preserve">Why flagged: </w:t>
      </w:r>
      <w:r>
        <w:rPr>
          <w:rFonts w:ascii="Open Sans" w:hAnsi="Open Sans"/>
          <w:b w:val="0"/>
          <w:i w:val="0"/>
          <w:color w:val="F67D4B"/>
          <w:sz w:val="20"/>
        </w:rPr>
        <w:t>Hours are within range; title quality could improve.</w:t>
      </w:r>
    </w:p>
    <w:p>
      <w:pPr>
        <w:spacing w:after="80"/>
      </w:pPr>
      <w:r>
        <w:rPr>
          <w:rFonts w:ascii="Open Sans" w:hAnsi="Open Sans"/>
          <w:b/>
          <w:i w:val="0"/>
          <w:color w:val="1A1A2E"/>
          <w:sz w:val="20"/>
        </w:rPr>
        <w:t xml:space="preserve">Title must include: </w:t>
      </w:r>
      <w:r>
        <w:rPr>
          <w:rFonts w:ascii="Open Sans" w:hAnsi="Open Sans"/>
          <w:b w:val="0"/>
          <w:i w:val="0"/>
          <w:color w:val="59595B"/>
          <w:sz w:val="20"/>
        </w:rPr>
        <w:t>any details about what work was actually done</w:t>
      </w:r>
    </w:p>
    <w:tbl>
      <w:tblPr>
        <w:tblW w:type="auto" w:w="0"/>
        <w:tblLayout w:type="fixed"/>
        <w:tblLook w:firstColumn="1" w:firstRow="1" w:lastColumn="0" w:lastRow="0" w:noHBand="0" w:noVBand="1" w:val="04A0"/>
      </w:tblPr>
      <w:tblGrid>
        <w:gridCol w:w="4680"/>
        <w:gridCol w:w="4680"/>
      </w:tblGrid>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1EAAC8"/>
                <w:sz w:val="19"/>
              </w:rPr>
              <w:t>Model title within 2.5h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Site visit to BWH-HQ — 2h walkthrough with K. Stickel</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F67D4B"/>
                <w:sz w:val="19"/>
              </w:rPr>
              <w:t>Model title to justify 2.50h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BWH-HQ visit — diagnosed switch issue in Equipment closet 2, replaced bad SFP, validated link on 4 APs (~3h)</w:t>
            </w:r>
          </w:p>
        </w:tc>
      </w:tr>
    </w:tbl>
    <w:p>
      <w:pPr>
        <w:spacing w:before="200" w:after="80"/>
      </w:pPr>
      <w:r>
        <w:rPr>
          <w:rFonts w:ascii="Open Sans" w:hAnsi="Open Sans"/>
          <w:b/>
          <w:i w:val="0"/>
          <w:color w:val="006DB6"/>
          <w:sz w:val="24"/>
        </w:rPr>
        <w:t>VAF VAF  —  2.50h logged</w:t>
      </w:r>
    </w:p>
    <w:p>
      <w:pPr>
        <w:spacing w:after="80"/>
      </w:pPr>
      <w:r>
        <w:rPr>
          <w:rFonts w:ascii="Open Sans" w:hAnsi="Open Sans"/>
          <w:b/>
          <w:i w:val="0"/>
          <w:color w:val="1A1A2E"/>
          <w:sz w:val="20"/>
        </w:rPr>
        <w:t xml:space="preserve">You wrote:  </w:t>
      </w:r>
      <w:r>
        <w:rPr>
          <w:rFonts w:ascii="Open Sans" w:hAnsi="Open Sans"/>
          <w:b w:val="0"/>
          <w:i/>
          <w:color w:val="59595B"/>
          <w:sz w:val="20"/>
        </w:rPr>
        <w:t>“Worked on the failed patches on VAF-HQ-LT-18, VAF-HQ-LT-22, VAF-HQ-LT-23, VAF-HQ-LT-24, VAF-HQ-LT-25, VAF-HQ-LT-26, VAF-”</w:t>
      </w:r>
    </w:p>
    <w:p>
      <w:pPr>
        <w:spacing w:after="80"/>
      </w:pPr>
      <w:r>
        <w:rPr>
          <w:rFonts w:ascii="Open Sans" w:hAnsi="Open Sans"/>
          <w:b/>
          <w:i w:val="0"/>
          <w:color w:val="1A1A2E"/>
          <w:sz w:val="20"/>
        </w:rPr>
        <w:t xml:space="preserve">Category: </w:t>
      </w:r>
      <w:r>
        <w:rPr>
          <w:rFonts w:ascii="Open Sans" w:hAnsi="Open Sans"/>
          <w:b w:val="0"/>
          <w:i w:val="0"/>
          <w:color w:val="59595B"/>
          <w:sz w:val="20"/>
        </w:rPr>
        <w:t xml:space="preserve">Routine: Patch management / Windows Update   </w:t>
      </w:r>
      <w:r>
        <w:rPr>
          <w:rFonts w:ascii="Open Sans" w:hAnsi="Open Sans"/>
          <w:b/>
          <w:i w:val="0"/>
          <w:color w:val="1A1A2E"/>
          <w:sz w:val="20"/>
        </w:rPr>
        <w:t xml:space="preserve">Expected: </w:t>
      </w:r>
      <w:r>
        <w:rPr>
          <w:rFonts w:ascii="Open Sans" w:hAnsi="Open Sans"/>
          <w:b w:val="0"/>
          <w:i w:val="0"/>
          <w:color w:val="59595B"/>
          <w:sz w:val="20"/>
        </w:rPr>
        <w:t>≤ 1.5 hours</w:t>
      </w:r>
    </w:p>
    <w:p>
      <w:pPr>
        <w:spacing w:after="80"/>
      </w:pPr>
      <w:r>
        <w:rPr>
          <w:rFonts w:ascii="Open Sans" w:hAnsi="Open Sans"/>
          <w:b/>
          <w:i w:val="0"/>
          <w:color w:val="1A1A2E"/>
          <w:sz w:val="20"/>
        </w:rPr>
        <w:t xml:space="preserve">Why flagged: </w:t>
      </w:r>
      <w:r>
        <w:rPr>
          <w:rFonts w:ascii="Open Sans" w:hAnsi="Open Sans"/>
          <w:b w:val="0"/>
          <w:i w:val="0"/>
          <w:color w:val="F67D4B"/>
          <w:sz w:val="20"/>
        </w:rPr>
        <w:t>Your 2.50h is well above the 1.5h normal — title MUST justify the extra time.</w:t>
      </w:r>
    </w:p>
    <w:p>
      <w:pPr>
        <w:spacing w:after="80"/>
      </w:pPr>
      <w:r>
        <w:rPr>
          <w:rFonts w:ascii="Open Sans" w:hAnsi="Open Sans"/>
          <w:b/>
          <w:i w:val="0"/>
          <w:color w:val="1A1A2E"/>
          <w:sz w:val="20"/>
        </w:rPr>
        <w:t xml:space="preserve">Title must include: </w:t>
      </w:r>
      <w:r>
        <w:rPr>
          <w:rFonts w:ascii="Open Sans" w:hAnsi="Open Sans"/>
          <w:b w:val="0"/>
          <w:i w:val="0"/>
          <w:color w:val="59595B"/>
          <w:sz w:val="20"/>
        </w:rPr>
        <w:t>machine count, which patches failed, manual reinstall steps</w:t>
      </w:r>
    </w:p>
    <w:tbl>
      <w:tblPr>
        <w:tblW w:type="auto" w:w="0"/>
        <w:tblLayout w:type="fixed"/>
        <w:tblLook w:firstColumn="1" w:firstRow="1" w:lastColumn="0" w:lastRow="0" w:noHBand="0" w:noVBand="1" w:val="04A0"/>
      </w:tblPr>
      <w:tblGrid>
        <w:gridCol w:w="4680"/>
        <w:gridCol w:w="4680"/>
      </w:tblGrid>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1EAAC8"/>
                <w:sz w:val="19"/>
              </w:rPr>
              <w:t>Model title within 1.5h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Monthly patch run — 28 endpoints all green, no manual intervention needed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F67D4B"/>
                <w:sz w:val="19"/>
              </w:rPr>
              <w:t>Model title to justify 2.50h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Patched 42 machines — 6 required manual WU service restart and reinstall of KB5034441; verified compliance in N-able dashboard before close (~2.5h)</w:t>
            </w:r>
          </w:p>
        </w:tc>
      </w:tr>
    </w:tbl>
    <w:p>
      <w:pPr>
        <w:spacing w:before="200" w:after="80"/>
      </w:pPr>
      <w:r>
        <w:rPr>
          <w:rFonts w:ascii="Open Sans" w:hAnsi="Open Sans"/>
          <w:b/>
          <w:i w:val="0"/>
          <w:color w:val="006DB6"/>
          <w:sz w:val="24"/>
        </w:rPr>
        <w:t>ORX ORX  —  1.75h logged</w:t>
      </w:r>
    </w:p>
    <w:p>
      <w:pPr>
        <w:spacing w:after="80"/>
      </w:pPr>
      <w:r>
        <w:rPr>
          <w:rFonts w:ascii="Open Sans" w:hAnsi="Open Sans"/>
          <w:b/>
          <w:i w:val="0"/>
          <w:color w:val="1A1A2E"/>
          <w:sz w:val="20"/>
        </w:rPr>
        <w:t xml:space="preserve">You wrote:  </w:t>
      </w:r>
      <w:r>
        <w:rPr>
          <w:rFonts w:ascii="Open Sans" w:hAnsi="Open Sans"/>
          <w:b w:val="0"/>
          <w:i/>
          <w:color w:val="59595B"/>
          <w:sz w:val="20"/>
        </w:rPr>
        <w:t>“Worked on the failed patches on WKORX49, WKORX37, WKORX32, WKORX-07, WKORX-10, WKORX-09, WKORX-08”</w:t>
      </w:r>
    </w:p>
    <w:p>
      <w:pPr>
        <w:spacing w:after="80"/>
      </w:pPr>
      <w:r>
        <w:rPr>
          <w:rFonts w:ascii="Open Sans" w:hAnsi="Open Sans"/>
          <w:b/>
          <w:i w:val="0"/>
          <w:color w:val="1A1A2E"/>
          <w:sz w:val="20"/>
        </w:rPr>
        <w:t xml:space="preserve">Category: </w:t>
      </w:r>
      <w:r>
        <w:rPr>
          <w:rFonts w:ascii="Open Sans" w:hAnsi="Open Sans"/>
          <w:b w:val="0"/>
          <w:i w:val="0"/>
          <w:color w:val="59595B"/>
          <w:sz w:val="20"/>
        </w:rPr>
        <w:t xml:space="preserve">Routine: Patch management / Windows Update   </w:t>
      </w:r>
      <w:r>
        <w:rPr>
          <w:rFonts w:ascii="Open Sans" w:hAnsi="Open Sans"/>
          <w:b/>
          <w:i w:val="0"/>
          <w:color w:val="1A1A2E"/>
          <w:sz w:val="20"/>
        </w:rPr>
        <w:t xml:space="preserve">Expected: </w:t>
      </w:r>
      <w:r>
        <w:rPr>
          <w:rFonts w:ascii="Open Sans" w:hAnsi="Open Sans"/>
          <w:b w:val="0"/>
          <w:i w:val="0"/>
          <w:color w:val="59595B"/>
          <w:sz w:val="20"/>
        </w:rPr>
        <w:t>≤ 1.5 hours</w:t>
      </w:r>
    </w:p>
    <w:p>
      <w:pPr>
        <w:spacing w:after="80"/>
      </w:pPr>
      <w:r>
        <w:rPr>
          <w:rFonts w:ascii="Open Sans" w:hAnsi="Open Sans"/>
          <w:b/>
          <w:i w:val="0"/>
          <w:color w:val="1A1A2E"/>
          <w:sz w:val="20"/>
        </w:rPr>
        <w:t xml:space="preserve">Why flagged: </w:t>
      </w:r>
      <w:r>
        <w:rPr>
          <w:rFonts w:ascii="Open Sans" w:hAnsi="Open Sans"/>
          <w:b w:val="0"/>
          <w:i w:val="0"/>
          <w:color w:val="F67D4B"/>
          <w:sz w:val="20"/>
        </w:rPr>
        <w:t>Your 1.75h is above the 1.5h normal cap for this category — title needs more detail.</w:t>
      </w:r>
    </w:p>
    <w:p>
      <w:pPr>
        <w:spacing w:after="80"/>
      </w:pPr>
      <w:r>
        <w:rPr>
          <w:rFonts w:ascii="Open Sans" w:hAnsi="Open Sans"/>
          <w:b/>
          <w:i w:val="0"/>
          <w:color w:val="1A1A2E"/>
          <w:sz w:val="20"/>
        </w:rPr>
        <w:t xml:space="preserve">Title must include: </w:t>
      </w:r>
      <w:r>
        <w:rPr>
          <w:rFonts w:ascii="Open Sans" w:hAnsi="Open Sans"/>
          <w:b w:val="0"/>
          <w:i w:val="0"/>
          <w:color w:val="59595B"/>
          <w:sz w:val="20"/>
        </w:rPr>
        <w:t>machine count, which patches failed, manual reinstall steps</w:t>
      </w:r>
    </w:p>
    <w:tbl>
      <w:tblPr>
        <w:tblW w:type="auto" w:w="0"/>
        <w:tblLayout w:type="fixed"/>
        <w:tblLook w:firstColumn="1" w:firstRow="1" w:lastColumn="0" w:lastRow="0" w:noHBand="0" w:noVBand="1" w:val="04A0"/>
      </w:tblPr>
      <w:tblGrid>
        <w:gridCol w:w="4680"/>
        <w:gridCol w:w="4680"/>
      </w:tblGrid>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1EAAC8"/>
                <w:sz w:val="19"/>
              </w:rPr>
              <w:t>Model title within 1.5h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Monthly patch run — 28 endpoints all green, no manual intervention needed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F67D4B"/>
                <w:sz w:val="19"/>
              </w:rPr>
              <w:t>Model title to justify 1.75h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Patched 42 machines — 6 required manual WU service restart and reinstall of KB5034441; verified compliance in N-able dashboard before close (~2.5h)</w:t>
            </w:r>
          </w:p>
        </w:tc>
      </w:tr>
    </w:tbl>
    <w:p>
      <w:pPr>
        <w:spacing w:before="200" w:after="80"/>
      </w:pPr>
      <w:r>
        <w:rPr>
          <w:rFonts w:ascii="Open Sans" w:hAnsi="Open Sans"/>
          <w:b/>
          <w:i w:val="0"/>
          <w:color w:val="006DB6"/>
          <w:sz w:val="24"/>
        </w:rPr>
        <w:t>HHOC HHOC  —  1.50h logged</w:t>
      </w:r>
    </w:p>
    <w:p>
      <w:pPr>
        <w:spacing w:after="80"/>
      </w:pPr>
      <w:r>
        <w:rPr>
          <w:rFonts w:ascii="Open Sans" w:hAnsi="Open Sans"/>
          <w:b/>
          <w:i w:val="0"/>
          <w:color w:val="1A1A2E"/>
          <w:sz w:val="20"/>
        </w:rPr>
        <w:t xml:space="preserve">You wrote:  </w:t>
      </w:r>
      <w:r>
        <w:rPr>
          <w:rFonts w:ascii="Open Sans" w:hAnsi="Open Sans"/>
          <w:b w:val="0"/>
          <w:i/>
          <w:color w:val="59595B"/>
          <w:sz w:val="20"/>
        </w:rPr>
        <w:t>“CalAIM: Housing Templates Forms”</w:t>
      </w:r>
    </w:p>
    <w:p>
      <w:pPr>
        <w:spacing w:after="80"/>
      </w:pPr>
      <w:r>
        <w:rPr>
          <w:rFonts w:ascii="Open Sans" w:hAnsi="Open Sans"/>
          <w:b/>
          <w:i w:val="0"/>
          <w:color w:val="1A1A2E"/>
          <w:sz w:val="20"/>
        </w:rPr>
        <w:t xml:space="preserve">Category: </w:t>
      </w:r>
      <w:r>
        <w:rPr>
          <w:rFonts w:ascii="Open Sans" w:hAnsi="Open Sans"/>
          <w:b w:val="0"/>
          <w:i w:val="0"/>
          <w:color w:val="59595B"/>
          <w:sz w:val="20"/>
        </w:rPr>
        <w:t xml:space="preserve">Uncategorized   </w:t>
      </w:r>
      <w:r>
        <w:rPr>
          <w:rFonts w:ascii="Open Sans" w:hAnsi="Open Sans"/>
          <w:b/>
          <w:i w:val="0"/>
          <w:color w:val="1A1A2E"/>
          <w:sz w:val="20"/>
        </w:rPr>
        <w:t xml:space="preserve">Expected: </w:t>
      </w:r>
      <w:r>
        <w:rPr>
          <w:rFonts w:ascii="Open Sans" w:hAnsi="Open Sans"/>
          <w:b w:val="0"/>
          <w:i w:val="0"/>
          <w:color w:val="59595B"/>
          <w:sz w:val="20"/>
        </w:rPr>
        <w:t>≤ 2.5 hours</w:t>
      </w:r>
    </w:p>
    <w:p>
      <w:pPr>
        <w:spacing w:after="80"/>
      </w:pPr>
      <w:r>
        <w:rPr>
          <w:rFonts w:ascii="Open Sans" w:hAnsi="Open Sans"/>
          <w:b/>
          <w:i w:val="0"/>
          <w:color w:val="1A1A2E"/>
          <w:sz w:val="20"/>
        </w:rPr>
        <w:t xml:space="preserve">Why flagged: </w:t>
      </w:r>
      <w:r>
        <w:rPr>
          <w:rFonts w:ascii="Open Sans" w:hAnsi="Open Sans"/>
          <w:b w:val="0"/>
          <w:i w:val="0"/>
          <w:color w:val="F67D4B"/>
          <w:sz w:val="20"/>
        </w:rPr>
        <w:t>Hours are within range; title quality could improve.</w:t>
      </w:r>
    </w:p>
    <w:p>
      <w:pPr>
        <w:spacing w:after="80"/>
      </w:pPr>
      <w:r>
        <w:rPr>
          <w:rFonts w:ascii="Open Sans" w:hAnsi="Open Sans"/>
          <w:b/>
          <w:i w:val="0"/>
          <w:color w:val="1A1A2E"/>
          <w:sz w:val="20"/>
        </w:rPr>
        <w:t xml:space="preserve">Title must include: </w:t>
      </w:r>
      <w:r>
        <w:rPr>
          <w:rFonts w:ascii="Open Sans" w:hAnsi="Open Sans"/>
          <w:b w:val="0"/>
          <w:i w:val="0"/>
          <w:color w:val="59595B"/>
          <w:sz w:val="20"/>
        </w:rPr>
        <w:t>any details about what work was actually done</w:t>
      </w:r>
    </w:p>
    <w:tbl>
      <w:tblPr>
        <w:tblW w:type="auto" w:w="0"/>
        <w:tblLayout w:type="fixed"/>
        <w:tblLook w:firstColumn="1" w:firstRow="1" w:lastColumn="0" w:lastRow="0" w:noHBand="0" w:noVBand="1" w:val="04A0"/>
      </w:tblPr>
      <w:tblGrid>
        <w:gridCol w:w="4680"/>
        <w:gridCol w:w="4680"/>
      </w:tblGrid>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1EAAC8"/>
                <w:sz w:val="19"/>
              </w:rPr>
              <w:t>Model title within 2.5h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Site visit to BWH-HQ — 2h walkthrough with K. Stickel</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F67D4B"/>
                <w:sz w:val="19"/>
              </w:rPr>
              <w:t>Model title to justify 1.50h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BWH-HQ visit — diagnosed switch issue in Equipment closet 2, replaced bad SFP, validated link on 4 APs (~3h)</w:t>
            </w:r>
          </w:p>
        </w:tc>
      </w:tr>
    </w:tbl>
    <w:p>
      <w:pPr>
        <w:spacing w:before="200" w:after="80"/>
      </w:pPr>
      <w:r>
        <w:rPr>
          <w:rFonts w:ascii="Open Sans" w:hAnsi="Open Sans"/>
          <w:b/>
          <w:i w:val="0"/>
          <w:color w:val="006DB6"/>
          <w:sz w:val="24"/>
        </w:rPr>
        <w:t>HHOC HHOC  —  1.00h logged</w:t>
      </w:r>
    </w:p>
    <w:p>
      <w:pPr>
        <w:spacing w:after="80"/>
      </w:pPr>
      <w:r>
        <w:rPr>
          <w:rFonts w:ascii="Open Sans" w:hAnsi="Open Sans"/>
          <w:b/>
          <w:i w:val="0"/>
          <w:color w:val="1A1A2E"/>
          <w:sz w:val="20"/>
        </w:rPr>
        <w:t xml:space="preserve">You wrote:  </w:t>
      </w:r>
      <w:r>
        <w:rPr>
          <w:rFonts w:ascii="Open Sans" w:hAnsi="Open Sans"/>
          <w:b w:val="0"/>
          <w:i/>
          <w:color w:val="59595B"/>
          <w:sz w:val="20"/>
        </w:rPr>
        <w:t>“CalAIM: Housing Templates Forms”</w:t>
      </w:r>
    </w:p>
    <w:p>
      <w:pPr>
        <w:spacing w:after="80"/>
      </w:pPr>
      <w:r>
        <w:rPr>
          <w:rFonts w:ascii="Open Sans" w:hAnsi="Open Sans"/>
          <w:b/>
          <w:i w:val="0"/>
          <w:color w:val="1A1A2E"/>
          <w:sz w:val="20"/>
        </w:rPr>
        <w:t xml:space="preserve">Category: </w:t>
      </w:r>
      <w:r>
        <w:rPr>
          <w:rFonts w:ascii="Open Sans" w:hAnsi="Open Sans"/>
          <w:b w:val="0"/>
          <w:i w:val="0"/>
          <w:color w:val="59595B"/>
          <w:sz w:val="20"/>
        </w:rPr>
        <w:t xml:space="preserve">Uncategorized   </w:t>
      </w:r>
      <w:r>
        <w:rPr>
          <w:rFonts w:ascii="Open Sans" w:hAnsi="Open Sans"/>
          <w:b/>
          <w:i w:val="0"/>
          <w:color w:val="1A1A2E"/>
          <w:sz w:val="20"/>
        </w:rPr>
        <w:t xml:space="preserve">Expected: </w:t>
      </w:r>
      <w:r>
        <w:rPr>
          <w:rFonts w:ascii="Open Sans" w:hAnsi="Open Sans"/>
          <w:b w:val="0"/>
          <w:i w:val="0"/>
          <w:color w:val="59595B"/>
          <w:sz w:val="20"/>
        </w:rPr>
        <w:t>≤ 2.5 hours</w:t>
      </w:r>
    </w:p>
    <w:p>
      <w:pPr>
        <w:spacing w:after="80"/>
      </w:pPr>
      <w:r>
        <w:rPr>
          <w:rFonts w:ascii="Open Sans" w:hAnsi="Open Sans"/>
          <w:b/>
          <w:i w:val="0"/>
          <w:color w:val="1A1A2E"/>
          <w:sz w:val="20"/>
        </w:rPr>
        <w:t xml:space="preserve">Why flagged: </w:t>
      </w:r>
      <w:r>
        <w:rPr>
          <w:rFonts w:ascii="Open Sans" w:hAnsi="Open Sans"/>
          <w:b w:val="0"/>
          <w:i w:val="0"/>
          <w:color w:val="F67D4B"/>
          <w:sz w:val="20"/>
        </w:rPr>
        <w:t>Hours are within range; title quality could improve.</w:t>
      </w:r>
    </w:p>
    <w:p>
      <w:pPr>
        <w:spacing w:after="80"/>
      </w:pPr>
      <w:r>
        <w:rPr>
          <w:rFonts w:ascii="Open Sans" w:hAnsi="Open Sans"/>
          <w:b/>
          <w:i w:val="0"/>
          <w:color w:val="1A1A2E"/>
          <w:sz w:val="20"/>
        </w:rPr>
        <w:t xml:space="preserve">Title must include: </w:t>
      </w:r>
      <w:r>
        <w:rPr>
          <w:rFonts w:ascii="Open Sans" w:hAnsi="Open Sans"/>
          <w:b w:val="0"/>
          <w:i w:val="0"/>
          <w:color w:val="59595B"/>
          <w:sz w:val="20"/>
        </w:rPr>
        <w:t>any details about what work was actually done</w:t>
      </w:r>
    </w:p>
    <w:tbl>
      <w:tblPr>
        <w:tblW w:type="auto" w:w="0"/>
        <w:tblLayout w:type="fixed"/>
        <w:tblLook w:firstColumn="1" w:firstRow="1" w:lastColumn="0" w:lastRow="0" w:noHBand="0" w:noVBand="1" w:val="04A0"/>
      </w:tblPr>
      <w:tblGrid>
        <w:gridCol w:w="4680"/>
        <w:gridCol w:w="4680"/>
      </w:tblGrid>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1EAAC8"/>
                <w:sz w:val="19"/>
              </w:rPr>
              <w:t>Model title within 2.5h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Site visit to BWH-HQ — 2h walkthrough with K. Stickel</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F67D4B"/>
                <w:sz w:val="19"/>
              </w:rPr>
              <w:t>Model title to justify 1.00h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BWH-HQ visit — diagnosed switch issue in Equipment closet 2, replaced bad SFP, validated link on 4 APs (~3h)</w:t>
            </w:r>
          </w:p>
        </w:tc>
      </w:tr>
    </w:tbl>
    <w:p>
      <w:pPr>
        <w:spacing w:before="200" w:after="80"/>
      </w:pPr>
      <w:r>
        <w:rPr>
          <w:rFonts w:ascii="Open Sans" w:hAnsi="Open Sans"/>
          <w:b/>
          <w:i w:val="0"/>
          <w:color w:val="006DB6"/>
          <w:sz w:val="24"/>
        </w:rPr>
        <w:t>BWH BWH  —  0.83h logged</w:t>
      </w:r>
    </w:p>
    <w:p>
      <w:pPr>
        <w:spacing w:after="80"/>
      </w:pPr>
      <w:r>
        <w:rPr>
          <w:rFonts w:ascii="Open Sans" w:hAnsi="Open Sans"/>
          <w:b/>
          <w:i w:val="0"/>
          <w:color w:val="1A1A2E"/>
          <w:sz w:val="20"/>
        </w:rPr>
        <w:t xml:space="preserve">You wrote:  </w:t>
      </w:r>
      <w:r>
        <w:rPr>
          <w:rFonts w:ascii="Open Sans" w:hAnsi="Open Sans"/>
          <w:b w:val="0"/>
          <w:i/>
          <w:color w:val="59595B"/>
          <w:sz w:val="20"/>
        </w:rPr>
        <w:t>“ISSUE: Disk Utilization is 92% on  BWH-HQ-LT-06”</w:t>
      </w:r>
    </w:p>
    <w:p>
      <w:pPr>
        <w:spacing w:after="80"/>
      </w:pPr>
      <w:r>
        <w:rPr>
          <w:rFonts w:ascii="Open Sans" w:hAnsi="Open Sans"/>
          <w:b/>
          <w:i w:val="0"/>
          <w:color w:val="1A1A2E"/>
          <w:sz w:val="20"/>
        </w:rPr>
        <w:t xml:space="preserve">Category: </w:t>
      </w:r>
      <w:r>
        <w:rPr>
          <w:rFonts w:ascii="Open Sans" w:hAnsi="Open Sans"/>
          <w:b w:val="0"/>
          <w:i w:val="0"/>
          <w:color w:val="59595B"/>
          <w:sz w:val="20"/>
        </w:rPr>
        <w:t xml:space="preserve">Routine: Monitoring alert — CPU / memory / disk   </w:t>
      </w:r>
      <w:r>
        <w:rPr>
          <w:rFonts w:ascii="Open Sans" w:hAnsi="Open Sans"/>
          <w:b/>
          <w:i w:val="0"/>
          <w:color w:val="1A1A2E"/>
          <w:sz w:val="20"/>
        </w:rPr>
        <w:t xml:space="preserve">Expected: </w:t>
      </w:r>
      <w:r>
        <w:rPr>
          <w:rFonts w:ascii="Open Sans" w:hAnsi="Open Sans"/>
          <w:b w:val="0"/>
          <w:i w:val="0"/>
          <w:color w:val="59595B"/>
          <w:sz w:val="20"/>
        </w:rPr>
        <w:t>≤ 0.8 hours</w:t>
      </w:r>
    </w:p>
    <w:p>
      <w:pPr>
        <w:spacing w:after="80"/>
      </w:pPr>
      <w:r>
        <w:rPr>
          <w:rFonts w:ascii="Open Sans" w:hAnsi="Open Sans"/>
          <w:b/>
          <w:i w:val="0"/>
          <w:color w:val="1A1A2E"/>
          <w:sz w:val="20"/>
        </w:rPr>
        <w:t xml:space="preserve">Why flagged: </w:t>
      </w:r>
      <w:r>
        <w:rPr>
          <w:rFonts w:ascii="Open Sans" w:hAnsi="Open Sans"/>
          <w:b w:val="0"/>
          <w:i w:val="0"/>
          <w:color w:val="F67D4B"/>
          <w:sz w:val="20"/>
        </w:rPr>
        <w:t>Your 0.83h is above the 0.8h normal cap for this category — title needs more detail.</w:t>
      </w:r>
    </w:p>
    <w:p>
      <w:pPr>
        <w:spacing w:after="80"/>
      </w:pPr>
      <w:r>
        <w:rPr>
          <w:rFonts w:ascii="Open Sans" w:hAnsi="Open Sans"/>
          <w:b/>
          <w:i w:val="0"/>
          <w:color w:val="1A1A2E"/>
          <w:sz w:val="20"/>
        </w:rPr>
        <w:t xml:space="preserve">Title must include: </w:t>
      </w:r>
      <w:r>
        <w:rPr>
          <w:rFonts w:ascii="Open Sans" w:hAnsi="Open Sans"/>
          <w:b w:val="0"/>
          <w:i w:val="0"/>
          <w:color w:val="59595B"/>
          <w:sz w:val="20"/>
        </w:rPr>
        <w:t>process or workload identified as the cause and what action you took</w:t>
      </w:r>
    </w:p>
    <w:tbl>
      <w:tblPr>
        <w:tblW w:type="auto" w:w="0"/>
        <w:tblLayout w:type="fixed"/>
        <w:tblLook w:firstColumn="1" w:firstRow="1" w:lastColumn="0" w:lastRow="0" w:noHBand="0" w:noVBand="1" w:val="04A0"/>
      </w:tblPr>
      <w:tblGrid>
        <w:gridCol w:w="4680"/>
        <w:gridCol w:w="4680"/>
      </w:tblGrid>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1EAAC8"/>
                <w:sz w:val="19"/>
              </w:rPr>
              <w:t>Model title within 0.8h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CPU alert on BWWS012 — checked task manager, transient AV scan, cleared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F67D4B"/>
                <w:sz w:val="19"/>
              </w:rPr>
              <w:t>Model title to justify 0.83h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Critical CPU on BWH-HQ-VBR-01 — investigated runaway veeam.backup.shell process, restarted VBR services, opened Veeam ticket #4421, monitored 30 min for recurrence (~1.5h)</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Personalized Training Focus</w:t>
            </w:r>
          </w:p>
        </w:tc>
      </w:tr>
    </w:tbl>
    <w:p/>
    <w:p>
      <w:pPr>
        <w:spacing w:after="160"/>
      </w:pPr>
      <w:r>
        <w:rPr>
          <w:rFonts w:ascii="Open Sans" w:hAnsi="Open Sans"/>
          <w:b/>
          <w:i w:val="0"/>
          <w:color w:val="1A1A2E"/>
          <w:sz w:val="22"/>
        </w:rPr>
        <w:t xml:space="preserve">Your most common issue is creating multiple entries on the same ticket on the same day. </w:t>
      </w:r>
    </w:p>
    <w:p>
      <w:pPr>
        <w:spacing w:after="160"/>
      </w:pPr>
      <w:r>
        <w:rPr>
          <w:rFonts w:ascii="Open Sans" w:hAnsi="Open Sans"/>
          <w:b w:val="0"/>
          <w:i w:val="0"/>
          <w:color w:val="59595B"/>
          <w:sz w:val="22"/>
        </w:rPr>
        <w:t>If you spent 4 hours on a single ticket in three separate blocks, consolidate them into one entry with a clear note covering the full scope of work. Multiple entries on the same ticket look like duplicate billing to a client reviewing the invoice.</w:t>
      </w:r>
    </w:p>
    <w:p/>
    <w:p>
      <w:pPr>
        <w:spacing w:after="160"/>
      </w:pPr>
      <w:r>
        <w:rPr>
          <w:rFonts w:ascii="Open Sans" w:hAnsi="Open Sans"/>
          <w:b/>
          <w:i w:val="0"/>
          <w:color w:val="1A1A2E"/>
          <w:sz w:val="24"/>
        </w:rPr>
        <w:t>General time-entry rules for all techs:</w:t>
      </w:r>
    </w:p>
    <w:p>
      <w:pPr>
        <w:pStyle w:val="ListBullet"/>
        <w:spacing w:after="80"/>
      </w:pPr>
      <w:r>
        <w:rPr>
          <w:rFonts w:ascii="Open Sans" w:hAnsi="Open Sans"/>
          <w:b/>
          <w:i w:val="0"/>
          <w:color w:val="1A1A2E"/>
          <w:sz w:val="22"/>
        </w:rPr>
        <w:t xml:space="preserve">Descriptive titles required. </w:t>
      </w:r>
      <w:r>
        <w:rPr>
          <w:rFonts w:ascii="Open Sans" w:hAnsi="Open Sans"/>
          <w:b w:val="0"/>
          <w:i w:val="0"/>
          <w:color w:val="59595B"/>
          <w:sz w:val="22"/>
        </w:rPr>
        <w:t>No standalone "Help", "Test", "Fix", "Issue" titles.</w:t>
      </w:r>
    </w:p>
    <w:p>
      <w:pPr>
        <w:pStyle w:val="ListBullet"/>
        <w:spacing w:after="80"/>
      </w:pPr>
      <w:r>
        <w:rPr>
          <w:rFonts w:ascii="Open Sans" w:hAnsi="Open Sans"/>
          <w:b/>
          <w:i w:val="0"/>
          <w:color w:val="1A1A2E"/>
          <w:sz w:val="22"/>
        </w:rPr>
        <w:t xml:space="preserve">One entry per ticket per day. </w:t>
      </w:r>
      <w:r>
        <w:rPr>
          <w:rFonts w:ascii="Open Sans" w:hAnsi="Open Sans"/>
          <w:b w:val="0"/>
          <w:i w:val="0"/>
          <w:color w:val="59595B"/>
          <w:sz w:val="22"/>
        </w:rPr>
        <w:t>Consolidate all work on the same ticket into one entry.</w:t>
      </w:r>
    </w:p>
    <w:p>
      <w:pPr>
        <w:pStyle w:val="ListBullet"/>
        <w:spacing w:after="80"/>
      </w:pPr>
      <w:r>
        <w:rPr>
          <w:rFonts w:ascii="Open Sans" w:hAnsi="Open Sans"/>
          <w:b/>
          <w:i w:val="0"/>
          <w:color w:val="1A1A2E"/>
          <w:sz w:val="22"/>
        </w:rPr>
        <w:t xml:space="preserve">Cap routine alerts at 1 hour. </w:t>
      </w:r>
      <w:r>
        <w:rPr>
          <w:rFonts w:ascii="Open Sans" w:hAnsi="Open Sans"/>
          <w:b w:val="0"/>
          <w:i w:val="0"/>
          <w:color w:val="59595B"/>
          <w:sz w:val="22"/>
        </w:rPr>
        <w:t>If it takes longer, the title must explain why.</w:t>
      </w:r>
    </w:p>
    <w:p>
      <w:pPr>
        <w:pStyle w:val="ListBullet"/>
        <w:spacing w:after="80"/>
      </w:pPr>
      <w:r>
        <w:rPr>
          <w:rFonts w:ascii="Open Sans" w:hAnsi="Open Sans"/>
          <w:b/>
          <w:i w:val="0"/>
          <w:color w:val="1A1A2E"/>
          <w:sz w:val="22"/>
        </w:rPr>
        <w:t xml:space="preserve">Weekly Maintenance Window time must be split. </w:t>
      </w:r>
      <w:r>
        <w:rPr>
          <w:rFonts w:ascii="Open Sans" w:hAnsi="Open Sans"/>
          <w:b w:val="0"/>
          <w:i w:val="0"/>
          <w:color w:val="59595B"/>
          <w:sz w:val="22"/>
        </w:rPr>
        <w:t>Across the covered clients, not wholesale logged to one.</w:t>
      </w:r>
    </w:p>
    <w:p>
      <w:pPr>
        <w:pStyle w:val="ListBullet"/>
        <w:spacing w:after="80"/>
      </w:pPr>
      <w:r>
        <w:rPr>
          <w:rFonts w:ascii="Open Sans" w:hAnsi="Open Sans"/>
          <w:b/>
          <w:i w:val="0"/>
          <w:color w:val="1A1A2E"/>
          <w:sz w:val="22"/>
        </w:rPr>
        <w:t xml:space="preserve">Agent updates are ~0.25 hour per machine. </w:t>
      </w:r>
      <w:r>
        <w:rPr>
          <w:rFonts w:ascii="Open Sans" w:hAnsi="Open Sans"/>
          <w:b w:val="0"/>
          <w:i w:val="0"/>
          <w:color w:val="59595B"/>
          <w:sz w:val="22"/>
        </w:rPr>
        <w:t>If an update ticket goes over, describe the problem.</w:t>
      </w:r>
    </w:p>
    <w:p>
      <w:pPr>
        <w:pStyle w:val="ListBullet"/>
        <w:spacing w:after="80"/>
      </w:pPr>
      <w:r>
        <w:rPr>
          <w:rFonts w:ascii="Open Sans" w:hAnsi="Open Sans"/>
          <w:b/>
          <w:i w:val="0"/>
          <w:color w:val="1A1A2E"/>
          <w:sz w:val="22"/>
        </w:rPr>
        <w:t xml:space="preserve">Spot-check your own week before submitting. </w:t>
      </w:r>
      <w:r>
        <w:rPr>
          <w:rFonts w:ascii="Open Sans" w:hAnsi="Open Sans"/>
          <w:b w:val="0"/>
          <w:i w:val="0"/>
          <w:color w:val="59595B"/>
          <w:sz w:val="22"/>
        </w:rPr>
        <w:t>If a title would confuse a client, rewrite it.</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Tech Training: D. Bhardwaj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463040" cy="3048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463040" cy="3048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