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Kabuki Springs and Spa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372</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372 alert(s) were generated across the reporting period; 12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Kabuki Springs and Spa during January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XGS108_SN01_SFOS 21.5.0 GA-Build171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XGS108_SN01_21.5.0.171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X103052KYHPJ48E</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50.247.89.142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21.5</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372.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372</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248</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372</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12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'KSS'.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