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993.2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FOR,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2026-05-02T19:51:44.717297+00:00. Report generated 2026-05-02 18:25 for client 'FOR'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