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Housing for Health OC</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Housing for Health OC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15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15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 at 2026-04-24T20:11:55Z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TaskRestartHost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 at 2026-04-28T19:51:19Z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 at 2026-04-13T18:54:42Z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