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62 alert(s) across 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DoubleExtensionProcess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 at 2026-03-31T08:02:17Z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 at 2026-03-25T21:07:19Z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 at 2026-03-24T15:56:19Z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 at 2026-03-26T12:00:19Z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KABDT004 at 2026-03-24T06:03:18Z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 at 2026-03-29T04:41:49Z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MaliciousNetworkActivity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 at 2026-03-24T15:58:09Z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 at 2026-03-11T10:56:06Z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 at 2026-03-19T06:04:18Z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DCSyncAttempted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62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62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