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27 virtual machine(s) and 1 datastore(s) for ORX during April 2026, with 27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27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27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'ORX'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