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RFPS during February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February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'RFPS'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