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997.7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RFPS,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2026-05-02T19:51:44.743325+00:00. Report generated 2026-05-02 18:25 for client 'RFPS'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